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FCD45" w14:textId="5DE288AC" w:rsidR="00AF5C4E" w:rsidRPr="005D529F" w:rsidRDefault="00272BE9" w:rsidP="00A341B5">
      <w:pPr>
        <w:pStyle w:val="Ttulo1"/>
        <w:spacing w:before="0"/>
      </w:pPr>
      <w:r w:rsidRPr="005D529F">
        <w:t>Israel, Jordania, Egipto</w:t>
      </w:r>
      <w:r w:rsidR="00AF5C4E" w:rsidRPr="005D529F">
        <w:t xml:space="preserve">          </w:t>
      </w:r>
    </w:p>
    <w:p w14:paraId="05709FCE" w14:textId="3590A78D" w:rsidR="00272BE9" w:rsidRPr="005D529F" w:rsidRDefault="00F96377" w:rsidP="00A341B5">
      <w:pPr>
        <w:pStyle w:val="Ttulo1"/>
        <w:spacing w:before="0"/>
      </w:pPr>
      <w:r>
        <w:rPr>
          <w:rFonts w:ascii="Calibri" w:hAnsi="Calibri" w:cs="Calibri"/>
          <w:b w:val="0"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A671A" wp14:editId="170676D9">
                <wp:simplePos x="0" y="0"/>
                <wp:positionH relativeFrom="column">
                  <wp:posOffset>2835909</wp:posOffset>
                </wp:positionH>
                <wp:positionV relativeFrom="paragraph">
                  <wp:posOffset>485140</wp:posOffset>
                </wp:positionV>
                <wp:extent cx="2676525" cy="866775"/>
                <wp:effectExtent l="0" t="0" r="28575" b="28575"/>
                <wp:wrapNone/>
                <wp:docPr id="192165306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866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F854E" w14:textId="715C7081" w:rsidR="008F5458" w:rsidRPr="001A020D" w:rsidRDefault="00F96377" w:rsidP="00F96377">
                            <w:pP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proofErr w:type="spellStart"/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Incluye</w:t>
                            </w:r>
                            <w:proofErr w:type="spellEnd"/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v</w:t>
                            </w:r>
                            <w:r w:rsidR="008F5458" w:rsidRPr="001A020D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uelo</w:t>
                            </w:r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proofErr w:type="spellEnd"/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="008F5458" w:rsidRPr="001A020D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9F9EE48" w14:textId="6485C588" w:rsidR="008F5458" w:rsidRDefault="00F96377" w:rsidP="00F96377">
                            <w:pP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8F5458" w:rsidRPr="001A020D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Amman-Cairo</w:t>
                            </w:r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,</w:t>
                            </w:r>
                          </w:p>
                          <w:p w14:paraId="31885653" w14:textId="7561A401" w:rsidR="008F5458" w:rsidRDefault="00F96377" w:rsidP="00F96377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Cairo-Luxor y</w:t>
                            </w:r>
                            <w:r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F5458">
                              <w:rPr>
                                <w:rFonts w:ascii="VAGRundschriftDLig" w:hAnsi="VAGRundschriftDLig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Aswan-Cairo.</w:t>
                            </w:r>
                          </w:p>
                          <w:p w14:paraId="56648F2F" w14:textId="77777777" w:rsidR="008F5458" w:rsidRPr="003579FB" w:rsidRDefault="008F5458" w:rsidP="008F545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5A671A" id="Elipse 1" o:spid="_x0000_s1026" style="position:absolute;margin-left:223.3pt;margin-top:38.2pt;width:210.7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618F854E" w14:textId="715C7081" w:rsidR="008F5458" w:rsidRPr="001A020D" w:rsidRDefault="00F96377" w:rsidP="00F96377">
                      <w:pP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  </w:t>
                      </w:r>
                      <w:proofErr w:type="spellStart"/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Incluye</w:t>
                      </w:r>
                      <w:proofErr w:type="spellEnd"/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v</w:t>
                      </w:r>
                      <w:r w:rsidR="008F5458" w:rsidRPr="001A020D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uelo</w:t>
                      </w:r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proofErr w:type="spellEnd"/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="008F5458" w:rsidRPr="001A020D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9F9EE48" w14:textId="6485C588" w:rsidR="008F5458" w:rsidRDefault="00F96377" w:rsidP="00F96377">
                      <w:pP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  </w:t>
                      </w:r>
                      <w:r w:rsidR="008F5458" w:rsidRPr="001A020D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Amman-Cairo</w:t>
                      </w:r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,</w:t>
                      </w:r>
                    </w:p>
                    <w:p w14:paraId="31885653" w14:textId="7561A401" w:rsidR="008F5458" w:rsidRDefault="00F96377" w:rsidP="00F96377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  </w:t>
                      </w:r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Cairo-Luxor y</w:t>
                      </w:r>
                      <w:r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8F5458">
                        <w:rPr>
                          <w:rFonts w:ascii="VAGRundschriftDLig" w:hAnsi="VAGRundschriftDLig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Aswan-Cairo.</w:t>
                      </w:r>
                    </w:p>
                    <w:p w14:paraId="56648F2F" w14:textId="77777777" w:rsidR="008F5458" w:rsidRPr="003579FB" w:rsidRDefault="008F5458" w:rsidP="008F5458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272BE9" w:rsidRPr="005D529F">
        <w:t xml:space="preserve">con crucero </w:t>
      </w:r>
      <w:r w:rsidR="00AF5C4E" w:rsidRPr="005D529F">
        <w:t xml:space="preserve">de </w:t>
      </w:r>
      <w:r w:rsidR="00272BE9" w:rsidRPr="005D529F">
        <w:t>5 días</w:t>
      </w:r>
    </w:p>
    <w:p w14:paraId="0648961C" w14:textId="51B8B1FA" w:rsidR="00A341B5" w:rsidRDefault="00A341B5" w:rsidP="00A341B5">
      <w:pPr>
        <w:pStyle w:val="Ttulo"/>
        <w:spacing w:after="0"/>
      </w:pPr>
    </w:p>
    <w:p w14:paraId="4CAF67AB" w14:textId="3AA38966" w:rsidR="00272BE9" w:rsidRPr="005D529F" w:rsidRDefault="00F06F85" w:rsidP="00A341B5">
      <w:pPr>
        <w:pStyle w:val="Ttulo"/>
        <w:spacing w:after="0"/>
      </w:pPr>
      <w:proofErr w:type="spellStart"/>
      <w:r w:rsidRPr="005D529F">
        <w:t>Ref</w:t>
      </w:r>
      <w:proofErr w:type="spellEnd"/>
      <w:r w:rsidRPr="005D529F">
        <w:t>: S</w:t>
      </w:r>
      <w:r w:rsidR="009E7CC6" w:rsidRPr="005D529F">
        <w:t xml:space="preserve"> 5061</w:t>
      </w:r>
    </w:p>
    <w:p w14:paraId="0028F00E" w14:textId="77777777" w:rsidR="00272BE9" w:rsidRPr="009C702F" w:rsidRDefault="00272BE9" w:rsidP="00A341B5">
      <w:pPr>
        <w:rPr>
          <w:rFonts w:ascii="Calibri" w:hAnsi="Calibri" w:cs="Courier New"/>
          <w:b/>
          <w:bCs/>
          <w:i/>
          <w:iCs/>
          <w:color w:val="993366"/>
          <w:sz w:val="4"/>
          <w:lang w:val="es-ES"/>
        </w:rPr>
      </w:pPr>
    </w:p>
    <w:p w14:paraId="3D8DEFE6" w14:textId="6F5EC073" w:rsidR="00272BE9" w:rsidRPr="009C702F" w:rsidRDefault="00272BE9" w:rsidP="00A341B5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093927D8" w14:textId="369054B2" w:rsidR="00272BE9" w:rsidRPr="001453A2" w:rsidRDefault="00272BE9" w:rsidP="001453A2">
      <w:pPr>
        <w:pStyle w:val="Precio"/>
      </w:pPr>
      <w:r w:rsidRPr="001453A2">
        <w:t xml:space="preserve">20 días desde </w:t>
      </w:r>
      <w:r w:rsidR="00C22E30" w:rsidRPr="001453A2">
        <w:t>4</w:t>
      </w:r>
      <w:r w:rsidR="00601109" w:rsidRPr="001453A2">
        <w:t>.</w:t>
      </w:r>
      <w:r w:rsidR="00200AE6" w:rsidRPr="001453A2">
        <w:t>790</w:t>
      </w:r>
      <w:r w:rsidRPr="001453A2">
        <w:t xml:space="preserve"> $</w:t>
      </w:r>
    </w:p>
    <w:p w14:paraId="70BA50CC" w14:textId="48BD707E" w:rsidR="00DD1A2D" w:rsidRPr="001453A2" w:rsidRDefault="00DD1A2D" w:rsidP="00A341B5">
      <w:pPr>
        <w:rPr>
          <w:rFonts w:ascii="Calibri" w:hAnsi="Calibri" w:cs="Calibri"/>
          <w:b/>
          <w:bCs/>
          <w:sz w:val="20"/>
          <w:szCs w:val="28"/>
          <w:lang w:val="es-ES"/>
        </w:rPr>
      </w:pPr>
    </w:p>
    <w:p w14:paraId="36BA9F51" w14:textId="4E692ED3" w:rsidR="00DE1A9E" w:rsidRPr="001453A2" w:rsidRDefault="00DE1A9E" w:rsidP="000074CE">
      <w:pPr>
        <w:pStyle w:val="Subttulo"/>
      </w:pPr>
      <w:r w:rsidRPr="001453A2">
        <w:t>Día 01 - Tel Aviv</w:t>
      </w:r>
    </w:p>
    <w:p w14:paraId="307EADFC" w14:textId="77777777" w:rsidR="00DE1A9E" w:rsidRPr="001453A2" w:rsidRDefault="00DE1A9E" w:rsidP="00F855C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Asistencia a la llegada al aeropuerto de Ben–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Gurion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Tel Aviv.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6E561EF" w14:textId="77777777" w:rsidR="00CB0BEF" w:rsidRPr="001453A2" w:rsidRDefault="00CB0BEF" w:rsidP="00F855C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28EAC8F2" w14:textId="77777777" w:rsidR="00605FC9" w:rsidRPr="001453A2" w:rsidRDefault="00605FC9" w:rsidP="000074CE">
      <w:pPr>
        <w:pStyle w:val="Subttulo"/>
      </w:pPr>
      <w:r w:rsidRPr="001453A2">
        <w:t>Día 02 - Tel Aviv</w:t>
      </w:r>
    </w:p>
    <w:p w14:paraId="522BAB74" w14:textId="639C07C3" w:rsidR="00605FC9" w:rsidRPr="001453A2" w:rsidRDefault="00605FC9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Jope para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Barrio de los Artistas y el Monasterio de San Pedro.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isita panorámica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los principales puntos de interés de la ciudad: la calle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Dizengoff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, el Palacio de Cultura, el Museo de Tel Aviv, la Plaza Yitzhak Rabin, el Mercado Carmel etc.  </w:t>
      </w:r>
      <w:r w:rsidR="004C3635"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="004C3635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="00B020B4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d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el Museo</w:t>
      </w:r>
      <w:r w:rsidR="00DF63A6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="00D346EC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ANU (antiguo Museo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de la Diáspora</w:t>
      </w:r>
      <w:r w:rsidR="00D346EC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)</w:t>
      </w:r>
      <w:r w:rsidR="00B020B4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="00B020B4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Tarde libre.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705D5C2D" w14:textId="77777777" w:rsidR="00CB0BEF" w:rsidRPr="001453A2" w:rsidRDefault="00CB0BEF" w:rsidP="00F855C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6818AB5" w14:textId="77777777" w:rsidR="00B27A71" w:rsidRPr="001453A2" w:rsidRDefault="00B27A71" w:rsidP="00B27A71">
      <w:pPr>
        <w:pStyle w:val="Subttulo"/>
      </w:pPr>
      <w:r w:rsidRPr="001453A2">
        <w:t xml:space="preserve">Día 03 - Tel Aviv - </w:t>
      </w:r>
      <w:proofErr w:type="spellStart"/>
      <w:r w:rsidRPr="001453A2">
        <w:t>Cesarea</w:t>
      </w:r>
      <w:proofErr w:type="spellEnd"/>
      <w:r w:rsidRPr="001453A2">
        <w:t xml:space="preserve"> - Haifa – Nazaret – Galilea</w:t>
      </w:r>
    </w:p>
    <w:p w14:paraId="02B3014C" w14:textId="77777777" w:rsidR="00B27A71" w:rsidRPr="001453A2" w:rsidRDefault="00B27A71" w:rsidP="00B27A71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Cesárea para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teatro romano, la ciudad cruzada y el acueducto. Se sigue a Haifa para una vista panorámica desde el Monte Carmelo a la Bahía de Haifa, al Templo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Bahai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y los Jardines Persas.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Monasterio Carmelita. Seguimos a San Juan de Acre para apreciar las fortificaciones medievales. Seguiremos a Nazaret, visita de la Basílica de la Anunciación y la Carpintería de San José, continuaremos por las montañas de Galilea hasta el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Kibbutz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Alojamiento.</w:t>
      </w:r>
    </w:p>
    <w:p w14:paraId="28457549" w14:textId="77777777" w:rsidR="00B27A71" w:rsidRPr="001453A2" w:rsidRDefault="00B27A71" w:rsidP="00B27A71">
      <w:pPr>
        <w:rPr>
          <w:lang w:val="es-ES"/>
        </w:rPr>
      </w:pPr>
    </w:p>
    <w:p w14:paraId="0BB13F9A" w14:textId="77777777" w:rsidR="00B27A71" w:rsidRPr="001453A2" w:rsidRDefault="00B27A71" w:rsidP="00B27A71">
      <w:pPr>
        <w:pStyle w:val="Subttulo"/>
      </w:pPr>
      <w:r w:rsidRPr="001453A2">
        <w:t xml:space="preserve">Día 04 - Galilea - </w:t>
      </w:r>
      <w:proofErr w:type="spellStart"/>
      <w:r w:rsidRPr="001453A2">
        <w:t>Cafarnaum</w:t>
      </w:r>
      <w:proofErr w:type="spellEnd"/>
      <w:r w:rsidRPr="001453A2">
        <w:t xml:space="preserve"> – </w:t>
      </w:r>
      <w:proofErr w:type="spellStart"/>
      <w:r w:rsidRPr="001453A2">
        <w:t>Tiberiades</w:t>
      </w:r>
      <w:proofErr w:type="spellEnd"/>
      <w:r w:rsidRPr="001453A2">
        <w:t xml:space="preserve"> - Jericó – Jerusalén</w:t>
      </w:r>
    </w:p>
    <w:p w14:paraId="29E1A567" w14:textId="77777777" w:rsidR="00B27A71" w:rsidRPr="001453A2" w:rsidRDefault="00B27A71" w:rsidP="00B27A71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Recorrido por las diferentes instalaciones del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Kibbutz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hacia el Monte de las Bienaventuranzas, lugar del Sermón de la Montaña y luego 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Tabgha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lugar del Milagro de la Multiplicación de los panes y los peces.  Se sigue hacia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Cafarnaum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visitar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antigua Sinagoga y la Casa de San Pedro. Se continúa vía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Tiberiades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hacia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Yardenit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paraje sobre el Río Jordán, lugar tradicional del Bautismo de Jesús.  Se sigue 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Safed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ciudad de la Cábala y el misticismo judío. Allí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una Sinagoga. Seguiremos por el Valle de Jordán rodeando Jericó. Parada para contemplar una vista </w:t>
      </w:r>
      <w:r w:rsidRPr="001453A2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panorámica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 la ciudad y del Monte de la Tentación. Se continúa a través del Desierto de Judea a Jerusalén.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0932B92" w14:textId="77777777" w:rsidR="00B27A71" w:rsidRPr="001453A2" w:rsidRDefault="00B27A71" w:rsidP="00B27A7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8FB60FF" w14:textId="77777777" w:rsidR="00B27A71" w:rsidRPr="001453A2" w:rsidRDefault="00B27A71" w:rsidP="00B27A71">
      <w:pPr>
        <w:pStyle w:val="Subttulo"/>
      </w:pPr>
      <w:r w:rsidRPr="001453A2">
        <w:t>Día 05 - Jerusalén - Monte Los Olivos - Belén – Jerusalén</w:t>
      </w:r>
    </w:p>
    <w:p w14:paraId="1EC4F220" w14:textId="77777777" w:rsidR="00B27A71" w:rsidRPr="001453A2" w:rsidRDefault="00B27A71" w:rsidP="00B27A71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Desayuno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el Monte de los Olivos, para una vista panorámica de la ciudad. Continuamos al Huerto de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Getsemani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conocer la Basílica de la Agonía y el Jardín de los Olivos.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Museo de Israel donde se encuentra el Santuario del Libro y la Maqueta de Jerusalén en la época de Jesús. Luego continuación 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Ein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Karem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lugar de nacimiento de San Juan Bautista. Continuamos al Museo del Holocausto para conocer algunos de sus principales monumentos. Por la tarde salida a Belén para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visitar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la Basílica de la Natividad, la Gruta de San Jerónimo y la Iglesia de Santa Catalina.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04898727" w14:textId="77777777" w:rsidR="00B27A71" w:rsidRPr="001453A2" w:rsidRDefault="00B27A71" w:rsidP="00B27A71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</w:p>
    <w:p w14:paraId="2B128842" w14:textId="77777777" w:rsidR="00B27A71" w:rsidRPr="001453A2" w:rsidRDefault="00B27A71" w:rsidP="00B27A71">
      <w:pPr>
        <w:pStyle w:val="Subttulo"/>
      </w:pPr>
      <w:r w:rsidRPr="001453A2">
        <w:t>Día 06 - Jerusalén - Ciudad Vieja – Ciudad Nueva – Jerusalén</w:t>
      </w:r>
    </w:p>
    <w:p w14:paraId="01022273" w14:textId="77777777" w:rsidR="00B27A71" w:rsidRPr="001453A2" w:rsidRDefault="00B27A71" w:rsidP="00B27A71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en dirección a la Ciudad Vieja.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Recorrido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las 14 estaciones de la Vía Dolorosa,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visitando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Iglesia de la Flagelación, la Capilla de la Condena, El Calvario y el Santo Sepulcro. Seguiremos por el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Shuk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(mercado) al Museo de la Ciudadela de David. Ascenso a la Torre y vista panorámica de la ciudad. Continuaremos al Monte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Zión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 Tumba del Rey David, el Cenáculo y la Abadía de la Dormición. Seguimos a través del Barrio Judío y el Cardo Romano al Muro de los Lamentos para su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Continuación a la Ciudad Nueva para una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panorámica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(desde el autobús) de los principales puntos de interés: la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Kneset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(Parlamento), la Residencia Presidencial, el Teatro Municipal. 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</w:p>
    <w:p w14:paraId="5D1A58EA" w14:textId="77777777" w:rsidR="001A5046" w:rsidRPr="001453A2" w:rsidRDefault="001A5046" w:rsidP="000074CE">
      <w:pPr>
        <w:pStyle w:val="Subttulo"/>
      </w:pPr>
    </w:p>
    <w:p w14:paraId="2C6DDB3C" w14:textId="2F153EE3" w:rsidR="00DE1A9E" w:rsidRPr="001453A2" w:rsidRDefault="00DE1A9E" w:rsidP="000074CE">
      <w:pPr>
        <w:pStyle w:val="Subttulo"/>
      </w:pPr>
      <w:r w:rsidRPr="001453A2">
        <w:t>Día 07 - Jerusalén</w:t>
      </w:r>
    </w:p>
    <w:p w14:paraId="0D805F4C" w14:textId="77777777" w:rsidR="00DE1A9E" w:rsidRPr="001453A2" w:rsidRDefault="00DE1A9E" w:rsidP="00F855C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 y </w:t>
      </w:r>
      <w:r w:rsidR="00272BE9"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</w:t>
      </w:r>
      <w:r w:rsidRPr="001453A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lojamiento.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Día libre. Posibilidad de excursión opcional al Mar Muerto y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Massada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0D49990" w14:textId="77777777" w:rsidR="00272BE9" w:rsidRPr="001453A2" w:rsidRDefault="00272BE9" w:rsidP="00F855C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</w:p>
    <w:p w14:paraId="4713F092" w14:textId="77777777" w:rsidR="00DE1A9E" w:rsidRPr="001453A2" w:rsidRDefault="00DE1A9E" w:rsidP="000074CE">
      <w:pPr>
        <w:pStyle w:val="Subttulo"/>
      </w:pPr>
      <w:r w:rsidRPr="001453A2">
        <w:t>Día 08 - Jerusalén - Amman</w:t>
      </w:r>
    </w:p>
    <w:p w14:paraId="6300E0E9" w14:textId="645BC663" w:rsidR="00DE1A9E" w:rsidRPr="001453A2" w:rsidRDefault="00DE1A9E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el puente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Sheikh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Hussein, frontera Israel/Jordania, después de las formalidades de inmigración, </w:t>
      </w:r>
      <w:r w:rsidR="00C53B51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continúa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realizar una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="00BF6AB1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</w:t>
      </w:r>
      <w:proofErr w:type="spellStart"/>
      <w:r w:rsidR="00BF6AB1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Jerash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. Durante la excursión</w:t>
      </w:r>
      <w:r w:rsidR="00236E07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, visitaremos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Arco de Triunfo, la plaza ovalada, el cardo, la columnata, el templo de Afrodita y finalizando, el teatro romano, con una maravillosa acústica. Al finalizar la visita, </w:t>
      </w:r>
      <w:r w:rsidR="00EF6EA8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salida hacia 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Amman.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33C13C9D" w14:textId="77777777" w:rsidR="00272BE9" w:rsidRPr="001453A2" w:rsidRDefault="00272BE9" w:rsidP="00F855C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</w:pPr>
    </w:p>
    <w:p w14:paraId="173F1114" w14:textId="77777777" w:rsidR="00DE1A9E" w:rsidRPr="001453A2" w:rsidRDefault="00DE1A9E" w:rsidP="000074CE">
      <w:pPr>
        <w:pStyle w:val="Subttulo"/>
      </w:pPr>
      <w:r w:rsidRPr="001453A2">
        <w:t xml:space="preserve">Día 09 - Amman – Monte </w:t>
      </w:r>
      <w:proofErr w:type="spellStart"/>
      <w:r w:rsidRPr="001453A2">
        <w:t>Nebo</w:t>
      </w:r>
      <w:proofErr w:type="spellEnd"/>
      <w:r w:rsidRPr="001453A2">
        <w:t xml:space="preserve"> - Petra</w:t>
      </w:r>
    </w:p>
    <w:p w14:paraId="697EEF06" w14:textId="0DC337A7" w:rsidR="00DE1A9E" w:rsidRPr="001453A2" w:rsidRDefault="00DE1A9E" w:rsidP="00272BE9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</w:pP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para hacer la </w:t>
      </w:r>
      <w:proofErr w:type="spellStart"/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proofErr w:type="spellEnd"/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 xml:space="preserve"> panorámica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la ciudad de Amman. Continuación a Madaba para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la Iglesia Ortodoxa de San Jorge, donde se encuentra el primer mapa-mosaico de </w:t>
      </w:r>
      <w:r w:rsidR="008F773C"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Tierra Santa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Continuación hacia el Monte </w:t>
      </w:r>
      <w:proofErr w:type="spellStart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>Nebo</w:t>
      </w:r>
      <w:proofErr w:type="spellEnd"/>
      <w:r w:rsidRPr="001453A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admirar la vista panorámica del Valle del Jordán y del Mar Muerto desde la montaña. Por la tarde, continuación a Petra. 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Alojamiento.</w:t>
      </w:r>
    </w:p>
    <w:p w14:paraId="0681F0A1" w14:textId="77777777" w:rsidR="008A2B67" w:rsidRPr="001453A2" w:rsidRDefault="008A2B67" w:rsidP="00272BE9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</w:pPr>
    </w:p>
    <w:p w14:paraId="5A7FE0BF" w14:textId="3CEE0CE0" w:rsidR="00D7710F" w:rsidRPr="001453A2" w:rsidRDefault="00D7710F" w:rsidP="000074CE">
      <w:pPr>
        <w:pStyle w:val="Subttulo"/>
      </w:pPr>
      <w:r w:rsidRPr="001453A2">
        <w:t>Día 10 - Petra - A</w:t>
      </w:r>
      <w:r w:rsidR="00C53B51" w:rsidRPr="001453A2">
        <w:t>m</w:t>
      </w:r>
      <w:r w:rsidRPr="001453A2">
        <w:t>man</w:t>
      </w:r>
    </w:p>
    <w:p w14:paraId="76DDF3AC" w14:textId="77777777" w:rsidR="00D7710F" w:rsidRPr="005D529F" w:rsidRDefault="00D7710F" w:rsidP="00272BE9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Día completo dedicado a la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la Ciudad Rosa, la capital de los Nabateos. Durante la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, conoceremos los más importantes y representativos monumentos esculpidos en la roca por los Nabateos. El Tesoro, famoso e internacionalmente conocido monumento llevado al cine en una de las películas de Indiana Jones, las Tumbas de colores, las Tumbas reales, el Monasterio</w:t>
      </w:r>
      <w:r w:rsidR="00BF6AB1"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finalizar la visita, ya por la tarde, traslado a Amman. </w:t>
      </w:r>
      <w:r w:rsidRPr="001453A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Pr="001453A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2349133" w14:textId="77777777" w:rsidR="001453A2" w:rsidRDefault="001453A2" w:rsidP="000074CE">
      <w:pPr>
        <w:pStyle w:val="Subttulo"/>
      </w:pPr>
    </w:p>
    <w:p w14:paraId="36C1F0E5" w14:textId="5BA27377" w:rsidR="00D7710F" w:rsidRPr="000074CE" w:rsidRDefault="00D7710F" w:rsidP="000074CE">
      <w:pPr>
        <w:pStyle w:val="Subttulo"/>
      </w:pPr>
      <w:r w:rsidRPr="000074CE">
        <w:t>Día 11 - Amman – El Cairo</w:t>
      </w:r>
    </w:p>
    <w:p w14:paraId="4943412E" w14:textId="77777777" w:rsidR="00D7710F" w:rsidRPr="005D529F" w:rsidRDefault="00D7710F" w:rsidP="00272BE9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aeropuerto de Amman para salir con destino a El Cairo </w:t>
      </w:r>
      <w:r w:rsidRPr="005D529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(incluido)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. Llegada al aeropuerto de El Cairo, asistencia y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traslado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34286032" w14:textId="77777777" w:rsidR="008114A6" w:rsidRPr="005D529F" w:rsidRDefault="008114A6" w:rsidP="00272BE9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BFF39E1" w14:textId="77777777" w:rsidR="00D7710F" w:rsidRPr="000074CE" w:rsidRDefault="00D7710F" w:rsidP="000074CE">
      <w:pPr>
        <w:pStyle w:val="Subttulo"/>
      </w:pPr>
      <w:r w:rsidRPr="000074CE">
        <w:t>Día 12 - El Cairo</w:t>
      </w:r>
    </w:p>
    <w:p w14:paraId="595C2CCD" w14:textId="77777777" w:rsidR="00D7710F" w:rsidRPr="005D529F" w:rsidRDefault="00D7710F" w:rsidP="00272BE9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a Menfis y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>Sakkara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donde se ve la estatua de Ramsés II, tumbado, de piedra calcárea y la Esfinge de Alabastro y la necrópolis de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>Sakkara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donde se admirará el conjunto funerario de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>Zoser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que contiene la primera construcción en piedra en el mundo que es la Pirámide Escalonada. Por la tarde </w:t>
      </w:r>
      <w:r w:rsidRPr="005D529F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la ciudadela y la mezquita de Alabastro. Regreso al hotel.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402F99ED" w14:textId="77777777" w:rsidR="00D7710F" w:rsidRPr="005D529F" w:rsidRDefault="00D7710F" w:rsidP="00D7710F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</w:p>
    <w:p w14:paraId="7D30F0AF" w14:textId="77777777" w:rsidR="00DE1A9E" w:rsidRPr="000074CE" w:rsidRDefault="00DE1A9E" w:rsidP="000074CE">
      <w:pPr>
        <w:pStyle w:val="Subttulo"/>
      </w:pPr>
      <w:r w:rsidRPr="000074CE">
        <w:t>Día 13 – El Cairo</w:t>
      </w:r>
    </w:p>
    <w:p w14:paraId="598E76BD" w14:textId="77777777" w:rsidR="00DE1A9E" w:rsidRPr="005D529F" w:rsidRDefault="00DE1A9E" w:rsidP="000074C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  <w:t>Desayuno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. Salida hacia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>Giza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, para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  <w:t>visitar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 la Esfinge y las Pirámides de Keops,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>Kefren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 y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>Micerinos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. Luego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  <w:t>visita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 al Museo Egipcio donde se encuentra el tesoro de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>Tutankamon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. 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Resto del día libre.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  <w:t>Alojamiento.</w:t>
      </w:r>
    </w:p>
    <w:p w14:paraId="496E1297" w14:textId="77777777" w:rsidR="00CB0BEF" w:rsidRPr="005D529F" w:rsidRDefault="00DE1A9E" w:rsidP="000074CE">
      <w:pPr>
        <w:pStyle w:val="Ttulo9"/>
        <w:numPr>
          <w:ilvl w:val="0"/>
          <w:numId w:val="0"/>
        </w:numPr>
        <w:spacing w:line="240" w:lineRule="auto"/>
        <w:ind w:hanging="1584"/>
        <w:rPr>
          <w:rFonts w:ascii="Calibri" w:hAnsi="Calibri" w:cs="Calibri"/>
          <w:color w:val="000000" w:themeColor="text1"/>
          <w:szCs w:val="18"/>
          <w:lang w:eastAsia="ar-SA" w:bidi="ar-SA"/>
        </w:rPr>
      </w:pPr>
      <w:r w:rsidRPr="005D529F">
        <w:rPr>
          <w:rFonts w:ascii="Calibri" w:hAnsi="Calibri" w:cs="Calibri"/>
          <w:color w:val="000000" w:themeColor="text1"/>
          <w:szCs w:val="18"/>
          <w:lang w:eastAsia="ar-SA" w:bidi="ar-SA"/>
        </w:rPr>
        <w:t>D</w:t>
      </w:r>
      <w:r w:rsidR="00F855C4" w:rsidRPr="005D529F">
        <w:rPr>
          <w:rFonts w:ascii="Calibri" w:hAnsi="Calibri" w:cs="Calibri"/>
          <w:color w:val="000000" w:themeColor="text1"/>
          <w:szCs w:val="18"/>
          <w:lang w:eastAsia="ar-SA" w:bidi="ar-SA"/>
        </w:rPr>
        <w:t xml:space="preserve">                            </w:t>
      </w:r>
    </w:p>
    <w:p w14:paraId="1ECC1435" w14:textId="0A3A1213" w:rsidR="00DE1A9E" w:rsidRDefault="00F855C4" w:rsidP="000074CE">
      <w:pPr>
        <w:pStyle w:val="Subttulo"/>
      </w:pPr>
      <w:r w:rsidRPr="000074CE">
        <w:t>D</w:t>
      </w:r>
      <w:r w:rsidR="00FC71AD" w:rsidRPr="000074CE">
        <w:t xml:space="preserve">ía 14 – El Cairo </w:t>
      </w:r>
    </w:p>
    <w:p w14:paraId="162FF791" w14:textId="77777777" w:rsidR="00DE1A9E" w:rsidRPr="005D529F" w:rsidRDefault="00DE1A9E" w:rsidP="000074CE">
      <w:pPr>
        <w:rPr>
          <w:rFonts w:ascii="Calibri" w:hAnsi="Calibri" w:cs="Calibri"/>
          <w:color w:val="000000" w:themeColor="text1"/>
          <w:sz w:val="18"/>
          <w:szCs w:val="18"/>
          <w:lang w:val="es-AR" w:eastAsia="ar-SA" w:bidi="ar-S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  <w:t>Desayuno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.  </w:t>
      </w:r>
      <w:r w:rsidR="00FC71AD" w:rsidRPr="005D529F">
        <w:rPr>
          <w:rFonts w:ascii="Calibri" w:hAnsi="Calibri" w:cs="Calibri"/>
          <w:color w:val="000000" w:themeColor="text1"/>
          <w:sz w:val="18"/>
          <w:szCs w:val="18"/>
          <w:lang w:val="es-PA"/>
        </w:rPr>
        <w:t>Día Libre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AR" w:eastAsia="ar-SA" w:bidi="ar-SA"/>
        </w:rPr>
        <w:t>.</w:t>
      </w:r>
      <w:r w:rsidR="00FC71AD" w:rsidRPr="005D529F">
        <w:rPr>
          <w:rFonts w:ascii="Calibri" w:hAnsi="Calibri" w:cs="Calibri"/>
          <w:color w:val="000000" w:themeColor="text1"/>
          <w:sz w:val="18"/>
          <w:szCs w:val="18"/>
          <w:lang w:val="es-AR" w:eastAsia="ar-SA" w:bidi="ar-SA"/>
        </w:rPr>
        <w:t xml:space="preserve"> </w:t>
      </w:r>
      <w:r w:rsidR="00FC71AD" w:rsidRPr="005D529F">
        <w:rPr>
          <w:rFonts w:ascii="Calibri" w:hAnsi="Calibri" w:cs="Calibri"/>
          <w:b/>
          <w:color w:val="000000" w:themeColor="text1"/>
          <w:sz w:val="18"/>
          <w:szCs w:val="18"/>
          <w:lang w:val="es-AR" w:eastAsia="ar-SA" w:bidi="ar-SA"/>
        </w:rPr>
        <w:t>Alojamiento</w:t>
      </w:r>
      <w:r w:rsidR="00FC71AD" w:rsidRPr="005D529F">
        <w:rPr>
          <w:rFonts w:ascii="Calibri" w:hAnsi="Calibri" w:cs="Calibri"/>
          <w:color w:val="000000" w:themeColor="text1"/>
          <w:sz w:val="18"/>
          <w:szCs w:val="18"/>
          <w:lang w:val="es-AR" w:eastAsia="ar-SA" w:bidi="ar-SA"/>
        </w:rPr>
        <w:t>.</w:t>
      </w:r>
    </w:p>
    <w:p w14:paraId="49394600" w14:textId="77777777" w:rsidR="00CB0BEF" w:rsidRPr="005D529F" w:rsidRDefault="00CB0BEF" w:rsidP="000074C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</w:pPr>
    </w:p>
    <w:p w14:paraId="353F3D0D" w14:textId="77777777" w:rsidR="00FC71AD" w:rsidRPr="000074CE" w:rsidRDefault="00DE1A9E" w:rsidP="000074CE">
      <w:pPr>
        <w:pStyle w:val="Subttulo"/>
      </w:pPr>
      <w:r w:rsidRPr="000074CE">
        <w:t xml:space="preserve">Día 15 – </w:t>
      </w:r>
      <w:r w:rsidR="00C53B51" w:rsidRPr="000074CE">
        <w:t xml:space="preserve">El Cairo - </w:t>
      </w:r>
      <w:r w:rsidR="00272BE9" w:rsidRPr="000074CE">
        <w:t xml:space="preserve">Luxor </w:t>
      </w:r>
    </w:p>
    <w:p w14:paraId="5615E766" w14:textId="52280154" w:rsidR="00DE1A9E" w:rsidRPr="005D529F" w:rsidRDefault="00FC71AD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En la madrugada, </w:t>
      </w:r>
      <w:r w:rsidRPr="005D529F">
        <w:rPr>
          <w:rFonts w:ascii="Calibri" w:hAnsi="Calibri" w:cs="Calibri"/>
          <w:b/>
          <w:color w:val="000000" w:themeColor="text1"/>
          <w:sz w:val="18"/>
          <w:szCs w:val="18"/>
          <w:lang w:val="es-ES" w:eastAsia="ar-SA" w:bidi="ar-SA"/>
        </w:rPr>
        <w:t xml:space="preserve">traslado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al aeropuerto y vuelo a Luxor</w:t>
      </w:r>
      <w:r w:rsidR="00766C2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766C21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(incluido)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.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Recepción,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traslado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y embarque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en el buque para realizar el crucero por el Nilo.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Almuerzo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 bordo. Por la tarde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 xml:space="preserve">visita 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al Templo de Luxor, dedicado a </w:t>
      </w:r>
      <w:proofErr w:type="spellStart"/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Amon</w:t>
      </w:r>
      <w:proofErr w:type="spellEnd"/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-Ra, Mut 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y </w:t>
      </w:r>
      <w:proofErr w:type="spellStart"/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Khonsu</w:t>
      </w:r>
      <w:proofErr w:type="spellEnd"/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y al Templo de Karnak.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Cena y alojamiento</w:t>
      </w:r>
      <w:r w:rsidR="000074CE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.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</w:p>
    <w:p w14:paraId="215B1F6E" w14:textId="77777777" w:rsidR="00CB0BEF" w:rsidRPr="005D529F" w:rsidRDefault="00CB0BEF" w:rsidP="00F855C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FD17D9A" w14:textId="77777777" w:rsidR="00DE1A9E" w:rsidRPr="000074CE" w:rsidRDefault="00DE1A9E" w:rsidP="000074CE">
      <w:pPr>
        <w:pStyle w:val="Subttulo"/>
      </w:pPr>
      <w:r w:rsidRPr="000074CE">
        <w:t>Día 16</w:t>
      </w:r>
      <w:r w:rsidR="00BF6AB1" w:rsidRPr="000074CE">
        <w:t xml:space="preserve"> – Luxor </w:t>
      </w:r>
      <w:r w:rsidRPr="000074CE">
        <w:t xml:space="preserve">– </w:t>
      </w:r>
      <w:proofErr w:type="spellStart"/>
      <w:r w:rsidRPr="000074CE">
        <w:t>Esn</w:t>
      </w:r>
      <w:r w:rsidR="00272BE9" w:rsidRPr="000074CE">
        <w:t>a</w:t>
      </w:r>
      <w:proofErr w:type="spellEnd"/>
      <w:r w:rsidR="00272BE9" w:rsidRPr="000074CE">
        <w:t xml:space="preserve"> </w:t>
      </w:r>
    </w:p>
    <w:p w14:paraId="62CC5117" w14:textId="77777777" w:rsidR="00DE1A9E" w:rsidRPr="005D529F" w:rsidRDefault="00DE1A9E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Pensión completa.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Por la mañana, después del desayuno se cruza el Nilo hasta la orilla oeste para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 xml:space="preserve">visitar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la necrópolis de Tebas, el Valle de los Reyes donde fueron enterrados los faraones de las dinastías XVII a la XX, sus esposas y los príncipes de sangre real, en tumbas excavadas en la roca de las montañas.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Visita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también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Deir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Al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Bahari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y los Colosos de Memnón. Regreso en autocar al barco y continuado hacia ESNA.</w:t>
      </w:r>
    </w:p>
    <w:p w14:paraId="534FB885" w14:textId="77777777" w:rsidR="00CB0BEF" w:rsidRPr="005D529F" w:rsidRDefault="00CB0BEF" w:rsidP="00F855C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466A600" w14:textId="77777777" w:rsidR="00DE1A9E" w:rsidRPr="000074CE" w:rsidRDefault="00DE1A9E" w:rsidP="000074CE">
      <w:pPr>
        <w:pStyle w:val="Subttulo"/>
      </w:pPr>
      <w:r w:rsidRPr="000074CE">
        <w:t xml:space="preserve">Día 17 – </w:t>
      </w:r>
      <w:proofErr w:type="spellStart"/>
      <w:r w:rsidR="00272BE9" w:rsidRPr="000074CE">
        <w:t>Edfu</w:t>
      </w:r>
      <w:proofErr w:type="spellEnd"/>
      <w:r w:rsidR="00272BE9" w:rsidRPr="000074CE">
        <w:t xml:space="preserve"> – </w:t>
      </w:r>
      <w:proofErr w:type="spellStart"/>
      <w:r w:rsidR="00272BE9" w:rsidRPr="000074CE">
        <w:t>Esna</w:t>
      </w:r>
      <w:proofErr w:type="spellEnd"/>
      <w:r w:rsidR="00272BE9" w:rsidRPr="000074CE">
        <w:t xml:space="preserve"> – </w:t>
      </w:r>
      <w:proofErr w:type="spellStart"/>
      <w:r w:rsidR="00272BE9" w:rsidRPr="000074CE">
        <w:t>Kom</w:t>
      </w:r>
      <w:proofErr w:type="spellEnd"/>
      <w:r w:rsidR="00272BE9" w:rsidRPr="000074CE">
        <w:t xml:space="preserve"> </w:t>
      </w:r>
      <w:proofErr w:type="spellStart"/>
      <w:r w:rsidR="00272BE9" w:rsidRPr="000074CE">
        <w:t>Ombo</w:t>
      </w:r>
      <w:proofErr w:type="spellEnd"/>
      <w:r w:rsidR="00272BE9" w:rsidRPr="000074CE">
        <w:t xml:space="preserve">  </w:t>
      </w:r>
      <w:r w:rsidRPr="000074CE">
        <w:t xml:space="preserve"> </w:t>
      </w:r>
    </w:p>
    <w:p w14:paraId="60FB261D" w14:textId="77777777" w:rsidR="00DE1A9E" w:rsidRPr="005D529F" w:rsidRDefault="00DE1A9E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Pensión completa.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Por la mañana viaje a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Edfu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. </w:t>
      </w:r>
      <w:r w:rsidR="00682E4C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Visita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al Templo dedicado al dios Horus, perfectamente conservado. Por la tarde continuación del crucero hacia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Kom-Ombo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.</w:t>
      </w:r>
    </w:p>
    <w:p w14:paraId="1DF217C1" w14:textId="77777777" w:rsidR="00CB0BEF" w:rsidRPr="005D529F" w:rsidRDefault="00CB0BEF" w:rsidP="00F855C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B860C32" w14:textId="77777777" w:rsidR="00DE1A9E" w:rsidRPr="000074CE" w:rsidRDefault="00DE1A9E" w:rsidP="000074CE">
      <w:pPr>
        <w:pStyle w:val="Subttulo"/>
      </w:pPr>
      <w:r w:rsidRPr="000074CE">
        <w:t xml:space="preserve">Día 18 </w:t>
      </w:r>
      <w:r w:rsidR="00236E07" w:rsidRPr="000074CE">
        <w:t xml:space="preserve">- </w:t>
      </w:r>
      <w:proofErr w:type="spellStart"/>
      <w:r w:rsidR="00236E07" w:rsidRPr="000074CE">
        <w:t>Kom</w:t>
      </w:r>
      <w:proofErr w:type="spellEnd"/>
      <w:r w:rsidR="00272BE9" w:rsidRPr="000074CE">
        <w:t xml:space="preserve"> </w:t>
      </w:r>
      <w:proofErr w:type="spellStart"/>
      <w:r w:rsidR="00272BE9" w:rsidRPr="000074CE">
        <w:t>Ombo</w:t>
      </w:r>
      <w:proofErr w:type="spellEnd"/>
      <w:r w:rsidR="00272BE9" w:rsidRPr="000074CE">
        <w:t xml:space="preserve"> – </w:t>
      </w:r>
      <w:proofErr w:type="spellStart"/>
      <w:r w:rsidR="00272BE9" w:rsidRPr="000074CE">
        <w:t>Aswan</w:t>
      </w:r>
      <w:proofErr w:type="spellEnd"/>
      <w:r w:rsidR="00272BE9" w:rsidRPr="000074CE">
        <w:t xml:space="preserve"> </w:t>
      </w:r>
      <w:r w:rsidRPr="000074CE">
        <w:t xml:space="preserve"> </w:t>
      </w:r>
    </w:p>
    <w:p w14:paraId="108EC624" w14:textId="77777777" w:rsidR="00DE1A9E" w:rsidRPr="005D529F" w:rsidRDefault="00DE1A9E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Pensión completa.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Después del 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desayuno </w:t>
      </w:r>
      <w:r w:rsidR="00236E07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visita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al templo de KOM OMBO dedicado al dios cocodrilo Sobek y a la Diosa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Haroedis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C53B5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continuando luego hacia </w:t>
      </w:r>
      <w:proofErr w:type="spellStart"/>
      <w:r w:rsidR="00C53B5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Aswan</w:t>
      </w:r>
      <w:proofErr w:type="spellEnd"/>
      <w:r w:rsidR="00C53B5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.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Por la tarde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paseo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por el Nilo a bordo de una típica faluca, pasando </w:t>
      </w:r>
      <w:r w:rsidR="005F1D52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por el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Mausoleo de </w:t>
      </w:r>
      <w:proofErr w:type="spellStart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Agha</w:t>
      </w:r>
      <w:proofErr w:type="spellEnd"/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Khan (sin parada). </w:t>
      </w:r>
    </w:p>
    <w:p w14:paraId="5053FCD0" w14:textId="77777777" w:rsidR="00117D89" w:rsidRPr="005D529F" w:rsidRDefault="00117D89" w:rsidP="00F855C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1169812" w14:textId="77777777" w:rsidR="00DE1A9E" w:rsidRPr="000074CE" w:rsidRDefault="00DE1A9E" w:rsidP="000074CE">
      <w:pPr>
        <w:pStyle w:val="Subttulo"/>
      </w:pPr>
      <w:r w:rsidRPr="000074CE">
        <w:t xml:space="preserve">Día 19 – </w:t>
      </w:r>
      <w:proofErr w:type="spellStart"/>
      <w:r w:rsidRPr="000074CE">
        <w:t>Aswan</w:t>
      </w:r>
      <w:proofErr w:type="spellEnd"/>
      <w:r w:rsidRPr="000074CE">
        <w:t xml:space="preserve"> – El Cairo  </w:t>
      </w:r>
    </w:p>
    <w:p w14:paraId="1AD4C295" w14:textId="77777777" w:rsidR="00DE1A9E" w:rsidRPr="005D529F" w:rsidRDefault="00236E07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 xml:space="preserve">Desayuno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y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desembarque.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Visita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 las canteras de granito rojo y el obelisco inacabado.</w:t>
      </w:r>
      <w:r w:rsidR="00682E4C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Por la tarde vuelo hacia El Cairo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</w:t>
      </w:r>
      <w:r w:rsidR="00BF6AB1" w:rsidRPr="005D529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(incluido)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Llegada y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traslado</w:t>
      </w:r>
      <w:r w:rsidR="00682E4C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al hotel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. </w:t>
      </w:r>
      <w:r w:rsidR="00DE1A9E"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Alojamiento</w:t>
      </w:r>
      <w:r w:rsidR="00DE1A9E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.</w:t>
      </w:r>
    </w:p>
    <w:p w14:paraId="6F399203" w14:textId="77777777" w:rsidR="00CB0BEF" w:rsidRPr="005D529F" w:rsidRDefault="00CB0BEF" w:rsidP="00F855C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0EA36CA9" w14:textId="77777777" w:rsidR="00DE1A9E" w:rsidRPr="000074CE" w:rsidRDefault="00DE1A9E" w:rsidP="000074CE">
      <w:pPr>
        <w:pStyle w:val="Subttulo"/>
      </w:pPr>
      <w:r w:rsidRPr="000074CE">
        <w:t xml:space="preserve">Día 20 – El Cairo </w:t>
      </w:r>
      <w:r w:rsidR="00BF6AB1" w:rsidRPr="000074CE">
        <w:t>– Ciudad de origen</w:t>
      </w:r>
    </w:p>
    <w:p w14:paraId="2E8C54B4" w14:textId="63C7D452" w:rsidR="00DE1A9E" w:rsidRPr="005D529F" w:rsidRDefault="00DE1A9E" w:rsidP="00F855C4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Desayuno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. A la hora indicada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ar-SA" w:bidi="ar-SA"/>
        </w:rPr>
        <w:t>traslado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 xml:space="preserve"> al aeropuerto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. Fin de nuestros servicios</w:t>
      </w:r>
      <w:r w:rsidR="000074CE"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  <w:t>.</w:t>
      </w:r>
    </w:p>
    <w:p w14:paraId="589A57E7" w14:textId="77777777" w:rsidR="00272BE9" w:rsidRDefault="00272BE9">
      <w:pPr>
        <w:spacing w:line="195" w:lineRule="atLeast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</w:p>
    <w:p w14:paraId="62A6CAF2" w14:textId="77777777" w:rsidR="002F59CD" w:rsidRDefault="002F59CD">
      <w:pPr>
        <w:spacing w:line="195" w:lineRule="atLeast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</w:p>
    <w:p w14:paraId="67D94538" w14:textId="77777777" w:rsidR="006A171C" w:rsidRPr="005D529F" w:rsidRDefault="006A171C">
      <w:pPr>
        <w:spacing w:line="195" w:lineRule="atLeast"/>
        <w:rPr>
          <w:rFonts w:ascii="Calibri" w:hAnsi="Calibri" w:cs="Calibri"/>
          <w:color w:val="000000" w:themeColor="text1"/>
          <w:sz w:val="18"/>
          <w:szCs w:val="18"/>
          <w:lang w:val="es-ES" w:eastAsia="ar-SA" w:bidi="ar-SA"/>
        </w:rPr>
      </w:pPr>
    </w:p>
    <w:p w14:paraId="342B22F1" w14:textId="77777777" w:rsidR="00DE1A9E" w:rsidRPr="006A171C" w:rsidRDefault="006E5AE0" w:rsidP="006A171C">
      <w:pPr>
        <w:pStyle w:val="Ttulo"/>
      </w:pPr>
      <w:r w:rsidRPr="006A171C">
        <w:t>Fechas de i</w:t>
      </w:r>
      <w:r w:rsidR="00DE1A9E" w:rsidRPr="006A171C">
        <w:t>nicio:</w:t>
      </w:r>
    </w:p>
    <w:p w14:paraId="75E85236" w14:textId="77777777" w:rsidR="00DE1A9E" w:rsidRPr="00572205" w:rsidRDefault="00766C21" w:rsidP="005F50F2">
      <w:pPr>
        <w:rPr>
          <w:rFonts w:ascii="Calibri" w:hAnsi="Calibri" w:cs="Calibri"/>
          <w:b/>
          <w:color w:val="000000" w:themeColor="text1"/>
          <w:sz w:val="20"/>
          <w:szCs w:val="20"/>
          <w:lang w:val="es-ES"/>
        </w:rPr>
      </w:pPr>
      <w:r w:rsidRPr="00572205">
        <w:rPr>
          <w:rFonts w:ascii="Calibri" w:hAnsi="Calibri" w:cs="Calibri"/>
          <w:b/>
          <w:color w:val="000000" w:themeColor="text1"/>
          <w:sz w:val="20"/>
          <w:szCs w:val="20"/>
          <w:lang w:val="es-ES"/>
        </w:rPr>
        <w:t>Lunes</w:t>
      </w:r>
    </w:p>
    <w:p w14:paraId="6B570535" w14:textId="2A66EF86" w:rsidR="001039DB" w:rsidRPr="006A171C" w:rsidRDefault="001039DB" w:rsidP="001039DB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</w:pPr>
      <w:r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 xml:space="preserve">Del </w:t>
      </w:r>
      <w:r w:rsidR="00EE5926"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>19</w:t>
      </w:r>
      <w:r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>/Feb/202</w:t>
      </w:r>
      <w:r w:rsidR="00EE5926"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>4</w:t>
      </w:r>
      <w:r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 xml:space="preserve"> al 1</w:t>
      </w:r>
      <w:r w:rsidR="00AC32DC"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>7</w:t>
      </w:r>
      <w:r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>/Feb/202</w:t>
      </w:r>
      <w:r w:rsidR="00AC32DC" w:rsidRPr="001453A2">
        <w:rPr>
          <w:rFonts w:ascii="Calibri" w:hAnsi="Calibri" w:cs="Calibri"/>
          <w:color w:val="000000" w:themeColor="text1"/>
          <w:sz w:val="20"/>
          <w:szCs w:val="20"/>
          <w:u w:val="single"/>
          <w:lang w:val="es-ES"/>
        </w:rPr>
        <w:t>5</w:t>
      </w:r>
    </w:p>
    <w:p w14:paraId="57F5D543" w14:textId="77777777" w:rsidR="002125D2" w:rsidRPr="005D529F" w:rsidRDefault="002125D2" w:rsidP="006E5AE0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D0344BC" w14:textId="6FB0FA4D" w:rsidR="006E5AE0" w:rsidRPr="005D529F" w:rsidRDefault="00664857" w:rsidP="006E5AE0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Salidas garantizadas mínimo 2 </w:t>
      </w:r>
      <w:proofErr w:type="spellStart"/>
      <w:r w:rsidRPr="005D529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10545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27"/>
        <w:gridCol w:w="1843"/>
        <w:gridCol w:w="1701"/>
        <w:gridCol w:w="1574"/>
      </w:tblGrid>
      <w:tr w:rsidR="005D529F" w:rsidRPr="005D529F" w14:paraId="3C1DA149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08828" w14:textId="77777777" w:rsidR="00D26810" w:rsidRPr="006A171C" w:rsidRDefault="00D26810" w:rsidP="006A171C">
            <w:pPr>
              <w:pStyle w:val="Ttulo"/>
            </w:pPr>
            <w:bookmarkStart w:id="0" w:name="_Hlk25329671"/>
            <w:r w:rsidRPr="006A171C">
              <w:t>Precios por persona en USD</w:t>
            </w:r>
          </w:p>
          <w:p w14:paraId="652458A5" w14:textId="77777777" w:rsidR="00D26810" w:rsidRPr="005D529F" w:rsidRDefault="00D26810" w:rsidP="00D26810">
            <w:pPr>
              <w:pStyle w:val="Ttulo3"/>
              <w:numPr>
                <w:ilvl w:val="0"/>
                <w:numId w:val="0"/>
              </w:numPr>
              <w:snapToGrid w:val="0"/>
              <w:rPr>
                <w:rFonts w:ascii="Calibri" w:hAnsi="Calibri" w:cs="Calibri"/>
                <w:bCs w:val="0"/>
                <w:color w:val="000000" w:themeColor="text1"/>
                <w:lang w:val="es-E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9A448" w14:textId="77777777" w:rsidR="00D26810" w:rsidRPr="000A4DB7" w:rsidRDefault="00D26810" w:rsidP="00D2681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A4DB7">
              <w:rPr>
                <w:rFonts w:ascii="Calibri" w:hAnsi="Calibri" w:cs="Calibri"/>
                <w:b/>
                <w:color w:val="000000" w:themeColor="text1"/>
                <w:lang w:val="es-ES"/>
              </w:rPr>
              <w:t>Categoría Bronce</w:t>
            </w:r>
          </w:p>
          <w:p w14:paraId="75D03F09" w14:textId="77777777" w:rsidR="00D26810" w:rsidRPr="000A4DB7" w:rsidRDefault="00D26810" w:rsidP="00D2681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A4DB7">
              <w:rPr>
                <w:rFonts w:ascii="Calibri" w:hAnsi="Calibri" w:cs="Calibri"/>
                <w:b/>
                <w:color w:val="000000" w:themeColor="text1"/>
                <w:lang w:val="es-ES"/>
              </w:rPr>
              <w:t>(Turista)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0F3727" w14:textId="77777777" w:rsidR="00D26810" w:rsidRPr="000A4DB7" w:rsidRDefault="00D26810" w:rsidP="00D2681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A4DB7">
              <w:rPr>
                <w:rFonts w:ascii="Calibri" w:hAnsi="Calibri" w:cs="Calibri"/>
                <w:b/>
                <w:color w:val="000000" w:themeColor="text1"/>
                <w:lang w:val="es-ES"/>
              </w:rPr>
              <w:t>Categoría Plata</w:t>
            </w:r>
          </w:p>
          <w:p w14:paraId="4FC3A8CF" w14:textId="77777777" w:rsidR="00D26810" w:rsidRPr="000A4DB7" w:rsidRDefault="00D26810" w:rsidP="00D26810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A4DB7">
              <w:rPr>
                <w:rFonts w:ascii="Calibri" w:hAnsi="Calibri" w:cs="Calibri"/>
                <w:b/>
                <w:color w:val="000000" w:themeColor="text1"/>
                <w:lang w:val="es-ES"/>
              </w:rPr>
              <w:t>(Primera)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FEA5" w14:textId="77777777" w:rsidR="00D26810" w:rsidRPr="000A4DB7" w:rsidRDefault="00D26810" w:rsidP="00D2681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A4DB7">
              <w:rPr>
                <w:rFonts w:ascii="Calibri" w:hAnsi="Calibri" w:cs="Calibri"/>
                <w:b/>
                <w:color w:val="000000" w:themeColor="text1"/>
                <w:lang w:val="es-ES"/>
              </w:rPr>
              <w:t>Categoría Oro</w:t>
            </w:r>
          </w:p>
          <w:p w14:paraId="6C48B391" w14:textId="77777777" w:rsidR="00D26810" w:rsidRPr="000A4DB7" w:rsidRDefault="00D26810" w:rsidP="00D26810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A4DB7">
              <w:rPr>
                <w:rFonts w:ascii="Calibri" w:hAnsi="Calibri" w:cs="Calibri"/>
                <w:b/>
                <w:color w:val="000000" w:themeColor="text1"/>
                <w:lang w:val="es-ES"/>
              </w:rPr>
              <w:t>(Semi-Lujo)</w:t>
            </w:r>
          </w:p>
        </w:tc>
      </w:tr>
      <w:tr w:rsidR="005D529F" w:rsidRPr="001453A2" w14:paraId="4173FE01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13EAA" w14:textId="77777777" w:rsidR="00D26810" w:rsidRPr="001453A2" w:rsidRDefault="00D26810" w:rsidP="00D2681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DF519" w14:textId="41671CC9" w:rsidR="00D26810" w:rsidRPr="001453A2" w:rsidRDefault="00C22E30" w:rsidP="00D26810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</w:t>
            </w:r>
            <w:r w:rsidR="00261D29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00084CC" w14:textId="557BACA5" w:rsidR="00D26810" w:rsidRPr="001453A2" w:rsidRDefault="009E1500" w:rsidP="00D26810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 w:bidi="ar-SA"/>
              </w:rPr>
            </w:pPr>
            <w:r w:rsidRPr="001453A2"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 w:bidi="ar-SA"/>
              </w:rPr>
              <w:t>5</w:t>
            </w:r>
            <w:r w:rsidR="00601109" w:rsidRPr="001453A2"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 w:bidi="ar-SA"/>
              </w:rPr>
              <w:t>.</w:t>
            </w:r>
            <w:r w:rsidRPr="001453A2"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 w:bidi="ar-SA"/>
              </w:rPr>
              <w:t>275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328E1" w14:textId="1FD8F60C" w:rsidR="00D26810" w:rsidRPr="001453A2" w:rsidRDefault="00D65296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</w:t>
            </w:r>
            <w:r w:rsidR="009E1500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825</w:t>
            </w:r>
          </w:p>
        </w:tc>
      </w:tr>
      <w:tr w:rsidR="005D529F" w:rsidRPr="001453A2" w14:paraId="5FD2F158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451D2" w14:textId="77777777" w:rsidR="00D26810" w:rsidRPr="001453A2" w:rsidRDefault="00D26810" w:rsidP="00D2681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39684" w14:textId="3C62513B" w:rsidR="00D26810" w:rsidRPr="001453A2" w:rsidRDefault="00C22E30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</w:t>
            </w:r>
            <w:r w:rsidR="00EA0F01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B522CC1" w14:textId="2D4D742E" w:rsidR="00D26810" w:rsidRPr="001453A2" w:rsidRDefault="00A87E57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 w:rsidR="00601109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="00C73AE8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465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8BCA0B" w14:textId="27383BF3" w:rsidR="00D26810" w:rsidRPr="001453A2" w:rsidRDefault="00950D66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="00601109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180</w:t>
            </w:r>
          </w:p>
        </w:tc>
      </w:tr>
      <w:tr w:rsidR="005D529F" w:rsidRPr="001453A2" w14:paraId="5ED5F87E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81A5CB" w14:textId="77777777" w:rsidR="00D26810" w:rsidRPr="001453A2" w:rsidRDefault="00D26810" w:rsidP="00D2681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23B02" w14:textId="10A83CED" w:rsidR="00D26810" w:rsidRPr="001453A2" w:rsidRDefault="00601109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CE2BAF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BF4FD5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85E8289" w14:textId="326D3648" w:rsidR="00D26810" w:rsidRPr="001453A2" w:rsidRDefault="00601109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A87E57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="00C33DF3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28E32" w14:textId="1312C05E" w:rsidR="00D26810" w:rsidRPr="001453A2" w:rsidRDefault="00D65296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="00601109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="00B87085"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190</w:t>
            </w:r>
          </w:p>
        </w:tc>
      </w:tr>
      <w:tr w:rsidR="005D529F" w:rsidRPr="001453A2" w14:paraId="61CC9ED5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ADBEE" w14:textId="77777777" w:rsidR="00D26810" w:rsidRPr="001453A2" w:rsidRDefault="00D26810" w:rsidP="00D26810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. </w:t>
            </w:r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Media pensión (1</w:t>
            </w:r>
            <w:r w:rsidR="00601109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4</w:t>
            </w:r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cenas)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4115B" w14:textId="055EF20E" w:rsidR="00D26810" w:rsidRPr="001453A2" w:rsidRDefault="00A70226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DA8602" w14:textId="1F66934D" w:rsidR="00D26810" w:rsidRPr="001453A2" w:rsidRDefault="00D72D2C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490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3CC2D" w14:textId="5F2C0357" w:rsidR="00D26810" w:rsidRPr="001453A2" w:rsidRDefault="00D72D2C" w:rsidP="00D2681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865</w:t>
            </w:r>
          </w:p>
        </w:tc>
      </w:tr>
      <w:tr w:rsidR="005D529F" w:rsidRPr="001453A2" w14:paraId="4E6C0167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62BF9" w14:textId="0F77DBD9" w:rsidR="001039DB" w:rsidRPr="001453A2" w:rsidRDefault="001039DB" w:rsidP="001039D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</w:t>
            </w:r>
            <w:r w:rsidR="0039365B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18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/Mar + </w:t>
            </w:r>
            <w:r w:rsidR="0039365B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23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/Sep</w:t>
            </w:r>
            <w:r w:rsidR="0039365B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</w:t>
            </w:r>
            <w:r w:rsidR="0080088C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07/Oct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+ </w:t>
            </w:r>
            <w:r w:rsidR="0080088C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28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/Oct-</w:t>
            </w:r>
            <w:r w:rsidR="0080088C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25/Nov</w:t>
            </w:r>
            <w:r w:rsidR="00792572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+ 06/Ene-</w:t>
            </w:r>
            <w:r w:rsidR="004553D1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17</w:t>
            </w:r>
            <w:r w:rsidR="00C679AF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</w:t>
            </w:r>
            <w:r w:rsidR="00792572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Feb (2025)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193B9" w14:textId="39334DF6" w:rsidR="001039DB" w:rsidRPr="001453A2" w:rsidRDefault="00970ABC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38CF6C0" w14:textId="714BA56E" w:rsidR="001039DB" w:rsidRPr="001453A2" w:rsidRDefault="00970ABC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E30CBA" w14:textId="0A27075E" w:rsidR="001039DB" w:rsidRPr="001453A2" w:rsidRDefault="00970ABC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210</w:t>
            </w:r>
          </w:p>
        </w:tc>
      </w:tr>
      <w:tr w:rsidR="005D529F" w:rsidRPr="001453A2" w14:paraId="196E2A5E" w14:textId="77777777" w:rsidTr="00D05454">
        <w:trPr>
          <w:trHeight w:val="17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FF287" w14:textId="25A9121D" w:rsidR="001039DB" w:rsidRPr="001453A2" w:rsidRDefault="001039DB" w:rsidP="001039D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</w:t>
            </w:r>
            <w:r w:rsidR="00B170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22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Abr</w:t>
            </w:r>
            <w:proofErr w:type="spellEnd"/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+ </w:t>
            </w:r>
            <w:r w:rsidR="00B170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14-21/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Oct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7DD04" w14:textId="2489CC14" w:rsidR="001039DB" w:rsidRPr="001453A2" w:rsidRDefault="007F0BA3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A6B03B" w14:textId="1912E5C1" w:rsidR="001039DB" w:rsidRPr="001453A2" w:rsidRDefault="00700790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560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38FBD" w14:textId="6E782F28" w:rsidR="001039DB" w:rsidRPr="001453A2" w:rsidRDefault="00700790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625</w:t>
            </w:r>
          </w:p>
        </w:tc>
      </w:tr>
      <w:tr w:rsidR="005D529F" w:rsidRPr="001453A2" w14:paraId="0ADB1B32" w14:textId="77777777" w:rsidTr="00D05454">
        <w:trPr>
          <w:trHeight w:val="50"/>
        </w:trPr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EB159" w14:textId="068CAF4A" w:rsidR="001039DB" w:rsidRPr="001453A2" w:rsidRDefault="001039DB" w:rsidP="001039DB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</w:t>
            </w:r>
            <w:r w:rsidR="00264C94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6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-</w:t>
            </w:r>
            <w:r w:rsidR="00264C94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30</w:t>
            </w:r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A87E57" w:rsidRPr="001453A2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Dic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67082" w14:textId="4F0295E9" w:rsidR="001039DB" w:rsidRPr="001453A2" w:rsidRDefault="007B1BE6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FF70882" w14:textId="4F427BB6" w:rsidR="001039DB" w:rsidRPr="001453A2" w:rsidRDefault="007B1BE6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420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E68E5" w14:textId="4F18C1DE" w:rsidR="001039DB" w:rsidRPr="001453A2" w:rsidRDefault="007B1BE6" w:rsidP="001039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453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765</w:t>
            </w:r>
          </w:p>
        </w:tc>
      </w:tr>
    </w:tbl>
    <w:bookmarkEnd w:id="0"/>
    <w:p w14:paraId="28E5CCBE" w14:textId="0C956DD0" w:rsidR="000869D1" w:rsidRPr="001453A2" w:rsidRDefault="001453A2" w:rsidP="000869D1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u w:val="single"/>
          <w:lang w:val="es-ES_tradnl" w:eastAsia="ar-SA" w:bidi="ar-SA"/>
        </w:rPr>
      </w:pPr>
      <w:r>
        <w:rPr>
          <w:rFonts w:ascii="Calibri" w:hAnsi="Calibri" w:cs="Calibri"/>
          <w:color w:val="000000" w:themeColor="text1"/>
          <w:sz w:val="18"/>
          <w:szCs w:val="18"/>
          <w:u w:val="single"/>
        </w:rPr>
        <w:t>-</w:t>
      </w:r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Los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suplementos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de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temporada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se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aplican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para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todas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las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salidas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entre las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fechas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</w:t>
      </w:r>
      <w:proofErr w:type="spellStart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mencionadas</w:t>
      </w:r>
      <w:proofErr w:type="spellEnd"/>
      <w:r w:rsidR="000869D1" w:rsidRPr="001453A2">
        <w:rPr>
          <w:rFonts w:ascii="Calibri" w:hAnsi="Calibri" w:cs="Calibri"/>
          <w:color w:val="000000" w:themeColor="text1"/>
          <w:sz w:val="18"/>
          <w:szCs w:val="18"/>
          <w:u w:val="single"/>
        </w:rPr>
        <w:t>, inclusive.</w:t>
      </w:r>
    </w:p>
    <w:p w14:paraId="20F0687E" w14:textId="77777777" w:rsidR="002F59CD" w:rsidRPr="000869D1" w:rsidRDefault="002F59CD" w:rsidP="006A171C">
      <w:pPr>
        <w:pStyle w:val="Ttulo"/>
        <w:rPr>
          <w:lang w:val="es-ES_tradnl"/>
        </w:rPr>
      </w:pPr>
    </w:p>
    <w:p w14:paraId="195F1918" w14:textId="77777777" w:rsidR="002F59CD" w:rsidRPr="001453A2" w:rsidRDefault="002F59CD" w:rsidP="006A171C">
      <w:pPr>
        <w:pStyle w:val="Ttulo"/>
        <w:rPr>
          <w:lang w:val="es-ES_tradnl"/>
        </w:rPr>
      </w:pPr>
    </w:p>
    <w:p w14:paraId="527BB44A" w14:textId="77777777" w:rsidR="001A5046" w:rsidRDefault="001A5046" w:rsidP="001A5046">
      <w:pPr>
        <w:rPr>
          <w:lang w:val="es-ES" w:eastAsia="ar-SA" w:bidi="ar-SA"/>
        </w:rPr>
      </w:pPr>
    </w:p>
    <w:p w14:paraId="651A1C62" w14:textId="77777777" w:rsidR="001A5046" w:rsidRPr="001A5046" w:rsidRDefault="001A5046" w:rsidP="001A5046">
      <w:pPr>
        <w:rPr>
          <w:lang w:val="es-ES" w:eastAsia="ar-SA" w:bidi="ar-SA"/>
        </w:rPr>
      </w:pPr>
    </w:p>
    <w:p w14:paraId="2D30476E" w14:textId="77777777" w:rsidR="001453A2" w:rsidRDefault="001453A2" w:rsidP="006A171C">
      <w:pPr>
        <w:pStyle w:val="Ttulo"/>
      </w:pPr>
    </w:p>
    <w:p w14:paraId="1DEC2E37" w14:textId="35B2F365" w:rsidR="005D2FC3" w:rsidRPr="006A171C" w:rsidRDefault="006E5AE0" w:rsidP="006A171C">
      <w:pPr>
        <w:pStyle w:val="Ttulo"/>
      </w:pPr>
      <w:r w:rsidRPr="006A171C">
        <w:t>El precio i</w:t>
      </w:r>
      <w:r w:rsidR="005D2FC3" w:rsidRPr="006A171C">
        <w:t>ncluye:</w:t>
      </w:r>
    </w:p>
    <w:p w14:paraId="08B5C0A3" w14:textId="77777777" w:rsidR="005D2FC3" w:rsidRPr="005D529F" w:rsidRDefault="00272BE9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Traslados de llegada y salida.</w:t>
      </w:r>
    </w:p>
    <w:p w14:paraId="3FABD9B9" w14:textId="77777777" w:rsidR="005D2FC3" w:rsidRPr="005D529F" w:rsidRDefault="00272BE9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BA4374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15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en régimen de a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lojamiento y 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d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esayuno en los hoteles indicados o similares.</w:t>
      </w:r>
    </w:p>
    <w:p w14:paraId="3ECC6400" w14:textId="77777777" w:rsidR="000C5798" w:rsidRPr="005D529F" w:rsidRDefault="000C5798" w:rsidP="000C57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- 4 noches en el crucero por el Nilo en </w:t>
      </w:r>
      <w:r w:rsidRPr="005D529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Pensión Completa.</w:t>
      </w:r>
    </w:p>
    <w:p w14:paraId="42252D04" w14:textId="09110F20" w:rsidR="0033301C" w:rsidRPr="005D529F" w:rsidRDefault="00272BE9" w:rsidP="0033301C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Billete</w:t>
      </w:r>
      <w:r w:rsidR="0033301C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de avión</w:t>
      </w:r>
      <w:r w:rsidR="0033301C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Amman-El Cairo 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el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día</w:t>
      </w:r>
      <w:r w:rsidR="00BF6AB1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11 del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itinerario</w:t>
      </w:r>
      <w:r w:rsidR="000A4DB7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273CC434" w14:textId="6E7E002F" w:rsidR="005D2FC3" w:rsidRPr="005D529F" w:rsidRDefault="00272BE9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1A700D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Billete de avión El Cairo-Luxor el día 15 del itinerario</w:t>
      </w:r>
      <w:r w:rsidR="000A4DB7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613FB8E2" w14:textId="77777777" w:rsidR="005D2FC3" w:rsidRPr="005D529F" w:rsidRDefault="00272BE9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Billete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a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vión </w:t>
      </w:r>
      <w:proofErr w:type="spellStart"/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Aswan</w:t>
      </w:r>
      <w:proofErr w:type="spellEnd"/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-Cairo el </w:t>
      </w:r>
      <w:r w:rsidR="0033301C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día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19 del itinerario.</w:t>
      </w:r>
    </w:p>
    <w:p w14:paraId="64A4A691" w14:textId="77777777" w:rsidR="005D2FC3" w:rsidRPr="005D529F" w:rsidRDefault="00272BE9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236E07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D2FC3"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Visitas descritas según itinerario.</w:t>
      </w:r>
    </w:p>
    <w:p w14:paraId="1B96FB2B" w14:textId="77777777" w:rsidR="00236E07" w:rsidRPr="005D529F" w:rsidRDefault="00236E07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0A2E6915" w14:textId="77777777" w:rsidR="00D26810" w:rsidRPr="005D529F" w:rsidRDefault="00D26810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A5CB9F0" w14:textId="77777777" w:rsidR="00D26810" w:rsidRPr="005D529F" w:rsidRDefault="00D26810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255ECEE" w14:textId="77777777" w:rsidR="00D26810" w:rsidRPr="005D529F" w:rsidRDefault="00D26810" w:rsidP="005D2FC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56F2E88" w14:textId="77777777" w:rsidR="00DE1A9E" w:rsidRDefault="00DE1A9E" w:rsidP="006A171C">
      <w:pPr>
        <w:pStyle w:val="Ttulo"/>
      </w:pPr>
      <w:r w:rsidRPr="006A171C">
        <w:t xml:space="preserve">Hoteles previstos </w:t>
      </w:r>
      <w:r w:rsidR="006E5AE0" w:rsidRPr="006A171C">
        <w:t>(</w:t>
      </w:r>
      <w:r w:rsidRPr="006A171C">
        <w:t>o similares</w:t>
      </w:r>
      <w:r w:rsidR="006E5AE0" w:rsidRPr="006A171C">
        <w:t>)</w:t>
      </w:r>
      <w:r w:rsidRPr="006A171C">
        <w:t>:</w:t>
      </w:r>
    </w:p>
    <w:p w14:paraId="4E1D14C8" w14:textId="77777777" w:rsidR="00DB7BC7" w:rsidRPr="00554A66" w:rsidRDefault="00DB7BC7" w:rsidP="00DB7BC7">
      <w:pPr>
        <w:pStyle w:val="Ttulo"/>
        <w:spacing w:after="0"/>
      </w:pPr>
    </w:p>
    <w:tbl>
      <w:tblPr>
        <w:tblW w:w="10833" w:type="dxa"/>
        <w:tblInd w:w="-6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3"/>
        <w:gridCol w:w="3260"/>
        <w:gridCol w:w="2977"/>
        <w:gridCol w:w="2693"/>
      </w:tblGrid>
      <w:tr w:rsidR="00DB7BC7" w:rsidRPr="00554A66" w14:paraId="1D225907" w14:textId="77777777" w:rsidTr="00762407">
        <w:tc>
          <w:tcPr>
            <w:tcW w:w="1903" w:type="dxa"/>
            <w:vAlign w:val="center"/>
          </w:tcPr>
          <w:p w14:paraId="4CB31419" w14:textId="77777777" w:rsidR="00DB7BC7" w:rsidRPr="003C5918" w:rsidRDefault="00DB7BC7" w:rsidP="00EC1F89">
            <w:pPr>
              <w:pStyle w:val="Ttulo3"/>
              <w:numPr>
                <w:ilvl w:val="0"/>
                <w:numId w:val="0"/>
              </w:numPr>
              <w:snapToGrid w:val="0"/>
              <w:ind w:left="720" w:hanging="72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Ciudad</w:t>
            </w:r>
          </w:p>
        </w:tc>
        <w:tc>
          <w:tcPr>
            <w:tcW w:w="3260" w:type="dxa"/>
            <w:vAlign w:val="center"/>
          </w:tcPr>
          <w:p w14:paraId="0D16DBF3" w14:textId="77777777" w:rsidR="00DB7BC7" w:rsidRPr="003C5918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lang w:val="es-ES"/>
              </w:rPr>
              <w:t>Categoría Bronce</w:t>
            </w:r>
          </w:p>
          <w:p w14:paraId="4100BD16" w14:textId="77777777" w:rsidR="00DB7BC7" w:rsidRPr="003C5918" w:rsidRDefault="00DB7BC7" w:rsidP="00EC1F89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lang w:val="es-ES"/>
              </w:rPr>
              <w:t>(Turista Superior)</w:t>
            </w:r>
          </w:p>
        </w:tc>
        <w:tc>
          <w:tcPr>
            <w:tcW w:w="2977" w:type="dxa"/>
            <w:vAlign w:val="center"/>
          </w:tcPr>
          <w:p w14:paraId="5462DD97" w14:textId="77777777" w:rsidR="00DB7BC7" w:rsidRPr="003C5918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lang w:val="es-ES"/>
              </w:rPr>
              <w:t>Categoría Plata</w:t>
            </w:r>
          </w:p>
          <w:p w14:paraId="6FDBD992" w14:textId="77777777" w:rsidR="00DB7BC7" w:rsidRPr="003C5918" w:rsidRDefault="00DB7BC7" w:rsidP="00EC1F89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lang w:val="es-ES"/>
              </w:rPr>
              <w:t>(Primera)</w:t>
            </w:r>
          </w:p>
        </w:tc>
        <w:tc>
          <w:tcPr>
            <w:tcW w:w="2693" w:type="dxa"/>
            <w:vAlign w:val="center"/>
          </w:tcPr>
          <w:p w14:paraId="6036AF92" w14:textId="77777777" w:rsidR="00DB7BC7" w:rsidRPr="003C5918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lang w:val="es-ES"/>
              </w:rPr>
              <w:t>Categoría Oro</w:t>
            </w:r>
          </w:p>
          <w:p w14:paraId="2CFA65DB" w14:textId="77777777" w:rsidR="00DB7BC7" w:rsidRPr="003C5918" w:rsidRDefault="00DB7BC7" w:rsidP="00EC1F89">
            <w:pPr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lang w:val="es-ES"/>
              </w:rPr>
              <w:t>(Semi-Lujo)</w:t>
            </w:r>
          </w:p>
        </w:tc>
      </w:tr>
      <w:tr w:rsidR="00DB7BC7" w:rsidRPr="00973AAB" w14:paraId="6FBE8BAB" w14:textId="77777777" w:rsidTr="00762407">
        <w:trPr>
          <w:trHeight w:val="170"/>
        </w:trPr>
        <w:tc>
          <w:tcPr>
            <w:tcW w:w="1903" w:type="dxa"/>
            <w:vAlign w:val="center"/>
          </w:tcPr>
          <w:p w14:paraId="49BE2C8C" w14:textId="77777777" w:rsidR="00DB7BC7" w:rsidRPr="00BF2300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BF230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Tel Aviv</w:t>
            </w:r>
          </w:p>
        </w:tc>
        <w:tc>
          <w:tcPr>
            <w:tcW w:w="3260" w:type="dxa"/>
            <w:vAlign w:val="center"/>
          </w:tcPr>
          <w:p w14:paraId="1FBFC9E2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Sea Net 3* /</w:t>
            </w:r>
          </w:p>
          <w:p w14:paraId="1BB0A078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Leonardo Beach 4*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</w:p>
        </w:tc>
        <w:tc>
          <w:tcPr>
            <w:tcW w:w="2977" w:type="dxa"/>
            <w:vAlign w:val="center"/>
          </w:tcPr>
          <w:p w14:paraId="6208EC5D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Metropolitan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 / </w:t>
            </w:r>
          </w:p>
          <w:p w14:paraId="0B60A4A6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pt-BR"/>
              </w:rPr>
              <w:t>Muse 4*/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pt-BR"/>
              </w:rPr>
              <w:t>PrimaCity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pt-BR"/>
              </w:rPr>
              <w:t xml:space="preserve"> 4* Leonardo Gordon 4* </w:t>
            </w:r>
          </w:p>
        </w:tc>
        <w:tc>
          <w:tcPr>
            <w:tcW w:w="2693" w:type="dxa"/>
            <w:vAlign w:val="center"/>
          </w:tcPr>
          <w:p w14:paraId="15992742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Dan Panorama 4*L / </w:t>
            </w:r>
          </w:p>
          <w:p w14:paraId="2F83D63C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Herods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</w:t>
            </w:r>
          </w:p>
        </w:tc>
      </w:tr>
      <w:tr w:rsidR="00DB7BC7" w:rsidRPr="00973AAB" w14:paraId="610B07E2" w14:textId="77777777" w:rsidTr="00762407">
        <w:trPr>
          <w:trHeight w:val="170"/>
        </w:trPr>
        <w:tc>
          <w:tcPr>
            <w:tcW w:w="1903" w:type="dxa"/>
            <w:tcBorders>
              <w:bottom w:val="single" w:sz="4" w:space="0" w:color="auto"/>
            </w:tcBorders>
            <w:vAlign w:val="center"/>
          </w:tcPr>
          <w:p w14:paraId="7C011115" w14:textId="77777777" w:rsidR="00DB7BC7" w:rsidRPr="00BF2300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BF230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Galilea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FF95D78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Nofey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Gonen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 /</w:t>
            </w:r>
          </w:p>
          <w:p w14:paraId="2C83B4C3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Lavi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3BA7375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Nofey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Gonen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 /</w:t>
            </w:r>
          </w:p>
          <w:p w14:paraId="32EC2872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Lavi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28D86832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Nofey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Gonen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 /</w:t>
            </w:r>
          </w:p>
          <w:p w14:paraId="11220448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Lavi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</w:t>
            </w:r>
          </w:p>
        </w:tc>
      </w:tr>
      <w:tr w:rsidR="00DB7BC7" w:rsidRPr="00973AAB" w14:paraId="2C564264" w14:textId="77777777" w:rsidTr="00762407">
        <w:trPr>
          <w:trHeight w:val="17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A5F1C" w14:textId="77777777" w:rsidR="00DB7BC7" w:rsidRPr="00BF2300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230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Jerusalem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FB898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szCs w:val="20"/>
                <w:lang w:val="en-GB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  <w:t xml:space="preserve">Prima Park 4*Std / </w:t>
            </w:r>
          </w:p>
          <w:p w14:paraId="5C399022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  <w:t>Royal Wing 3*Sup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B5E5E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  <w:t xml:space="preserve">Leonardo 4* / </w:t>
            </w:r>
          </w:p>
          <w:p w14:paraId="773FF2D8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  <w:t xml:space="preserve"> Grand Court 4*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393C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Dan Panorama 4*L /</w:t>
            </w:r>
          </w:p>
          <w:p w14:paraId="19249AE0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u w:val="single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Leonardo Plaza 5*</w:t>
            </w:r>
          </w:p>
        </w:tc>
      </w:tr>
      <w:tr w:rsidR="00DB7BC7" w:rsidRPr="00973AAB" w14:paraId="3183C098" w14:textId="77777777" w:rsidTr="00762407">
        <w:trPr>
          <w:trHeight w:val="17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3DC6F4" w14:textId="77777777" w:rsidR="00DB7BC7" w:rsidRPr="00BF2300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230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Amman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1064333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Mena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Tyche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 /</w:t>
            </w:r>
          </w:p>
          <w:p w14:paraId="784CDD15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Days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Inn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A5B80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Landmark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/ </w:t>
            </w:r>
          </w:p>
          <w:p w14:paraId="6925147D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Bristol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FB31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Kempinski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Sup</w:t>
            </w:r>
            <w:proofErr w:type="spellEnd"/>
          </w:p>
          <w:p w14:paraId="04A46357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B7BC7" w:rsidRPr="00973AAB" w14:paraId="3CB7A5DF" w14:textId="77777777" w:rsidTr="00762407">
        <w:trPr>
          <w:trHeight w:val="17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8065B5" w14:textId="77777777" w:rsidR="00DB7BC7" w:rsidRPr="00BF2300" w:rsidRDefault="00DB7BC7" w:rsidP="00EC1F89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BF230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Petra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6CA861B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La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Maison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3*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Sup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/</w:t>
            </w:r>
          </w:p>
          <w:p w14:paraId="428779DF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Petra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Nights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B4576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Sella 4* /</w:t>
            </w:r>
          </w:p>
          <w:p w14:paraId="6284BDD2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n-GB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P Quattro 4* / Elite 4*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0818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Nabatean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Castle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/</w:t>
            </w:r>
          </w:p>
          <w:p w14:paraId="6D0A3C49" w14:textId="77777777" w:rsidR="00DB7BC7" w:rsidRPr="001453A2" w:rsidRDefault="00DB7BC7" w:rsidP="00EC1F8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Old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Village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</w:p>
        </w:tc>
      </w:tr>
      <w:tr w:rsidR="00BF2300" w:rsidRPr="00973AAB" w14:paraId="6E6C645E" w14:textId="77777777" w:rsidTr="00762407">
        <w:trPr>
          <w:trHeight w:val="17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28B94" w14:textId="2B96D484" w:rsidR="00BF2300" w:rsidRPr="00BF2300" w:rsidRDefault="00BF2300" w:rsidP="00BF2300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highlight w:val="green"/>
                <w:lang w:val="en-GB"/>
              </w:rPr>
            </w:pPr>
            <w:r w:rsidRPr="00BF2300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El Cairo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0BCB4638" w14:textId="77777777" w:rsidR="00BF2300" w:rsidRPr="001453A2" w:rsidRDefault="00BF2300" w:rsidP="00BF230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Barceló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Pyramids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 /</w:t>
            </w:r>
          </w:p>
          <w:p w14:paraId="0D4174C6" w14:textId="10517C62" w:rsidR="00BF2300" w:rsidRPr="001453A2" w:rsidRDefault="00BF2300" w:rsidP="00BF230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Pyramids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Park 4* / Oasis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Pyramids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4*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88A8A" w14:textId="77777777" w:rsidR="00BF2300" w:rsidRPr="001453A2" w:rsidRDefault="00BF2300" w:rsidP="00BF230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Ramses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Hilton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/</w:t>
            </w:r>
          </w:p>
          <w:p w14:paraId="232998C3" w14:textId="5CD76F27" w:rsidR="00BF2300" w:rsidRPr="001453A2" w:rsidRDefault="00BF2300" w:rsidP="00BF230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Movenpick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Media City 5*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Std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2DAB" w14:textId="77777777" w:rsidR="00BF2300" w:rsidRPr="001453A2" w:rsidRDefault="00BF2300" w:rsidP="00BF230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Semiramis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 /</w:t>
            </w:r>
          </w:p>
          <w:p w14:paraId="0DD63999" w14:textId="4C1EF281" w:rsidR="00BF2300" w:rsidRPr="001453A2" w:rsidRDefault="00BF2300" w:rsidP="00BF230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Conrad 5* / Hyatt </w:t>
            </w:r>
            <w:proofErr w:type="spellStart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>Regency</w:t>
            </w:r>
            <w:proofErr w:type="spellEnd"/>
            <w:r w:rsidRPr="001453A2"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  <w:t xml:space="preserve"> 5*</w:t>
            </w:r>
          </w:p>
        </w:tc>
      </w:tr>
      <w:tr w:rsidR="005143DF" w:rsidRPr="00973AAB" w14:paraId="01F167E6" w14:textId="77777777" w:rsidTr="00762407">
        <w:trPr>
          <w:trHeight w:val="170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A4E039" w14:textId="0D56B6B2" w:rsidR="005143DF" w:rsidRPr="00762407" w:rsidRDefault="005143DF" w:rsidP="005143D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762407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Crucero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4A48B45D" w14:textId="77777777" w:rsidR="00762407" w:rsidRPr="001453A2" w:rsidRDefault="00762407" w:rsidP="00762407">
            <w:pPr>
              <w:snapToGrid w:val="0"/>
              <w:jc w:val="center"/>
              <w:rPr>
                <w:rFonts w:ascii="Calibri" w:hAnsi="Calibri" w:cs="Calibri"/>
                <w:bCs/>
                <w:kern w:val="0"/>
                <w:sz w:val="20"/>
                <w:szCs w:val="20"/>
                <w:lang w:val="en-GB" w:eastAsia="ar-SA" w:bidi="ar-SA"/>
              </w:rPr>
            </w:pPr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MS Blue Shadow 4* /</w:t>
            </w:r>
          </w:p>
          <w:p w14:paraId="7F3AD4BA" w14:textId="623C20BC" w:rsidR="005143DF" w:rsidRPr="001453A2" w:rsidRDefault="00762407" w:rsidP="0076240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proofErr w:type="gramStart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R.Isadora</w:t>
            </w:r>
            <w:proofErr w:type="spellEnd"/>
            <w:proofErr w:type="gramEnd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 xml:space="preserve"> / Jamila / </w:t>
            </w:r>
            <w:proofErr w:type="spellStart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N.Dolphine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CF17C" w14:textId="77777777" w:rsidR="00762407" w:rsidRPr="001453A2" w:rsidRDefault="00762407" w:rsidP="00762407">
            <w:pPr>
              <w:snapToGrid w:val="0"/>
              <w:jc w:val="center"/>
              <w:rPr>
                <w:rFonts w:ascii="Calibri" w:hAnsi="Calibri" w:cs="Calibri"/>
                <w:bCs/>
                <w:kern w:val="0"/>
                <w:sz w:val="20"/>
                <w:szCs w:val="20"/>
                <w:lang w:val="en-GB" w:eastAsia="ar-SA" w:bidi="ar-SA"/>
              </w:rPr>
            </w:pPr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MS Blue Shadow 4* /</w:t>
            </w:r>
          </w:p>
          <w:p w14:paraId="0EFFE4AD" w14:textId="60890F5E" w:rsidR="005143DF" w:rsidRPr="001453A2" w:rsidRDefault="00762407" w:rsidP="0076240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proofErr w:type="gramStart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R.Isadora</w:t>
            </w:r>
            <w:proofErr w:type="spellEnd"/>
            <w:proofErr w:type="gramEnd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 xml:space="preserve"> / Jamila / </w:t>
            </w:r>
            <w:proofErr w:type="spellStart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N.Dolphine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5DA5" w14:textId="77777777" w:rsidR="00762407" w:rsidRPr="001453A2" w:rsidRDefault="00762407" w:rsidP="00762407">
            <w:pPr>
              <w:snapToGrid w:val="0"/>
              <w:jc w:val="center"/>
              <w:rPr>
                <w:rFonts w:ascii="Calibri" w:hAnsi="Calibri" w:cs="Calibri"/>
                <w:bCs/>
                <w:kern w:val="0"/>
                <w:sz w:val="20"/>
                <w:szCs w:val="20"/>
                <w:lang w:val="en-GB" w:eastAsia="ar-SA" w:bidi="ar-SA"/>
              </w:rPr>
            </w:pPr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MS Blue Shadow 4* /</w:t>
            </w:r>
          </w:p>
          <w:p w14:paraId="09F47321" w14:textId="0209542B" w:rsidR="005143DF" w:rsidRPr="001453A2" w:rsidRDefault="00762407" w:rsidP="00762407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proofErr w:type="gramStart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R.Isadora</w:t>
            </w:r>
            <w:proofErr w:type="spellEnd"/>
            <w:proofErr w:type="gramEnd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 xml:space="preserve"> / Jamila / </w:t>
            </w:r>
            <w:proofErr w:type="spellStart"/>
            <w:r w:rsidRPr="001453A2">
              <w:rPr>
                <w:rFonts w:ascii="Calibri" w:hAnsi="Calibri" w:cs="Calibri"/>
                <w:bCs/>
                <w:sz w:val="20"/>
                <w:lang w:val="en-GB"/>
              </w:rPr>
              <w:t>N.Dolphine</w:t>
            </w:r>
            <w:proofErr w:type="spellEnd"/>
          </w:p>
        </w:tc>
      </w:tr>
    </w:tbl>
    <w:p w14:paraId="6C631E79" w14:textId="77777777" w:rsidR="00DB7BC7" w:rsidRPr="00554A66" w:rsidRDefault="00DB7BC7" w:rsidP="00DB7BC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017788CE" w14:textId="77777777" w:rsidR="00DB7BC7" w:rsidRPr="00DB7BC7" w:rsidRDefault="00DB7BC7" w:rsidP="00DB7BC7">
      <w:pPr>
        <w:rPr>
          <w:lang w:eastAsia="ar-SA" w:bidi="ar-SA"/>
        </w:rPr>
      </w:pPr>
    </w:p>
    <w:p w14:paraId="6AAE3EFD" w14:textId="77777777" w:rsidR="00422DA9" w:rsidRPr="005D529F" w:rsidRDefault="00422DA9" w:rsidP="00422DA9">
      <w:pPr>
        <w:jc w:val="both"/>
        <w:rPr>
          <w:rFonts w:ascii="Calibri" w:hAnsi="Calibri" w:cs="Calibri"/>
          <w:bCs/>
          <w:iCs/>
          <w:color w:val="000000" w:themeColor="text1"/>
          <w:sz w:val="18"/>
          <w:szCs w:val="18"/>
          <w:lang w:val="es-ES"/>
        </w:rPr>
      </w:pPr>
    </w:p>
    <w:p w14:paraId="1ED51D2E" w14:textId="1AEDEF3E" w:rsidR="001039DB" w:rsidRPr="006A171C" w:rsidRDefault="001039DB" w:rsidP="006A171C">
      <w:pPr>
        <w:pStyle w:val="Ttulo"/>
      </w:pPr>
      <w:r w:rsidRPr="006A171C">
        <w:t>Notas importantes</w:t>
      </w:r>
      <w:r w:rsidR="006A171C">
        <w:t>:</w:t>
      </w:r>
    </w:p>
    <w:p w14:paraId="44E0D06E" w14:textId="77777777" w:rsidR="001039DB" w:rsidRPr="005D529F" w:rsidRDefault="001039DB" w:rsidP="001039D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</w:t>
      </w: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el precio están incluidos los traslados de llegada y salida en los días de la semana especificados en el itinerario. Cualquier otro día diferente </w:t>
      </w:r>
    </w:p>
    <w:p w14:paraId="0AC3A5FD" w14:textId="10255CE3" w:rsidR="001039DB" w:rsidRPr="005D529F" w:rsidRDefault="001039DB" w:rsidP="001039D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de llegada o salida tendrá que ser cobrado como traslado adicional.</w:t>
      </w:r>
    </w:p>
    <w:p w14:paraId="0EC3997B" w14:textId="4CDED6FF" w:rsidR="001039DB" w:rsidRPr="005D529F" w:rsidRDefault="001039DB" w:rsidP="001039DB">
      <w:pPr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- No se garantiza chofer de habla hispana durante los traslados</w:t>
      </w:r>
      <w:r w:rsidR="000A4DB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.</w:t>
      </w:r>
    </w:p>
    <w:p w14:paraId="00E3AA80" w14:textId="77777777" w:rsidR="001039DB" w:rsidRPr="005D529F" w:rsidRDefault="001039DB" w:rsidP="001039D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- Se ruega enviar la copia del pasaporte para la confirmación de la reserva.</w:t>
      </w:r>
    </w:p>
    <w:p w14:paraId="3910A76C" w14:textId="77777777" w:rsidR="001039DB" w:rsidRPr="005D529F" w:rsidRDefault="001039DB" w:rsidP="001039D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- Es posible que los hoteles obliguen a tomar cena de fin de año el 31/Dic. Les informaremos en caso de reserva.</w:t>
      </w:r>
    </w:p>
    <w:p w14:paraId="4EF3B98B" w14:textId="77777777" w:rsidR="001039DB" w:rsidRPr="005D529F" w:rsidRDefault="001039DB" w:rsidP="001039D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1" w:name="_Hlk24643692"/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El itinerario puede variar por coincidir con algún feriado importante. </w:t>
      </w:r>
    </w:p>
    <w:bookmarkEnd w:id="1"/>
    <w:p w14:paraId="7721F098" w14:textId="77777777" w:rsidR="001039DB" w:rsidRPr="005D529F" w:rsidRDefault="001039DB" w:rsidP="001039DB">
      <w:pPr>
        <w:autoSpaceDE w:val="0"/>
        <w:rPr>
          <w:rFonts w:ascii="Calibri" w:hAnsi="Calibri" w:cs="Calibri"/>
          <w:b/>
          <w:iCs/>
          <w:strike/>
          <w:color w:val="000000" w:themeColor="text1"/>
          <w:kern w:val="18"/>
          <w:sz w:val="18"/>
          <w:szCs w:val="18"/>
          <w:lang w:val="es-ES"/>
        </w:rPr>
      </w:pPr>
    </w:p>
    <w:p w14:paraId="6C17F505" w14:textId="77777777" w:rsidR="001039DB" w:rsidRPr="006A171C" w:rsidRDefault="001039DB" w:rsidP="001039DB">
      <w:pPr>
        <w:autoSpaceDE w:val="0"/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</w:pPr>
      <w:r w:rsidRPr="006A171C"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  <w:t xml:space="preserve">  VISADOS:</w:t>
      </w:r>
    </w:p>
    <w:p w14:paraId="503703A2" w14:textId="146861FA" w:rsidR="001039DB" w:rsidRPr="005D529F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- Cada pasajero tiene que confirmar con su embajada los visados necesarios para acceder a estos países. Viajes Surland no se hace </w:t>
      </w:r>
    </w:p>
    <w:p w14:paraId="5DD61E4F" w14:textId="77777777" w:rsidR="001039DB" w:rsidRPr="005D529F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   responsable si los pasajeros no traen su documentación tramitada o en regla. Algunos pasajeros (consultar nacionalidades) pueden obtener </w:t>
      </w:r>
    </w:p>
    <w:p w14:paraId="46BD3AEF" w14:textId="77777777" w:rsidR="001039DB" w:rsidRPr="005D529F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   la visa de ingreso a Jordania a su llegada al país (a fecha de hoy gratuita si pasan más de 48 horas en el país). Se requiere validez en el </w:t>
      </w:r>
    </w:p>
    <w:p w14:paraId="656C7006" w14:textId="44BC8E9F" w:rsidR="001039DB" w:rsidRPr="005D529F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   pasaporte de un mínimo de 6 meses a partir del ingreso en Jordania.</w:t>
      </w:r>
    </w:p>
    <w:p w14:paraId="0C128873" w14:textId="77777777" w:rsidR="001039DB" w:rsidRPr="005D529F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</w:p>
    <w:p w14:paraId="3E095754" w14:textId="00175A40" w:rsidR="001039DB" w:rsidRPr="006A171C" w:rsidRDefault="001039DB" w:rsidP="001039DB">
      <w:pPr>
        <w:autoSpaceDE w:val="0"/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</w:pPr>
      <w:r w:rsidRPr="006A171C"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  <w:t xml:space="preserve">  TASAS FRONTERA JORDANIA</w:t>
      </w:r>
      <w:r w:rsidR="006A171C">
        <w:rPr>
          <w:rFonts w:ascii="Calibri" w:hAnsi="Calibri" w:cs="Calibri"/>
          <w:b/>
          <w:bCs/>
          <w:iCs/>
          <w:color w:val="119CA3" w:themeColor="accent1"/>
          <w:sz w:val="18"/>
          <w:szCs w:val="18"/>
          <w:lang w:val="es-ES"/>
        </w:rPr>
        <w:t>:</w:t>
      </w:r>
    </w:p>
    <w:p w14:paraId="067F4E36" w14:textId="77777777" w:rsidR="001039DB" w:rsidRPr="001453A2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  <w:r w:rsidRPr="001453A2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A la llegada a la frontera de Israel-Jordania los pasajeros deberán abonar directamente la tasa de frontera (Aprox. 35 USD por </w:t>
      </w:r>
      <w:proofErr w:type="spellStart"/>
      <w:r w:rsidRPr="001453A2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pax</w:t>
      </w:r>
      <w:proofErr w:type="spellEnd"/>
      <w:r w:rsidRPr="001453A2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, pago </w:t>
      </w:r>
    </w:p>
    <w:p w14:paraId="07680A29" w14:textId="1BEAC796" w:rsidR="001039DB" w:rsidRPr="005D529F" w:rsidRDefault="001039DB" w:rsidP="001039DB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1453A2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  directo)</w:t>
      </w:r>
      <w:r w:rsidR="000A4DB7" w:rsidRPr="001453A2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.</w:t>
      </w:r>
      <w:r w:rsidRPr="005D529F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</w:t>
      </w:r>
    </w:p>
    <w:sectPr w:rsidR="001039DB" w:rsidRPr="005D529F" w:rsidSect="006A6896">
      <w:headerReference w:type="default" r:id="rId11"/>
      <w:pgSz w:w="11905" w:h="16837"/>
      <w:pgMar w:top="567" w:right="706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C3B2C" w14:textId="77777777" w:rsidR="00A42BA4" w:rsidRDefault="00A42BA4" w:rsidP="006A6896">
      <w:r>
        <w:separator/>
      </w:r>
    </w:p>
  </w:endnote>
  <w:endnote w:type="continuationSeparator" w:id="0">
    <w:p w14:paraId="02267829" w14:textId="77777777" w:rsidR="00A42BA4" w:rsidRDefault="00A42BA4" w:rsidP="006A6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49D9C" w14:textId="77777777" w:rsidR="00A42BA4" w:rsidRDefault="00A42BA4" w:rsidP="006A6896">
      <w:r>
        <w:separator/>
      </w:r>
    </w:p>
  </w:footnote>
  <w:footnote w:type="continuationSeparator" w:id="0">
    <w:p w14:paraId="721A67DC" w14:textId="77777777" w:rsidR="00A42BA4" w:rsidRDefault="00A42BA4" w:rsidP="006A6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3360" w14:textId="06AD8DD3" w:rsidR="006A6896" w:rsidRDefault="006A689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2685BC" wp14:editId="7C13FB90">
          <wp:simplePos x="0" y="0"/>
          <wp:positionH relativeFrom="column">
            <wp:posOffset>4940935</wp:posOffset>
          </wp:positionH>
          <wp:positionV relativeFrom="paragraph">
            <wp:posOffset>-115570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0450">
    <w:abstractNumId w:val="0"/>
  </w:num>
  <w:num w:numId="2" w16cid:durableId="997072715">
    <w:abstractNumId w:val="2"/>
  </w:num>
  <w:num w:numId="3" w16cid:durableId="138619407">
    <w:abstractNumId w:val="4"/>
  </w:num>
  <w:num w:numId="4" w16cid:durableId="1269697112">
    <w:abstractNumId w:val="1"/>
  </w:num>
  <w:num w:numId="5" w16cid:durableId="952443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17"/>
    <w:rsid w:val="00002556"/>
    <w:rsid w:val="000074CE"/>
    <w:rsid w:val="00007800"/>
    <w:rsid w:val="00050D89"/>
    <w:rsid w:val="000656C8"/>
    <w:rsid w:val="000800BE"/>
    <w:rsid w:val="00085A29"/>
    <w:rsid w:val="000869D1"/>
    <w:rsid w:val="00092CBC"/>
    <w:rsid w:val="000A4DB7"/>
    <w:rsid w:val="000B3E49"/>
    <w:rsid w:val="000B445E"/>
    <w:rsid w:val="000B60D8"/>
    <w:rsid w:val="000C5798"/>
    <w:rsid w:val="001036E4"/>
    <w:rsid w:val="001039DB"/>
    <w:rsid w:val="001149D1"/>
    <w:rsid w:val="00117D89"/>
    <w:rsid w:val="0012700C"/>
    <w:rsid w:val="001303AA"/>
    <w:rsid w:val="0013713A"/>
    <w:rsid w:val="001453A2"/>
    <w:rsid w:val="00151ECD"/>
    <w:rsid w:val="00164AB7"/>
    <w:rsid w:val="001672B8"/>
    <w:rsid w:val="001A5046"/>
    <w:rsid w:val="001A5FC5"/>
    <w:rsid w:val="001A700D"/>
    <w:rsid w:val="001F175C"/>
    <w:rsid w:val="00200AE6"/>
    <w:rsid w:val="002125D2"/>
    <w:rsid w:val="00227914"/>
    <w:rsid w:val="00235477"/>
    <w:rsid w:val="00236E07"/>
    <w:rsid w:val="00261D29"/>
    <w:rsid w:val="00264C94"/>
    <w:rsid w:val="00272BE9"/>
    <w:rsid w:val="00285BA7"/>
    <w:rsid w:val="002B1447"/>
    <w:rsid w:val="002F59CD"/>
    <w:rsid w:val="0033301C"/>
    <w:rsid w:val="00351152"/>
    <w:rsid w:val="003534BD"/>
    <w:rsid w:val="00365D9A"/>
    <w:rsid w:val="003661A4"/>
    <w:rsid w:val="00371DBD"/>
    <w:rsid w:val="003848A2"/>
    <w:rsid w:val="0038750E"/>
    <w:rsid w:val="0039365B"/>
    <w:rsid w:val="003974D8"/>
    <w:rsid w:val="003A399A"/>
    <w:rsid w:val="003A5E5D"/>
    <w:rsid w:val="003B6217"/>
    <w:rsid w:val="003C33DC"/>
    <w:rsid w:val="003C502F"/>
    <w:rsid w:val="003C6603"/>
    <w:rsid w:val="003D1440"/>
    <w:rsid w:val="00422DA9"/>
    <w:rsid w:val="00426E42"/>
    <w:rsid w:val="004553D1"/>
    <w:rsid w:val="00480784"/>
    <w:rsid w:val="004B6EA4"/>
    <w:rsid w:val="004C0B13"/>
    <w:rsid w:val="004C3635"/>
    <w:rsid w:val="004D686A"/>
    <w:rsid w:val="004D71DD"/>
    <w:rsid w:val="005143DF"/>
    <w:rsid w:val="00572205"/>
    <w:rsid w:val="00572CD6"/>
    <w:rsid w:val="00580E5E"/>
    <w:rsid w:val="005A54E2"/>
    <w:rsid w:val="005B0362"/>
    <w:rsid w:val="005D2FC3"/>
    <w:rsid w:val="005D529F"/>
    <w:rsid w:val="005D6A37"/>
    <w:rsid w:val="005F1D52"/>
    <w:rsid w:val="005F50F2"/>
    <w:rsid w:val="00601109"/>
    <w:rsid w:val="0060280B"/>
    <w:rsid w:val="006036E9"/>
    <w:rsid w:val="00605E15"/>
    <w:rsid w:val="00605FC9"/>
    <w:rsid w:val="00616F75"/>
    <w:rsid w:val="00644333"/>
    <w:rsid w:val="00645865"/>
    <w:rsid w:val="00651F5A"/>
    <w:rsid w:val="00664857"/>
    <w:rsid w:val="00682E4C"/>
    <w:rsid w:val="006839A0"/>
    <w:rsid w:val="006A171C"/>
    <w:rsid w:val="006A6896"/>
    <w:rsid w:val="006B2F0D"/>
    <w:rsid w:val="006B50A1"/>
    <w:rsid w:val="006B56DA"/>
    <w:rsid w:val="006E11FE"/>
    <w:rsid w:val="006E5AE0"/>
    <w:rsid w:val="006F6321"/>
    <w:rsid w:val="00700790"/>
    <w:rsid w:val="00762407"/>
    <w:rsid w:val="00766C21"/>
    <w:rsid w:val="00766CBC"/>
    <w:rsid w:val="00792572"/>
    <w:rsid w:val="007B1BE6"/>
    <w:rsid w:val="007B4CBA"/>
    <w:rsid w:val="007D604B"/>
    <w:rsid w:val="007F0BA3"/>
    <w:rsid w:val="0080088C"/>
    <w:rsid w:val="008114A6"/>
    <w:rsid w:val="00823EE6"/>
    <w:rsid w:val="008275D5"/>
    <w:rsid w:val="00835100"/>
    <w:rsid w:val="00861620"/>
    <w:rsid w:val="0086210F"/>
    <w:rsid w:val="00891919"/>
    <w:rsid w:val="00892555"/>
    <w:rsid w:val="008A2B67"/>
    <w:rsid w:val="008F5458"/>
    <w:rsid w:val="008F773C"/>
    <w:rsid w:val="00916218"/>
    <w:rsid w:val="00936D0C"/>
    <w:rsid w:val="00950D66"/>
    <w:rsid w:val="00970ABC"/>
    <w:rsid w:val="00974E84"/>
    <w:rsid w:val="009834F3"/>
    <w:rsid w:val="009B1395"/>
    <w:rsid w:val="009B1537"/>
    <w:rsid w:val="009C702F"/>
    <w:rsid w:val="009E1500"/>
    <w:rsid w:val="009E7934"/>
    <w:rsid w:val="009E7CC6"/>
    <w:rsid w:val="009F581F"/>
    <w:rsid w:val="00A341B5"/>
    <w:rsid w:val="00A4292E"/>
    <w:rsid w:val="00A42BA4"/>
    <w:rsid w:val="00A43174"/>
    <w:rsid w:val="00A70226"/>
    <w:rsid w:val="00A87E57"/>
    <w:rsid w:val="00AC32DC"/>
    <w:rsid w:val="00AF5C4E"/>
    <w:rsid w:val="00B020B4"/>
    <w:rsid w:val="00B17057"/>
    <w:rsid w:val="00B27A71"/>
    <w:rsid w:val="00B82583"/>
    <w:rsid w:val="00B87085"/>
    <w:rsid w:val="00B879A0"/>
    <w:rsid w:val="00B96DB5"/>
    <w:rsid w:val="00BA4374"/>
    <w:rsid w:val="00BB3831"/>
    <w:rsid w:val="00BE0D40"/>
    <w:rsid w:val="00BF2300"/>
    <w:rsid w:val="00BF4FD5"/>
    <w:rsid w:val="00BF6AB1"/>
    <w:rsid w:val="00C22E30"/>
    <w:rsid w:val="00C33DF3"/>
    <w:rsid w:val="00C50385"/>
    <w:rsid w:val="00C53B51"/>
    <w:rsid w:val="00C6048E"/>
    <w:rsid w:val="00C679AF"/>
    <w:rsid w:val="00C73AE8"/>
    <w:rsid w:val="00C86CFC"/>
    <w:rsid w:val="00C92A34"/>
    <w:rsid w:val="00CA4E60"/>
    <w:rsid w:val="00CB0BEF"/>
    <w:rsid w:val="00CB6B90"/>
    <w:rsid w:val="00CC7575"/>
    <w:rsid w:val="00CD1A3C"/>
    <w:rsid w:val="00CD3AF0"/>
    <w:rsid w:val="00CE2BAF"/>
    <w:rsid w:val="00CF16EE"/>
    <w:rsid w:val="00D05129"/>
    <w:rsid w:val="00D05454"/>
    <w:rsid w:val="00D056D5"/>
    <w:rsid w:val="00D26810"/>
    <w:rsid w:val="00D346EC"/>
    <w:rsid w:val="00D47F02"/>
    <w:rsid w:val="00D56B02"/>
    <w:rsid w:val="00D60824"/>
    <w:rsid w:val="00D65296"/>
    <w:rsid w:val="00D72D2C"/>
    <w:rsid w:val="00D7710F"/>
    <w:rsid w:val="00D81252"/>
    <w:rsid w:val="00D94937"/>
    <w:rsid w:val="00DB7BC7"/>
    <w:rsid w:val="00DC0D0D"/>
    <w:rsid w:val="00DD1A2D"/>
    <w:rsid w:val="00DE1A9E"/>
    <w:rsid w:val="00DF63A6"/>
    <w:rsid w:val="00E5143D"/>
    <w:rsid w:val="00E65512"/>
    <w:rsid w:val="00E767F4"/>
    <w:rsid w:val="00E77D8A"/>
    <w:rsid w:val="00EA0F01"/>
    <w:rsid w:val="00ED7935"/>
    <w:rsid w:val="00EE2D65"/>
    <w:rsid w:val="00EE5926"/>
    <w:rsid w:val="00EF6EA8"/>
    <w:rsid w:val="00F06F85"/>
    <w:rsid w:val="00F1725C"/>
    <w:rsid w:val="00F20E94"/>
    <w:rsid w:val="00F267FC"/>
    <w:rsid w:val="00F43716"/>
    <w:rsid w:val="00F643C1"/>
    <w:rsid w:val="00F71AB3"/>
    <w:rsid w:val="00F855C4"/>
    <w:rsid w:val="00F90F4C"/>
    <w:rsid w:val="00F96377"/>
    <w:rsid w:val="00FC71AD"/>
    <w:rsid w:val="00FF1B94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02B450"/>
  <w15:chartTrackingRefBased/>
  <w15:docId w15:val="{B2F0097F-C0AE-42AA-B25C-2BB92F52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Arial" w:hAnsi="Arial"/>
      <w:kern w:val="1"/>
      <w:sz w:val="24"/>
      <w:szCs w:val="24"/>
      <w:lang w:val="en-US" w:eastAsia="he-IL" w:bidi="he-IL"/>
    </w:rPr>
  </w:style>
  <w:style w:type="paragraph" w:styleId="Ttulo1">
    <w:name w:val="heading 1"/>
    <w:basedOn w:val="Normal"/>
    <w:next w:val="Normal"/>
    <w:link w:val="Ttulo1Car"/>
    <w:uiPriority w:val="9"/>
    <w:qFormat/>
    <w:rsid w:val="005D529F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 w:eastAsia="ar-SA" w:bidi="ar-SA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  <w:sz w:val="20"/>
      <w:lang w:val="es-PA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spacing w:line="195" w:lineRule="atLeast"/>
      <w:outlineLvl w:val="2"/>
    </w:pPr>
    <w:rPr>
      <w:rFonts w:cs="Arial"/>
      <w:b/>
      <w:bCs/>
      <w:sz w:val="18"/>
      <w:szCs w:val="18"/>
      <w:lang w:val="es-AR" w:eastAsia="ar-SA" w:bidi="ar-SA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 w:eastAsia="ar-SA" w:bidi="ar-SA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 w:eastAsia="ar-SA" w:bidi="ar-SA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Charcoal" w:hAnsi="Charcoal"/>
      <w:b/>
      <w:sz w:val="28"/>
      <w:lang w:val="es-ES"/>
    </w:rPr>
  </w:style>
  <w:style w:type="paragraph" w:styleId="Ttulo7">
    <w:name w:val="heading 7"/>
    <w:basedOn w:val="Normal"/>
    <w:next w:val="Textoindependiente"/>
    <w:pPr>
      <w:numPr>
        <w:ilvl w:val="6"/>
        <w:numId w:val="1"/>
      </w:numPr>
      <w:spacing w:before="280" w:after="280"/>
      <w:outlineLvl w:val="6"/>
    </w:pPr>
    <w:rPr>
      <w:rFonts w:ascii="Times New Roman" w:hAnsi="Times New Roman"/>
      <w:color w:val="000000"/>
      <w:lang w:eastAsia="ar-SA" w:bidi="ar-SA"/>
    </w:rPr>
  </w:style>
  <w:style w:type="paragraph" w:styleId="Ttulo8">
    <w:name w:val="heading 8"/>
    <w:basedOn w:val="Normal"/>
    <w:next w:val="Textoindependiente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 w:bidi="ar-SA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spacing w:line="240" w:lineRule="exact"/>
      <w:outlineLvl w:val="8"/>
    </w:pPr>
    <w:rPr>
      <w:rFonts w:cs="Arial"/>
      <w:b/>
      <w:bCs/>
      <w:color w:val="0000FF"/>
      <w:sz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oindependiente">
    <w:name w:val="Body Text"/>
    <w:basedOn w:val="Normal"/>
    <w:pPr>
      <w:spacing w:before="280" w:after="280"/>
    </w:pPr>
    <w:rPr>
      <w:rFonts w:ascii="Times New Roman" w:hAnsi="Times New Roman"/>
      <w:color w:val="000000"/>
      <w:lang w:eastAsia="ar-SA" w:bidi="ar-SA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18"/>
      <w:lang w:val="es-AR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6A689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6896"/>
    <w:rPr>
      <w:rFonts w:ascii="Arial" w:hAnsi="Arial"/>
      <w:kern w:val="1"/>
      <w:sz w:val="24"/>
      <w:szCs w:val="24"/>
      <w:lang w:val="en-US" w:eastAsia="he-IL" w:bidi="he-IL"/>
    </w:rPr>
  </w:style>
  <w:style w:type="paragraph" w:styleId="Piedepgina">
    <w:name w:val="footer"/>
    <w:basedOn w:val="Normal"/>
    <w:link w:val="PiedepginaCar"/>
    <w:uiPriority w:val="99"/>
    <w:unhideWhenUsed/>
    <w:rsid w:val="006A689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896"/>
    <w:rPr>
      <w:rFonts w:ascii="Arial" w:hAnsi="Arial"/>
      <w:kern w:val="1"/>
      <w:sz w:val="24"/>
      <w:szCs w:val="24"/>
      <w:lang w:val="en-US" w:eastAsia="he-IL" w:bidi="he-IL"/>
    </w:rPr>
  </w:style>
  <w:style w:type="paragraph" w:customStyle="1" w:styleId="TITULOVA">
    <w:name w:val="TITULO VA"/>
    <w:basedOn w:val="Sinespaciado"/>
    <w:qFormat/>
    <w:rsid w:val="005D529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D529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D529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453A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1453A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D529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D529F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D529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D529F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D529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D529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D529F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6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2FF81B-2253-4D0E-ACC6-3EF9E8FFE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B57B54-36D0-4555-A929-C0E4654EF40D}">
  <ds:schemaRefs>
    <ds:schemaRef ds:uri="http://schemas.openxmlformats.org/package/2006/metadata/core-properties"/>
    <ds:schemaRef ds:uri="5f9b093c-c45a-4a2b-bace-9f09abd13110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elements/1.1/"/>
    <ds:schemaRef ds:uri="635a4afa-6613-49d7-999d-1bb454330ac5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3CEF2C-BBF1-447D-B750-2446A0B99E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F58F96-3BBB-45D5-9D1F-5B6D156147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1628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VIERNES</vt:lpstr>
    </vt:vector>
  </TitlesOfParts>
  <Company>surland</Company>
  <LinksUpToDate>false</LinksUpToDate>
  <CharactersWithSpaces>10562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VIERNES</dc:title>
  <dc:subject/>
  <dc:creator>*</dc:creator>
  <cp:keywords/>
  <cp:lastModifiedBy>Cristina Serrano</cp:lastModifiedBy>
  <cp:revision>83</cp:revision>
  <cp:lastPrinted>1899-12-31T23:00:00Z</cp:lastPrinted>
  <dcterms:created xsi:type="dcterms:W3CDTF">2021-10-13T09:54:00Z</dcterms:created>
  <dcterms:modified xsi:type="dcterms:W3CDTF">2024-02-08T09:19:00Z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