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1" w:rightFromText="141" w:vertAnchor="page" w:horzAnchor="margin" w:tblpX="-1452" w:tblpY="136"/>
        <w:tblW w:w="113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07"/>
      </w:tblGrid>
      <w:tr w:rsidR="00D74ACC" w14:paraId="054963CD" w14:textId="77777777" w:rsidTr="00B01A64">
        <w:tc>
          <w:tcPr>
            <w:tcW w:w="11307" w:type="dxa"/>
          </w:tcPr>
          <w:p w14:paraId="1CEB2DD1" w14:textId="77777777" w:rsidR="00D74ACC" w:rsidRPr="001C73B4" w:rsidRDefault="00D74ACC" w:rsidP="00D74ACC">
            <w:pPr>
              <w:pStyle w:val="titulo-top-transcantabrico"/>
              <w:ind w:left="-142"/>
              <w:rPr>
                <w:b/>
                <w:sz w:val="28"/>
                <w:szCs w:val="28"/>
              </w:rPr>
            </w:pPr>
          </w:p>
        </w:tc>
      </w:tr>
      <w:tr w:rsidR="001C73B4" w14:paraId="16F0A3BB" w14:textId="77777777" w:rsidTr="00B01A64">
        <w:tc>
          <w:tcPr>
            <w:tcW w:w="11307" w:type="dxa"/>
          </w:tcPr>
          <w:p w14:paraId="5EC3BE3F" w14:textId="77777777" w:rsidR="000C13EC" w:rsidRDefault="000C13EC" w:rsidP="00CB2894">
            <w:pPr>
              <w:pStyle w:val="Ttulo1"/>
              <w:spacing w:before="0"/>
              <w:rPr>
                <w:lang w:val="es-ES_tradnl"/>
              </w:rPr>
            </w:pPr>
            <w:bookmarkStart w:id="0" w:name="_Hlk20993094"/>
          </w:p>
          <w:p w14:paraId="4C4F1FD8" w14:textId="2E21B905" w:rsidR="00447C57" w:rsidRPr="006053A8" w:rsidRDefault="006053A8" w:rsidP="00CB2894">
            <w:pPr>
              <w:pStyle w:val="Ttulo1"/>
              <w:spacing w:before="0"/>
              <w:rPr>
                <w:color w:val="D9D9D9" w:themeColor="background1" w:themeShade="D9"/>
              </w:rPr>
            </w:pPr>
            <w:r>
              <w:rPr>
                <w:lang w:val="es-ES_tradnl"/>
              </w:rPr>
              <w:t xml:space="preserve">El Expreso de la Robla </w:t>
            </w:r>
            <w:r w:rsidR="00760C1C">
              <w:rPr>
                <w:lang w:val="es-ES_tradnl"/>
              </w:rPr>
              <w:t xml:space="preserve">     </w:t>
            </w:r>
            <w:r>
              <w:rPr>
                <w:lang w:val="es-ES_tradnl"/>
              </w:rPr>
              <w:t xml:space="preserve"> </w:t>
            </w:r>
          </w:p>
          <w:p w14:paraId="12858AD2" w14:textId="445320B5" w:rsidR="00447C57" w:rsidRPr="00CB2894" w:rsidRDefault="00447C57" w:rsidP="00CB2894">
            <w:pPr>
              <w:pStyle w:val="Ttulo1"/>
              <w:spacing w:before="0"/>
              <w:rPr>
                <w:sz w:val="48"/>
                <w:szCs w:val="48"/>
                <w:lang w:val="es-ES_tradnl"/>
              </w:rPr>
            </w:pPr>
            <w:bookmarkStart w:id="1" w:name="_Hlk27125655"/>
            <w:r w:rsidRPr="00CB2894">
              <w:rPr>
                <w:sz w:val="48"/>
                <w:szCs w:val="48"/>
                <w:lang w:val="es-ES_tradnl"/>
              </w:rPr>
              <w:t>Bilbao/León – León/Bilbao</w:t>
            </w:r>
            <w:r w:rsidR="005968D4" w:rsidRPr="00CB2894">
              <w:rPr>
                <w:sz w:val="48"/>
                <w:szCs w:val="48"/>
                <w:lang w:val="es-ES_tradnl"/>
              </w:rPr>
              <w:t xml:space="preserve">        </w:t>
            </w:r>
            <w:r w:rsidR="00CA4E16" w:rsidRPr="00CB2894">
              <w:rPr>
                <w:sz w:val="48"/>
                <w:szCs w:val="48"/>
                <w:lang w:val="es-ES_tradnl"/>
              </w:rPr>
              <w:t xml:space="preserve">                                                        </w:t>
            </w:r>
            <w:r w:rsidR="005968D4" w:rsidRPr="00CB2894">
              <w:rPr>
                <w:sz w:val="48"/>
                <w:szCs w:val="48"/>
                <w:lang w:val="es-ES_tradnl"/>
              </w:rPr>
              <w:t xml:space="preserve">   </w:t>
            </w:r>
          </w:p>
          <w:bookmarkEnd w:id="1"/>
          <w:p w14:paraId="282B5C9A" w14:textId="08CA1E4B" w:rsidR="00447C57" w:rsidRPr="009A3581" w:rsidRDefault="005E311D" w:rsidP="00CB2894">
            <w:pPr>
              <w:pStyle w:val="Ttulo"/>
              <w:rPr>
                <w:lang w:val="es-ES_tradnl"/>
              </w:rPr>
            </w:pPr>
            <w:r w:rsidRPr="009A3581">
              <w:rPr>
                <w:lang w:val="es-ES_tradnl"/>
              </w:rPr>
              <w:t>Ref:</w:t>
            </w:r>
            <w:r w:rsidR="00447C57" w:rsidRPr="009A3581">
              <w:rPr>
                <w:lang w:val="es-ES_tradnl"/>
              </w:rPr>
              <w:t xml:space="preserve"> T-7004</w:t>
            </w:r>
          </w:p>
          <w:p w14:paraId="228C5045" w14:textId="77777777" w:rsidR="00447C57" w:rsidRPr="006E0D4D" w:rsidRDefault="00447C57" w:rsidP="00447C57">
            <w:pPr>
              <w:jc w:val="both"/>
              <w:rPr>
                <w:rFonts w:cstheme="minorHAnsi"/>
                <w:b/>
                <w:color w:val="FFFFFF" w:themeColor="background1"/>
                <w:lang w:val="es-ES_tradnl"/>
              </w:rPr>
            </w:pPr>
          </w:p>
          <w:p w14:paraId="7BF0361D" w14:textId="467D31E9" w:rsidR="00447C57" w:rsidRPr="006E0D4D" w:rsidRDefault="00447C57" w:rsidP="00CB2894">
            <w:pPr>
              <w:pStyle w:val="Precio"/>
              <w:framePr w:hSpace="0" w:wrap="auto" w:vAnchor="margin" w:hAnchor="text" w:xAlign="left" w:yAlign="inline"/>
              <w:rPr>
                <w:sz w:val="18"/>
                <w:szCs w:val="18"/>
                <w:lang w:val="es-ES_tradnl"/>
              </w:rPr>
            </w:pPr>
            <w:r w:rsidRPr="006E0D4D">
              <w:rPr>
                <w:lang w:val="es-ES_tradnl"/>
              </w:rPr>
              <w:t>3 días</w:t>
            </w:r>
            <w:r w:rsidRPr="006E0D4D">
              <w:rPr>
                <w:sz w:val="18"/>
                <w:szCs w:val="18"/>
                <w:lang w:val="es-ES_tradnl"/>
              </w:rPr>
              <w:t xml:space="preserve"> </w:t>
            </w:r>
            <w:r w:rsidRPr="00CB6C0B">
              <w:rPr>
                <w:sz w:val="18"/>
                <w:szCs w:val="18"/>
                <w:lang w:val="es-ES_tradnl"/>
              </w:rPr>
              <w:t xml:space="preserve">desde </w:t>
            </w:r>
            <w:r w:rsidR="00FC2502" w:rsidRPr="00CB6C0B">
              <w:rPr>
                <w:lang w:val="es-ES_tradnl"/>
              </w:rPr>
              <w:t>1.</w:t>
            </w:r>
            <w:r w:rsidR="00AD435D" w:rsidRPr="00CB6C0B">
              <w:rPr>
                <w:lang w:val="es-ES_tradnl"/>
              </w:rPr>
              <w:t>100</w:t>
            </w:r>
            <w:r w:rsidRPr="00CB6C0B">
              <w:rPr>
                <w:lang w:val="es-ES_tradnl"/>
              </w:rPr>
              <w:t xml:space="preserve"> €ur</w:t>
            </w:r>
          </w:p>
          <w:p w14:paraId="4958E893" w14:textId="77777777" w:rsidR="00447C57" w:rsidRPr="00FA2530" w:rsidRDefault="00447C57" w:rsidP="00447C57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2DF3AEC" w14:textId="77777777" w:rsidR="00447C57" w:rsidRPr="00FA2530" w:rsidRDefault="00447C57" w:rsidP="00CB2894">
            <w:pPr>
              <w:pStyle w:val="Subttulo"/>
            </w:pPr>
            <w:r w:rsidRPr="00FA2530">
              <w:t>Día 01 (viernes) – Bilbao – Espinosa de Los Monteros</w:t>
            </w:r>
          </w:p>
          <w:p w14:paraId="31102B42" w14:textId="77777777" w:rsidR="00425014" w:rsidRDefault="00447C57" w:rsidP="00447C57">
            <w:pPr>
              <w:rPr>
                <w:rFonts w:asciiTheme="minorHAnsi" w:hAnsiTheme="minorHAnsi" w:cstheme="minorHAnsi"/>
                <w:sz w:val="18"/>
                <w:szCs w:val="18"/>
                <w:lang w:eastAsia="es-ES"/>
              </w:rPr>
            </w:pPr>
            <w:r w:rsidRPr="00CB2894">
              <w:rPr>
                <w:rFonts w:asciiTheme="minorHAnsi" w:hAnsiTheme="minorHAnsi" w:cstheme="minorHAnsi"/>
                <w:sz w:val="18"/>
                <w:szCs w:val="18"/>
                <w:lang w:eastAsia="es-ES"/>
              </w:rPr>
              <w:t xml:space="preserve">Recogida de los equipajes </w:t>
            </w:r>
            <w:r w:rsidR="00A13525" w:rsidRPr="00CB2894">
              <w:rPr>
                <w:rFonts w:asciiTheme="minorHAnsi" w:hAnsiTheme="minorHAnsi" w:cstheme="minorHAnsi"/>
                <w:sz w:val="18"/>
                <w:szCs w:val="18"/>
                <w:lang w:eastAsia="es-ES"/>
              </w:rPr>
              <w:t xml:space="preserve">a las </w:t>
            </w:r>
            <w:r w:rsidRPr="00CB2894">
              <w:rPr>
                <w:rFonts w:asciiTheme="minorHAnsi" w:hAnsiTheme="minorHAnsi" w:cstheme="minorHAnsi"/>
                <w:sz w:val="18"/>
                <w:szCs w:val="18"/>
                <w:lang w:eastAsia="es-ES"/>
              </w:rPr>
              <w:t xml:space="preserve">14.00 hrs en la estación de La Concordia en Bilbao, singular edificio modernista que data de 1902 y que constituye uno de los patrimonios más genuinos de Bilbao de la Belle </w:t>
            </w:r>
            <w:proofErr w:type="spellStart"/>
            <w:r w:rsidRPr="00CB2894">
              <w:rPr>
                <w:rFonts w:asciiTheme="minorHAnsi" w:hAnsiTheme="minorHAnsi" w:cstheme="minorHAnsi"/>
                <w:sz w:val="18"/>
                <w:szCs w:val="18"/>
                <w:lang w:eastAsia="es-ES"/>
              </w:rPr>
              <w:t>Epoque</w:t>
            </w:r>
            <w:proofErr w:type="spellEnd"/>
            <w:r w:rsidRPr="00CB2894">
              <w:rPr>
                <w:rFonts w:asciiTheme="minorHAnsi" w:hAnsiTheme="minorHAnsi" w:cstheme="minorHAnsi"/>
                <w:sz w:val="18"/>
                <w:szCs w:val="18"/>
                <w:lang w:eastAsia="es-ES"/>
              </w:rPr>
              <w:t>. A las 15.00 hrs se realizará la recepción de todo el grupo a bordo del tren. Una vez acomodados a bordo, saldremos rumbo Espinosa de los Monteros, hermosa villa de las Merindades Burgalesas</w:t>
            </w:r>
            <w:r w:rsidR="00826A20" w:rsidRPr="00CB2894">
              <w:rPr>
                <w:rFonts w:asciiTheme="minorHAnsi" w:hAnsiTheme="minorHAnsi" w:cstheme="minorHAnsi"/>
                <w:sz w:val="18"/>
                <w:szCs w:val="18"/>
                <w:lang w:eastAsia="es-ES"/>
              </w:rPr>
              <w:t xml:space="preserve">. Con el autocar nos acercaremos a visitar la ciudad de Frías y las Cascadas de Tobera. </w:t>
            </w:r>
            <w:r w:rsidR="00826A20" w:rsidRPr="00CB2894"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es-ES"/>
              </w:rPr>
              <w:t>Cena</w:t>
            </w:r>
            <w:r w:rsidR="00826A20" w:rsidRPr="00CB2894">
              <w:rPr>
                <w:rFonts w:asciiTheme="minorHAnsi" w:hAnsiTheme="minorHAnsi" w:cstheme="minorHAnsi"/>
                <w:sz w:val="18"/>
                <w:szCs w:val="18"/>
                <w:lang w:eastAsia="es-ES"/>
              </w:rPr>
              <w:t xml:space="preserve"> y noche en Espinosa de los Monteros</w:t>
            </w:r>
            <w:r w:rsidR="00EF735B" w:rsidRPr="00CB2894">
              <w:rPr>
                <w:rFonts w:asciiTheme="minorHAnsi" w:hAnsiTheme="minorHAnsi" w:cstheme="minorHAnsi"/>
                <w:sz w:val="18"/>
                <w:szCs w:val="18"/>
                <w:lang w:eastAsia="es-ES"/>
              </w:rPr>
              <w:t>.</w:t>
            </w:r>
          </w:p>
          <w:p w14:paraId="7F5CF20D" w14:textId="77777777" w:rsidR="00A42FB4" w:rsidRDefault="00A42FB4" w:rsidP="00A42FB4">
            <w:pPr>
              <w:rPr>
                <w:sz w:val="18"/>
                <w:szCs w:val="18"/>
                <w:highlight w:val="red"/>
                <w:lang w:eastAsia="es-ES"/>
              </w:rPr>
            </w:pPr>
          </w:p>
          <w:p w14:paraId="118A437E" w14:textId="54586056" w:rsidR="00447C57" w:rsidRPr="00FA2530" w:rsidRDefault="00447C57" w:rsidP="00CB2894">
            <w:pPr>
              <w:pStyle w:val="Subttulo"/>
            </w:pPr>
            <w:r w:rsidRPr="00FA2530">
              <w:t xml:space="preserve">Día 02 (sábado) –Espinosa de Los Monteros – Cistierna </w:t>
            </w:r>
          </w:p>
          <w:p w14:paraId="7FFF9981" w14:textId="77777777" w:rsidR="001B2259" w:rsidRPr="00CB6C0B" w:rsidRDefault="00447C57" w:rsidP="00447C57">
            <w:pPr>
              <w:rPr>
                <w:rFonts w:asciiTheme="minorHAnsi" w:hAnsiTheme="minorHAnsi" w:cstheme="minorHAnsi"/>
                <w:sz w:val="18"/>
                <w:szCs w:val="18"/>
                <w:lang w:eastAsia="es-ES"/>
              </w:rPr>
            </w:pPr>
            <w:r w:rsidRPr="00CB2894">
              <w:rPr>
                <w:rFonts w:asciiTheme="minorHAnsi" w:hAnsiTheme="minorHAnsi" w:cstheme="minorHAnsi"/>
                <w:sz w:val="18"/>
                <w:szCs w:val="18"/>
                <w:lang w:eastAsia="es-ES"/>
              </w:rPr>
              <w:t xml:space="preserve">Mientras disfrutamos de nuestro primer </w:t>
            </w:r>
            <w:r w:rsidRPr="00CB2894">
              <w:rPr>
                <w:rFonts w:asciiTheme="minorHAnsi" w:hAnsiTheme="minorHAnsi" w:cstheme="minorHAnsi"/>
                <w:b/>
                <w:sz w:val="18"/>
                <w:szCs w:val="18"/>
                <w:lang w:eastAsia="es-ES"/>
              </w:rPr>
              <w:t>desayuno</w:t>
            </w:r>
            <w:r w:rsidRPr="00CB2894">
              <w:rPr>
                <w:rFonts w:asciiTheme="minorHAnsi" w:hAnsiTheme="minorHAnsi" w:cstheme="minorHAnsi"/>
                <w:sz w:val="18"/>
                <w:szCs w:val="18"/>
                <w:lang w:eastAsia="es-ES"/>
              </w:rPr>
              <w:t xml:space="preserve"> a bordo, llegaremos con el tren a </w:t>
            </w:r>
            <w:proofErr w:type="spellStart"/>
            <w:r w:rsidRPr="00CB2894">
              <w:rPr>
                <w:rFonts w:asciiTheme="minorHAnsi" w:hAnsiTheme="minorHAnsi" w:cstheme="minorHAnsi"/>
                <w:sz w:val="18"/>
                <w:szCs w:val="18"/>
                <w:lang w:eastAsia="es-ES"/>
              </w:rPr>
              <w:t>Matapoquera</w:t>
            </w:r>
            <w:proofErr w:type="spellEnd"/>
            <w:r w:rsidRPr="00CB2894">
              <w:rPr>
                <w:rFonts w:asciiTheme="minorHAnsi" w:hAnsiTheme="minorHAnsi" w:cstheme="minorHAnsi"/>
                <w:sz w:val="18"/>
                <w:szCs w:val="18"/>
                <w:lang w:eastAsia="es-ES"/>
              </w:rPr>
              <w:t xml:space="preserve">. Desde aquí, nuestro autocar nos acercará a los espléndidos </w:t>
            </w:r>
            <w:r w:rsidRPr="00CB6C0B">
              <w:rPr>
                <w:rFonts w:asciiTheme="minorHAnsi" w:hAnsiTheme="minorHAnsi" w:cstheme="minorHAnsi"/>
                <w:sz w:val="18"/>
                <w:szCs w:val="18"/>
                <w:lang w:eastAsia="es-ES"/>
              </w:rPr>
              <w:t>parajes del Románico Palentino</w:t>
            </w:r>
            <w:r w:rsidR="001B2259" w:rsidRPr="00CB6C0B">
              <w:rPr>
                <w:rFonts w:asciiTheme="minorHAnsi" w:hAnsiTheme="minorHAnsi" w:cstheme="minorHAnsi"/>
                <w:sz w:val="18"/>
                <w:szCs w:val="18"/>
                <w:lang w:eastAsia="es-ES"/>
              </w:rPr>
              <w:t xml:space="preserve"> en pleno Camino de Santiago; </w:t>
            </w:r>
            <w:r w:rsidRPr="00CB6C0B">
              <w:rPr>
                <w:rFonts w:asciiTheme="minorHAnsi" w:hAnsiTheme="minorHAnsi" w:cstheme="minorHAnsi"/>
                <w:sz w:val="18"/>
                <w:szCs w:val="18"/>
                <w:lang w:eastAsia="es-ES"/>
              </w:rPr>
              <w:t>Carrión de los Condes</w:t>
            </w:r>
            <w:r w:rsidR="001B2259" w:rsidRPr="00CB6C0B">
              <w:rPr>
                <w:rFonts w:asciiTheme="minorHAnsi" w:hAnsiTheme="minorHAnsi" w:cstheme="minorHAnsi"/>
                <w:sz w:val="18"/>
                <w:szCs w:val="18"/>
                <w:lang w:eastAsia="es-ES"/>
              </w:rPr>
              <w:t xml:space="preserve">, Frómista y Saldaña. </w:t>
            </w:r>
            <w:r w:rsidRPr="00CB6C0B">
              <w:rPr>
                <w:rFonts w:asciiTheme="minorHAnsi" w:hAnsiTheme="minorHAnsi" w:cstheme="minorHAnsi"/>
                <w:sz w:val="18"/>
                <w:szCs w:val="18"/>
                <w:lang w:eastAsia="es-ES"/>
              </w:rPr>
              <w:t xml:space="preserve"> Recorreremos la localidad y contaremos con tiempo libre antes de continuar nuestra ruta </w:t>
            </w:r>
            <w:r w:rsidRPr="00CB6C0B">
              <w:rPr>
                <w:rFonts w:asciiTheme="minorHAnsi" w:hAnsiTheme="minorHAnsi" w:cstheme="minorHAnsi"/>
                <w:b/>
                <w:sz w:val="18"/>
                <w:szCs w:val="18"/>
                <w:lang w:eastAsia="es-ES"/>
              </w:rPr>
              <w:t>visitando</w:t>
            </w:r>
            <w:r w:rsidRPr="00CB6C0B">
              <w:rPr>
                <w:rFonts w:asciiTheme="minorHAnsi" w:hAnsiTheme="minorHAnsi" w:cstheme="minorHAnsi"/>
                <w:sz w:val="18"/>
                <w:szCs w:val="18"/>
                <w:lang w:eastAsia="es-ES"/>
              </w:rPr>
              <w:t xml:space="preserve"> el Canal de Castilla y</w:t>
            </w:r>
            <w:r w:rsidR="001B2259" w:rsidRPr="00CB6C0B">
              <w:rPr>
                <w:rFonts w:asciiTheme="minorHAnsi" w:hAnsiTheme="minorHAnsi" w:cstheme="minorHAnsi"/>
                <w:sz w:val="18"/>
                <w:szCs w:val="18"/>
                <w:lang w:eastAsia="es-ES"/>
              </w:rPr>
              <w:t xml:space="preserve"> la iglesia románica de San Martín.</w:t>
            </w:r>
            <w:r w:rsidRPr="00CB6C0B">
              <w:rPr>
                <w:rFonts w:asciiTheme="minorHAnsi" w:hAnsiTheme="minorHAnsi" w:cstheme="minorHAnsi"/>
                <w:sz w:val="18"/>
                <w:szCs w:val="18"/>
                <w:lang w:eastAsia="es-ES"/>
              </w:rPr>
              <w:t xml:space="preserve"> Tiempo libre y </w:t>
            </w:r>
            <w:r w:rsidRPr="00CB6C0B">
              <w:rPr>
                <w:rFonts w:asciiTheme="minorHAnsi" w:hAnsiTheme="minorHAnsi" w:cstheme="minorHAnsi"/>
                <w:b/>
                <w:sz w:val="18"/>
                <w:szCs w:val="18"/>
                <w:lang w:eastAsia="es-ES"/>
              </w:rPr>
              <w:t>almuerzo</w:t>
            </w:r>
            <w:r w:rsidRPr="00CB6C0B">
              <w:rPr>
                <w:rFonts w:asciiTheme="minorHAnsi" w:hAnsiTheme="minorHAnsi" w:cstheme="minorHAnsi"/>
                <w:sz w:val="18"/>
                <w:szCs w:val="18"/>
                <w:lang w:eastAsia="es-ES"/>
              </w:rPr>
              <w:t xml:space="preserve">. Por la tarde, seguiremos con la </w:t>
            </w:r>
            <w:r w:rsidRPr="00CB6C0B">
              <w:rPr>
                <w:rFonts w:asciiTheme="minorHAnsi" w:hAnsiTheme="minorHAnsi" w:cstheme="minorHAnsi"/>
                <w:b/>
                <w:sz w:val="18"/>
                <w:szCs w:val="18"/>
                <w:lang w:eastAsia="es-ES"/>
              </w:rPr>
              <w:t>visita</w:t>
            </w:r>
            <w:r w:rsidRPr="00CB6C0B">
              <w:rPr>
                <w:rFonts w:asciiTheme="minorHAnsi" w:hAnsiTheme="minorHAnsi" w:cstheme="minorHAnsi"/>
                <w:sz w:val="18"/>
                <w:szCs w:val="18"/>
                <w:lang w:eastAsia="es-ES"/>
              </w:rPr>
              <w:t xml:space="preserve"> a la Villa romana de La Olmeda y su </w:t>
            </w:r>
            <w:r w:rsidR="00826A20" w:rsidRPr="00CB6C0B">
              <w:rPr>
                <w:rFonts w:asciiTheme="minorHAnsi" w:hAnsiTheme="minorHAnsi" w:cstheme="minorHAnsi"/>
                <w:sz w:val="18"/>
                <w:szCs w:val="18"/>
                <w:lang w:eastAsia="es-ES"/>
              </w:rPr>
              <w:t>magnífica</w:t>
            </w:r>
            <w:r w:rsidRPr="00CB6C0B">
              <w:rPr>
                <w:rFonts w:asciiTheme="minorHAnsi" w:hAnsiTheme="minorHAnsi" w:cstheme="minorHAnsi"/>
                <w:sz w:val="18"/>
                <w:szCs w:val="18"/>
                <w:lang w:eastAsia="es-ES"/>
              </w:rPr>
              <w:t xml:space="preserve"> colección de mosaicos. De regreso al tren, El Expreso de </w:t>
            </w:r>
          </w:p>
          <w:p w14:paraId="004BFC96" w14:textId="1B333565" w:rsidR="00447C57" w:rsidRPr="00CB6C0B" w:rsidRDefault="001B2259" w:rsidP="00447C57">
            <w:pPr>
              <w:rPr>
                <w:rFonts w:asciiTheme="minorHAnsi" w:hAnsiTheme="minorHAnsi" w:cstheme="minorHAnsi"/>
                <w:sz w:val="18"/>
                <w:szCs w:val="18"/>
                <w:lang w:eastAsia="es-ES"/>
              </w:rPr>
            </w:pPr>
            <w:r w:rsidRPr="00CB6C0B">
              <w:rPr>
                <w:rFonts w:asciiTheme="minorHAnsi" w:hAnsiTheme="minorHAnsi" w:cstheme="minorHAnsi"/>
                <w:sz w:val="18"/>
                <w:szCs w:val="18"/>
                <w:lang w:eastAsia="es-ES"/>
              </w:rPr>
              <w:t>l</w:t>
            </w:r>
            <w:r w:rsidR="00447C57" w:rsidRPr="00CB6C0B">
              <w:rPr>
                <w:rFonts w:asciiTheme="minorHAnsi" w:hAnsiTheme="minorHAnsi" w:cstheme="minorHAnsi"/>
                <w:sz w:val="18"/>
                <w:szCs w:val="18"/>
                <w:lang w:eastAsia="es-ES"/>
              </w:rPr>
              <w:t xml:space="preserve">a Robla nos llevara a Cistierna, donde </w:t>
            </w:r>
            <w:r w:rsidR="00447C57" w:rsidRPr="00CB6C0B">
              <w:rPr>
                <w:rFonts w:asciiTheme="minorHAnsi" w:hAnsiTheme="minorHAnsi" w:cstheme="minorHAnsi"/>
                <w:b/>
                <w:sz w:val="18"/>
                <w:szCs w:val="18"/>
                <w:lang w:eastAsia="es-ES"/>
              </w:rPr>
              <w:t>cenaremos</w:t>
            </w:r>
            <w:r w:rsidR="00447C57" w:rsidRPr="00CB6C0B">
              <w:rPr>
                <w:rFonts w:asciiTheme="minorHAnsi" w:hAnsiTheme="minorHAnsi" w:cstheme="minorHAnsi"/>
                <w:sz w:val="18"/>
                <w:szCs w:val="18"/>
                <w:lang w:eastAsia="es-ES"/>
              </w:rPr>
              <w:t xml:space="preserve"> y haremos noche.  </w:t>
            </w:r>
          </w:p>
          <w:p w14:paraId="7E25C8BA" w14:textId="77777777" w:rsidR="00447C57" w:rsidRPr="00CB6C0B" w:rsidRDefault="00447C57" w:rsidP="00447C57">
            <w:pPr>
              <w:rPr>
                <w:rFonts w:asciiTheme="minorHAnsi" w:hAnsiTheme="minorHAnsi" w:cstheme="minorHAnsi"/>
                <w:sz w:val="18"/>
                <w:szCs w:val="18"/>
                <w:lang w:eastAsia="es-ES"/>
              </w:rPr>
            </w:pPr>
          </w:p>
          <w:p w14:paraId="0A92774B" w14:textId="77777777" w:rsidR="00447C57" w:rsidRPr="00CB6C0B" w:rsidRDefault="00447C57" w:rsidP="00CB2894">
            <w:pPr>
              <w:pStyle w:val="Subttulo"/>
            </w:pPr>
            <w:r w:rsidRPr="00CB6C0B">
              <w:t>Día 03 (domingo) –Cistierna - León</w:t>
            </w:r>
          </w:p>
          <w:p w14:paraId="2FF73384" w14:textId="08866300" w:rsidR="00447C57" w:rsidRPr="00CB2894" w:rsidRDefault="00447C57" w:rsidP="00447C57">
            <w:pPr>
              <w:rPr>
                <w:rFonts w:asciiTheme="minorHAnsi" w:hAnsiTheme="minorHAnsi" w:cstheme="minorHAnsi"/>
                <w:sz w:val="18"/>
                <w:szCs w:val="18"/>
                <w:lang w:eastAsia="es-ES"/>
              </w:rPr>
            </w:pPr>
            <w:r w:rsidRPr="00CB6C0B">
              <w:rPr>
                <w:rFonts w:asciiTheme="minorHAnsi" w:hAnsiTheme="minorHAnsi" w:cstheme="minorHAnsi"/>
                <w:sz w:val="18"/>
                <w:szCs w:val="18"/>
                <w:lang w:eastAsia="es-ES"/>
              </w:rPr>
              <w:t xml:space="preserve">Mientras </w:t>
            </w:r>
            <w:r w:rsidRPr="00CB6C0B">
              <w:rPr>
                <w:rFonts w:asciiTheme="minorHAnsi" w:hAnsiTheme="minorHAnsi" w:cstheme="minorHAnsi"/>
                <w:b/>
                <w:sz w:val="18"/>
                <w:szCs w:val="18"/>
                <w:lang w:eastAsia="es-ES"/>
              </w:rPr>
              <w:t>desayunamos</w:t>
            </w:r>
            <w:r w:rsidRPr="00CB6C0B">
              <w:rPr>
                <w:rFonts w:asciiTheme="minorHAnsi" w:hAnsiTheme="minorHAnsi" w:cstheme="minorHAnsi"/>
                <w:sz w:val="18"/>
                <w:szCs w:val="18"/>
                <w:lang w:eastAsia="es-ES"/>
              </w:rPr>
              <w:t xml:space="preserve">, nuestro tren nos llevará a San </w:t>
            </w:r>
            <w:r w:rsidR="00826A20" w:rsidRPr="00CB6C0B">
              <w:rPr>
                <w:rFonts w:asciiTheme="minorHAnsi" w:hAnsiTheme="minorHAnsi" w:cstheme="minorHAnsi"/>
                <w:sz w:val="18"/>
                <w:szCs w:val="18"/>
                <w:lang w:eastAsia="es-ES"/>
              </w:rPr>
              <w:t>Feliz</w:t>
            </w:r>
            <w:r w:rsidRPr="00CB6C0B">
              <w:rPr>
                <w:rFonts w:asciiTheme="minorHAnsi" w:hAnsiTheme="minorHAnsi" w:cstheme="minorHAnsi"/>
                <w:sz w:val="18"/>
                <w:szCs w:val="18"/>
                <w:lang w:eastAsia="es-ES"/>
              </w:rPr>
              <w:t xml:space="preserve">. Desde aquí en autocar, nos acercaremos a </w:t>
            </w:r>
            <w:r w:rsidRPr="00CB6C0B">
              <w:rPr>
                <w:rFonts w:asciiTheme="minorHAnsi" w:hAnsiTheme="minorHAnsi" w:cstheme="minorHAnsi"/>
                <w:b/>
                <w:sz w:val="18"/>
                <w:szCs w:val="18"/>
                <w:lang w:eastAsia="es-ES"/>
              </w:rPr>
              <w:t>visitar</w:t>
            </w:r>
            <w:r w:rsidRPr="00CB6C0B">
              <w:rPr>
                <w:rFonts w:asciiTheme="minorHAnsi" w:hAnsiTheme="minorHAnsi" w:cstheme="minorHAnsi"/>
                <w:sz w:val="18"/>
                <w:szCs w:val="18"/>
                <w:lang w:eastAsia="es-ES"/>
              </w:rPr>
              <w:t xml:space="preserve"> la ciudad de León. </w:t>
            </w:r>
            <w:r w:rsidRPr="00CB6C0B">
              <w:rPr>
                <w:rFonts w:asciiTheme="minorHAnsi" w:hAnsiTheme="minorHAnsi" w:cstheme="minorHAnsi"/>
                <w:b/>
                <w:sz w:val="18"/>
                <w:szCs w:val="18"/>
                <w:lang w:eastAsia="es-ES"/>
              </w:rPr>
              <w:t>Visita</w:t>
            </w:r>
            <w:r w:rsidRPr="00CB6C0B">
              <w:rPr>
                <w:rFonts w:asciiTheme="minorHAnsi" w:hAnsiTheme="minorHAnsi" w:cstheme="minorHAnsi"/>
                <w:sz w:val="18"/>
                <w:szCs w:val="18"/>
                <w:lang w:eastAsia="es-ES"/>
              </w:rPr>
              <w:t xml:space="preserve"> de su casco histórico, San Isidoro y La Catedral. Tiempo libre</w:t>
            </w:r>
            <w:r w:rsidR="00AD435D" w:rsidRPr="00CB6C0B">
              <w:rPr>
                <w:rFonts w:asciiTheme="minorHAnsi" w:hAnsiTheme="minorHAnsi" w:cstheme="minorHAnsi"/>
                <w:sz w:val="18"/>
                <w:szCs w:val="18"/>
                <w:lang w:eastAsia="es-ES"/>
              </w:rPr>
              <w:t xml:space="preserve"> y </w:t>
            </w:r>
            <w:r w:rsidR="00AD435D" w:rsidRPr="00CB6C0B">
              <w:rPr>
                <w:rFonts w:asciiTheme="minorHAnsi" w:hAnsiTheme="minorHAnsi" w:cstheme="minorHAnsi"/>
                <w:b/>
                <w:bCs/>
                <w:sz w:val="18"/>
                <w:szCs w:val="18"/>
                <w:lang w:eastAsia="es-ES"/>
              </w:rPr>
              <w:t>almuerzo,</w:t>
            </w:r>
            <w:r w:rsidR="00AD435D" w:rsidRPr="00CB6C0B">
              <w:rPr>
                <w:rFonts w:asciiTheme="minorHAnsi" w:hAnsiTheme="minorHAnsi" w:cstheme="minorHAnsi"/>
                <w:sz w:val="18"/>
                <w:szCs w:val="18"/>
                <w:lang w:eastAsia="es-ES"/>
              </w:rPr>
              <w:t xml:space="preserve"> </w:t>
            </w:r>
            <w:r w:rsidRPr="00CB6C0B">
              <w:rPr>
                <w:rFonts w:asciiTheme="minorHAnsi" w:hAnsiTheme="minorHAnsi" w:cstheme="minorHAnsi"/>
                <w:sz w:val="18"/>
                <w:szCs w:val="18"/>
                <w:lang w:eastAsia="es-ES"/>
              </w:rPr>
              <w:t>para finalizar el viaje aproximadamente a las 1</w:t>
            </w:r>
            <w:r w:rsidR="00AD435D" w:rsidRPr="00CB6C0B">
              <w:rPr>
                <w:rFonts w:asciiTheme="minorHAnsi" w:hAnsiTheme="minorHAnsi" w:cstheme="minorHAnsi"/>
                <w:sz w:val="18"/>
                <w:szCs w:val="18"/>
                <w:lang w:eastAsia="es-ES"/>
              </w:rPr>
              <w:t>6</w:t>
            </w:r>
            <w:r w:rsidRPr="00CB6C0B">
              <w:rPr>
                <w:rFonts w:asciiTheme="minorHAnsi" w:hAnsiTheme="minorHAnsi" w:cstheme="minorHAnsi"/>
                <w:sz w:val="18"/>
                <w:szCs w:val="18"/>
                <w:lang w:eastAsia="es-ES"/>
              </w:rPr>
              <w:t>.00 hrs</w:t>
            </w:r>
            <w:r w:rsidR="00AD435D" w:rsidRPr="00CB6C0B">
              <w:rPr>
                <w:rFonts w:asciiTheme="minorHAnsi" w:hAnsiTheme="minorHAnsi" w:cstheme="minorHAnsi"/>
                <w:sz w:val="18"/>
                <w:szCs w:val="18"/>
                <w:lang w:eastAsia="es-ES"/>
              </w:rPr>
              <w:t xml:space="preserve"> en el Hotel Real Colegiata de San Isidoro de León.</w:t>
            </w:r>
          </w:p>
          <w:p w14:paraId="39801C6E" w14:textId="1E2052BD" w:rsidR="00447C57" w:rsidRDefault="00447C57" w:rsidP="00447C57">
            <w:pPr>
              <w:rPr>
                <w:sz w:val="18"/>
                <w:szCs w:val="18"/>
                <w:lang w:eastAsia="es-ES"/>
              </w:rPr>
            </w:pPr>
          </w:p>
          <w:p w14:paraId="26C12779" w14:textId="77777777" w:rsidR="00CB2894" w:rsidRDefault="00CB2894" w:rsidP="00447C57">
            <w:pPr>
              <w:rPr>
                <w:sz w:val="18"/>
                <w:szCs w:val="18"/>
                <w:lang w:eastAsia="es-ES"/>
              </w:rPr>
            </w:pPr>
          </w:p>
          <w:p w14:paraId="2BDCB76B" w14:textId="77777777" w:rsidR="00CB2894" w:rsidRDefault="00CB2894" w:rsidP="00447C57">
            <w:pPr>
              <w:rPr>
                <w:sz w:val="18"/>
                <w:szCs w:val="18"/>
                <w:lang w:eastAsia="es-ES"/>
              </w:rPr>
            </w:pPr>
          </w:p>
          <w:p w14:paraId="26463295" w14:textId="77777777" w:rsidR="00CB2894" w:rsidRDefault="00CB2894" w:rsidP="00CB2894">
            <w:pPr>
              <w:pStyle w:val="Ttulo"/>
            </w:pPr>
          </w:p>
          <w:p w14:paraId="59EBA217" w14:textId="77777777" w:rsidR="00CB2894" w:rsidRPr="002A4D89" w:rsidRDefault="00CB2894" w:rsidP="00CB2894">
            <w:pPr>
              <w:pStyle w:val="Ttulo"/>
            </w:pPr>
          </w:p>
          <w:p w14:paraId="02CF7AC3" w14:textId="46F73E02" w:rsidR="00447C57" w:rsidRPr="00CB6C0B" w:rsidRDefault="00447C57" w:rsidP="00CB2894">
            <w:pPr>
              <w:pStyle w:val="Ttulo"/>
              <w:rPr>
                <w:rFonts w:cstheme="minorHAnsi"/>
                <w:u w:val="single"/>
                <w:lang w:val="es-ES_tradnl"/>
              </w:rPr>
            </w:pPr>
            <w:r w:rsidRPr="00FA2530">
              <w:rPr>
                <w:rFonts w:ascii="Arial" w:hAnsi="Arial" w:cs="Arial"/>
                <w:u w:val="single"/>
                <w:lang w:val="es-ES_tradnl"/>
              </w:rPr>
              <w:t xml:space="preserve">Fechas </w:t>
            </w:r>
            <w:r w:rsidRPr="00CB6C0B">
              <w:rPr>
                <w:rFonts w:ascii="Arial" w:hAnsi="Arial" w:cs="Arial"/>
                <w:u w:val="single"/>
                <w:lang w:val="es-ES_tradnl"/>
              </w:rPr>
              <w:t xml:space="preserve">de inicio </w:t>
            </w:r>
            <w:r w:rsidR="00826A20" w:rsidRPr="00CB6C0B">
              <w:rPr>
                <w:rFonts w:ascii="Arial" w:hAnsi="Arial" w:cs="Arial"/>
                <w:u w:val="single"/>
                <w:lang w:val="es-ES_tradnl"/>
              </w:rPr>
              <w:t>202</w:t>
            </w:r>
            <w:r w:rsidR="00AD435D" w:rsidRPr="00CB6C0B">
              <w:rPr>
                <w:rFonts w:ascii="Arial" w:hAnsi="Arial" w:cs="Arial"/>
                <w:u w:val="single"/>
                <w:lang w:val="es-ES_tradnl"/>
              </w:rPr>
              <w:t>4</w:t>
            </w:r>
            <w:r w:rsidR="00FC2502" w:rsidRPr="00CB6C0B">
              <w:rPr>
                <w:rFonts w:cstheme="minorHAnsi"/>
                <w:u w:val="single"/>
                <w:lang w:val="es-ES_tradnl"/>
              </w:rPr>
              <w:t>:</w:t>
            </w:r>
          </w:p>
          <w:p w14:paraId="267B62DA" w14:textId="54DB208C" w:rsidR="00E00863" w:rsidRPr="00CB6C0B" w:rsidRDefault="00447C57" w:rsidP="00447C57">
            <w:pPr>
              <w:jc w:val="both"/>
              <w:rPr>
                <w:rFonts w:ascii="Calibri" w:hAnsi="Calibri" w:cs="Calibri"/>
                <w:b/>
                <w:sz w:val="18"/>
                <w:szCs w:val="18"/>
                <w:u w:val="single"/>
                <w:lang w:val="es-ES_tradnl"/>
              </w:rPr>
            </w:pPr>
            <w:bookmarkStart w:id="2" w:name="_Hlk57716936"/>
            <w:r w:rsidRPr="00CB6C0B">
              <w:rPr>
                <w:rFonts w:ascii="Calibri" w:hAnsi="Calibri" w:cs="Calibri"/>
                <w:b/>
                <w:sz w:val="18"/>
                <w:szCs w:val="18"/>
                <w:u w:val="single"/>
                <w:lang w:val="es-ES_tradnl"/>
              </w:rPr>
              <w:t>Bilbao/León</w:t>
            </w:r>
            <w:r w:rsidRPr="00CB6C0B">
              <w:rPr>
                <w:rFonts w:ascii="Calibri" w:hAnsi="Calibri" w:cs="Calibri"/>
                <w:b/>
                <w:sz w:val="18"/>
                <w:szCs w:val="18"/>
                <w:u w:val="single"/>
                <w:lang w:val="es-ES_tradnl"/>
              </w:rPr>
              <w:tab/>
            </w:r>
            <w:r w:rsidRPr="00CB6C0B">
              <w:rPr>
                <w:rFonts w:ascii="Calibri" w:hAnsi="Calibri" w:cs="Calibri"/>
                <w:b/>
                <w:sz w:val="18"/>
                <w:szCs w:val="18"/>
                <w:u w:val="single"/>
                <w:lang w:val="es-ES_tradnl"/>
              </w:rPr>
              <w:tab/>
              <w:t>León/Bilbao</w:t>
            </w:r>
          </w:p>
          <w:p w14:paraId="18ADEE1D" w14:textId="1F1D3002" w:rsidR="00447C57" w:rsidRPr="00CB6C0B" w:rsidRDefault="00447C57" w:rsidP="00447C57">
            <w:pPr>
              <w:jc w:val="both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CB6C0B">
              <w:rPr>
                <w:rFonts w:ascii="Calibri" w:hAnsi="Calibri" w:cs="Calibri"/>
                <w:sz w:val="18"/>
                <w:szCs w:val="18"/>
                <w:lang w:val="en-US"/>
              </w:rPr>
              <w:t xml:space="preserve">Jul </w:t>
            </w:r>
            <w:r w:rsidR="00AD435D" w:rsidRPr="00CB6C0B">
              <w:rPr>
                <w:rFonts w:ascii="Calibri" w:hAnsi="Calibri" w:cs="Calibri"/>
                <w:sz w:val="18"/>
                <w:szCs w:val="18"/>
                <w:lang w:val="en-US"/>
              </w:rPr>
              <w:t xml:space="preserve">   </w:t>
            </w:r>
            <w:r w:rsidRPr="00CB6C0B">
              <w:rPr>
                <w:rFonts w:ascii="Calibri" w:hAnsi="Calibri" w:cs="Calibri"/>
                <w:sz w:val="18"/>
                <w:szCs w:val="18"/>
                <w:lang w:val="en-US"/>
              </w:rPr>
              <w:t>0</w:t>
            </w:r>
            <w:r w:rsidR="00AD435D" w:rsidRPr="00CB6C0B">
              <w:rPr>
                <w:rFonts w:ascii="Calibri" w:hAnsi="Calibri" w:cs="Calibri"/>
                <w:sz w:val="18"/>
                <w:szCs w:val="18"/>
                <w:lang w:val="en-US"/>
              </w:rPr>
              <w:t>5</w:t>
            </w:r>
            <w:r w:rsidR="00826A20" w:rsidRPr="00CB6C0B">
              <w:rPr>
                <w:rFonts w:ascii="Calibri" w:hAnsi="Calibri" w:cs="Calibri"/>
                <w:sz w:val="18"/>
                <w:szCs w:val="18"/>
                <w:lang w:val="en-US"/>
              </w:rPr>
              <w:t xml:space="preserve">, </w:t>
            </w:r>
            <w:r w:rsidR="00AD435D" w:rsidRPr="00CB6C0B">
              <w:rPr>
                <w:rFonts w:ascii="Calibri" w:hAnsi="Calibri" w:cs="Calibri"/>
                <w:sz w:val="18"/>
                <w:szCs w:val="18"/>
                <w:lang w:val="en-US"/>
              </w:rPr>
              <w:t>19</w:t>
            </w:r>
            <w:r w:rsidRPr="00CB6C0B">
              <w:rPr>
                <w:rFonts w:ascii="Calibri" w:hAnsi="Calibri" w:cs="Calibri"/>
                <w:sz w:val="18"/>
                <w:szCs w:val="18"/>
                <w:lang w:val="en-US"/>
              </w:rPr>
              <w:tab/>
            </w:r>
            <w:r w:rsidRPr="00CB6C0B">
              <w:rPr>
                <w:rFonts w:ascii="Calibri" w:hAnsi="Calibri" w:cs="Calibri"/>
                <w:sz w:val="18"/>
                <w:szCs w:val="18"/>
                <w:lang w:val="en-US"/>
              </w:rPr>
              <w:tab/>
              <w:t>Jul</w:t>
            </w:r>
            <w:r w:rsidR="00AD435D" w:rsidRPr="00CB6C0B">
              <w:rPr>
                <w:rFonts w:ascii="Calibri" w:hAnsi="Calibri" w:cs="Calibri"/>
                <w:sz w:val="18"/>
                <w:szCs w:val="18"/>
                <w:lang w:val="en-US"/>
              </w:rPr>
              <w:t xml:space="preserve">   </w:t>
            </w:r>
            <w:r w:rsidR="00826A20" w:rsidRPr="00CB6C0B">
              <w:rPr>
                <w:rFonts w:ascii="Calibri" w:hAnsi="Calibri" w:cs="Calibri"/>
                <w:sz w:val="18"/>
                <w:szCs w:val="18"/>
                <w:lang w:val="en-US"/>
              </w:rPr>
              <w:t>1</w:t>
            </w:r>
            <w:r w:rsidR="00AD435D" w:rsidRPr="00CB6C0B">
              <w:rPr>
                <w:rFonts w:ascii="Calibri" w:hAnsi="Calibri" w:cs="Calibri"/>
                <w:sz w:val="18"/>
                <w:szCs w:val="18"/>
                <w:lang w:val="en-US"/>
              </w:rPr>
              <w:t>2</w:t>
            </w:r>
            <w:r w:rsidR="00826A20" w:rsidRPr="00CB6C0B">
              <w:rPr>
                <w:rFonts w:ascii="Calibri" w:hAnsi="Calibri" w:cs="Calibri"/>
                <w:sz w:val="18"/>
                <w:szCs w:val="18"/>
                <w:lang w:val="en-US"/>
              </w:rPr>
              <w:t>, 2</w:t>
            </w:r>
            <w:r w:rsidR="00AD435D" w:rsidRPr="00CB6C0B">
              <w:rPr>
                <w:rFonts w:ascii="Calibri" w:hAnsi="Calibri" w:cs="Calibri"/>
                <w:sz w:val="18"/>
                <w:szCs w:val="18"/>
                <w:lang w:val="en-US"/>
              </w:rPr>
              <w:t>6</w:t>
            </w:r>
          </w:p>
          <w:p w14:paraId="1BECEBD6" w14:textId="35D16748" w:rsidR="00FC2502" w:rsidRPr="00CB6C0B" w:rsidRDefault="00FC2502" w:rsidP="00447C57">
            <w:pPr>
              <w:jc w:val="both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CB6C0B">
              <w:rPr>
                <w:rFonts w:ascii="Calibri" w:hAnsi="Calibri" w:cs="Calibri"/>
                <w:sz w:val="18"/>
                <w:szCs w:val="18"/>
                <w:lang w:val="en-US"/>
              </w:rPr>
              <w:t>Ago</w:t>
            </w:r>
            <w:r w:rsidR="00AD435D" w:rsidRPr="00CB6C0B">
              <w:rPr>
                <w:rFonts w:ascii="Calibri" w:hAnsi="Calibri" w:cs="Calibri"/>
                <w:sz w:val="18"/>
                <w:szCs w:val="18"/>
                <w:lang w:val="en-US"/>
              </w:rPr>
              <w:t xml:space="preserve">   </w:t>
            </w:r>
            <w:r w:rsidRPr="00CB6C0B">
              <w:rPr>
                <w:rFonts w:ascii="Calibri" w:hAnsi="Calibri" w:cs="Calibri"/>
                <w:sz w:val="18"/>
                <w:szCs w:val="18"/>
                <w:lang w:val="en-US"/>
              </w:rPr>
              <w:t>---</w:t>
            </w:r>
            <w:r w:rsidR="00AD435D" w:rsidRPr="00CB6C0B">
              <w:rPr>
                <w:rFonts w:ascii="Calibri" w:hAnsi="Calibri" w:cs="Calibri"/>
                <w:sz w:val="18"/>
                <w:szCs w:val="18"/>
                <w:lang w:val="en-US"/>
              </w:rPr>
              <w:t xml:space="preserve">          </w:t>
            </w:r>
            <w:r w:rsidRPr="00CB6C0B">
              <w:rPr>
                <w:rFonts w:ascii="Calibri" w:hAnsi="Calibri" w:cs="Calibri"/>
                <w:sz w:val="18"/>
                <w:szCs w:val="18"/>
                <w:lang w:val="en-US"/>
              </w:rPr>
              <w:t xml:space="preserve">                           </w:t>
            </w:r>
            <w:r w:rsidR="00AD435D" w:rsidRPr="00CB6C0B">
              <w:rPr>
                <w:rFonts w:ascii="Calibri" w:hAnsi="Calibri" w:cs="Calibri"/>
                <w:sz w:val="18"/>
                <w:szCs w:val="18"/>
                <w:lang w:val="en-US"/>
              </w:rPr>
              <w:t xml:space="preserve"> </w:t>
            </w:r>
            <w:r w:rsidRPr="00CB6C0B">
              <w:rPr>
                <w:rFonts w:ascii="Calibri" w:hAnsi="Calibri" w:cs="Calibri"/>
                <w:sz w:val="18"/>
                <w:szCs w:val="18"/>
                <w:lang w:val="en-US"/>
              </w:rPr>
              <w:t>Ago</w:t>
            </w:r>
            <w:r w:rsidR="00AD435D" w:rsidRPr="00CB6C0B">
              <w:rPr>
                <w:rFonts w:ascii="Calibri" w:hAnsi="Calibri" w:cs="Calibri"/>
                <w:sz w:val="18"/>
                <w:szCs w:val="18"/>
                <w:lang w:val="en-US"/>
              </w:rPr>
              <w:t xml:space="preserve"> ---</w:t>
            </w:r>
          </w:p>
          <w:p w14:paraId="096D9455" w14:textId="712743E2" w:rsidR="00FC2502" w:rsidRPr="00CB2894" w:rsidRDefault="00447C57" w:rsidP="00447C57">
            <w:pPr>
              <w:jc w:val="both"/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00CB6C0B">
              <w:rPr>
                <w:rFonts w:ascii="Calibri" w:hAnsi="Calibri" w:cs="Calibri"/>
                <w:sz w:val="18"/>
                <w:szCs w:val="18"/>
                <w:lang w:val="en-US"/>
              </w:rPr>
              <w:t>Sep</w:t>
            </w:r>
            <w:r w:rsidR="00AD435D" w:rsidRPr="00CB6C0B">
              <w:rPr>
                <w:rFonts w:ascii="Calibri" w:hAnsi="Calibri" w:cs="Calibri"/>
                <w:sz w:val="18"/>
                <w:szCs w:val="18"/>
                <w:lang w:val="en-US"/>
              </w:rPr>
              <w:t xml:space="preserve">   </w:t>
            </w:r>
            <w:r w:rsidR="00FC2502" w:rsidRPr="00CB6C0B">
              <w:rPr>
                <w:rFonts w:ascii="Calibri" w:hAnsi="Calibri" w:cs="Calibri"/>
                <w:sz w:val="18"/>
                <w:szCs w:val="18"/>
                <w:lang w:val="en-US"/>
              </w:rPr>
              <w:t>0</w:t>
            </w:r>
            <w:r w:rsidR="00AD435D" w:rsidRPr="00CB6C0B">
              <w:rPr>
                <w:rFonts w:ascii="Calibri" w:hAnsi="Calibri" w:cs="Calibri"/>
                <w:sz w:val="18"/>
                <w:szCs w:val="18"/>
                <w:lang w:val="en-US"/>
              </w:rPr>
              <w:t>6</w:t>
            </w:r>
            <w:r w:rsidRPr="00CB6C0B">
              <w:rPr>
                <w:rFonts w:ascii="Calibri" w:hAnsi="Calibri" w:cs="Calibri"/>
                <w:sz w:val="18"/>
                <w:szCs w:val="18"/>
                <w:lang w:val="en-US"/>
              </w:rPr>
              <w:tab/>
            </w:r>
            <w:r w:rsidR="00AD435D" w:rsidRPr="00CB6C0B">
              <w:rPr>
                <w:rFonts w:ascii="Calibri" w:hAnsi="Calibri" w:cs="Calibri"/>
                <w:sz w:val="18"/>
                <w:szCs w:val="18"/>
                <w:lang w:val="en-US"/>
              </w:rPr>
              <w:t xml:space="preserve">                  </w:t>
            </w:r>
            <w:r w:rsidRPr="00CB6C0B">
              <w:rPr>
                <w:rFonts w:ascii="Calibri" w:hAnsi="Calibri" w:cs="Calibri"/>
                <w:sz w:val="18"/>
                <w:szCs w:val="18"/>
                <w:lang w:val="en-US"/>
              </w:rPr>
              <w:tab/>
              <w:t>Sep</w:t>
            </w:r>
            <w:r w:rsidR="00AD435D" w:rsidRPr="00CB6C0B">
              <w:rPr>
                <w:rFonts w:ascii="Calibri" w:hAnsi="Calibri" w:cs="Calibri"/>
                <w:sz w:val="18"/>
                <w:szCs w:val="18"/>
                <w:lang w:val="en-US"/>
              </w:rPr>
              <w:t xml:space="preserve">   13</w:t>
            </w:r>
          </w:p>
          <w:p w14:paraId="66B7E9E8" w14:textId="6965CB0E" w:rsidR="00AD435D" w:rsidRPr="00CB2894" w:rsidRDefault="00AD435D" w:rsidP="00447C57">
            <w:pPr>
              <w:jc w:val="both"/>
              <w:rPr>
                <w:rFonts w:ascii="Calibri" w:hAnsi="Calibri" w:cs="Calibri"/>
                <w:sz w:val="18"/>
                <w:szCs w:val="18"/>
                <w:lang w:val="en-US"/>
              </w:rPr>
            </w:pPr>
          </w:p>
          <w:p w14:paraId="033A936B" w14:textId="1612BB08" w:rsidR="00CB2894" w:rsidRDefault="00CB2894" w:rsidP="00447C57">
            <w:pPr>
              <w:jc w:val="both"/>
              <w:rPr>
                <w:rFonts w:cstheme="minorHAnsi"/>
                <w:sz w:val="18"/>
                <w:szCs w:val="18"/>
                <w:lang w:val="en-US"/>
              </w:rPr>
            </w:pPr>
            <w:r w:rsidRPr="00FA2530">
              <w:rPr>
                <w:rFonts w:ascii="Arial" w:hAnsi="Arial" w:cs="Arial"/>
                <w:b/>
                <w:noProof/>
                <w:sz w:val="18"/>
                <w:szCs w:val="18"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1A48696" wp14:editId="6AC336D5">
                      <wp:simplePos x="0" y="0"/>
                      <wp:positionH relativeFrom="column">
                        <wp:posOffset>4331970</wp:posOffset>
                      </wp:positionH>
                      <wp:positionV relativeFrom="paragraph">
                        <wp:posOffset>130810</wp:posOffset>
                      </wp:positionV>
                      <wp:extent cx="1811020" cy="1044575"/>
                      <wp:effectExtent l="0" t="0" r="17780" b="155575"/>
                      <wp:wrapNone/>
                      <wp:docPr id="5" name="Bocadillo: rectángulo con esquinas redondeadas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1020" cy="1044575"/>
                              </a:xfrm>
                              <a:prstGeom prst="wedgeRoundRectCallout">
                                <a:avLst>
                                  <a:gd name="adj1" fmla="val -20833"/>
                                  <a:gd name="adj2" fmla="val 62500"/>
                                  <a:gd name="adj3" fmla="val 16667"/>
                                </a:avLst>
                              </a:prstGeom>
                              <a:ln/>
                            </wps:spPr>
                            <wps:style>
                              <a:lnRef idx="2">
                                <a:schemeClr val="accent2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B465164" w14:textId="77777777" w:rsidR="00447C57" w:rsidRPr="00C20DBF" w:rsidRDefault="00447C57" w:rsidP="00447C57">
                                  <w:pPr>
                                    <w:jc w:val="center"/>
                                    <w:rPr>
                                      <w:rStyle w:val="Textoennegrita"/>
                                    </w:rPr>
                                  </w:pPr>
                                  <w:r w:rsidRPr="00C20DBF">
                                    <w:rPr>
                                      <w:rStyle w:val="Textoennegrita"/>
                                    </w:rPr>
                                    <w:t>¿Sabía que…puede completar este programa añadiendo una estancia en Bilbao o León al inicio o al final del recorrido? Consulte precios con su asesor de viajes.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1A48696" id="_x0000_t62" coordsize="21600,21600" o:spt="62" adj="1350,25920" path="m3600,qx,3600l0@8@12@24,0@9,,18000qy3600,21600l@6,21600@15@27@7,21600,18000,21600qx21600,18000l21600@9@18@30,21600@8,21600,3600qy18000,l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 textboxrect="791,791,20809,20809"/>
                      <v:handles>
                        <v:h position="#0,#1"/>
                      </v:handles>
                    </v:shapetype>
                    <v:shape id="Bocadillo: rectángulo con esquinas redondeadas 5" o:spid="_x0000_s1026" type="#_x0000_t62" style="position:absolute;left:0;text-align:left;margin-left:341.1pt;margin-top:10.3pt;width:142.6pt;height:82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" adj="6300,24300" fillcolor="white [3201]" strokecolor="#16515c [3205]" strokeweight="2pt">
                      <v:textbox>
                        <w:txbxContent>
                          <w:p w14:paraId="4B465164" w14:textId="77777777" w:rsidR="00447C57" w:rsidRPr="00C20DBF" w:rsidRDefault="00447C57" w:rsidP="00447C57">
                            <w:pPr>
                              <w:jc w:val="center"/>
                              <w:rPr>
                                <w:rStyle w:val="Textoennegrita"/>
                              </w:rPr>
                            </w:pPr>
                            <w:r w:rsidRPr="00C20DBF">
                              <w:rPr>
                                <w:rStyle w:val="Textoennegrita"/>
                              </w:rPr>
                              <w:t>¿Sabía que…puede completar este programa añadiendo una estancia en Bilbao o León al inicio o al final del recorrido? Consulte precios con su asesor de viajes.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C72A4F5" w14:textId="4174B551" w:rsidR="00CB2894" w:rsidRDefault="00CB2894" w:rsidP="00447C57">
            <w:pPr>
              <w:jc w:val="both"/>
              <w:rPr>
                <w:rFonts w:cstheme="minorHAnsi"/>
                <w:sz w:val="18"/>
                <w:szCs w:val="18"/>
                <w:lang w:val="en-US"/>
              </w:rPr>
            </w:pPr>
          </w:p>
          <w:p w14:paraId="39F3632E" w14:textId="3557DFD7" w:rsidR="00CB2894" w:rsidRDefault="00CB2894" w:rsidP="00447C57">
            <w:pPr>
              <w:jc w:val="both"/>
              <w:rPr>
                <w:rFonts w:cstheme="minorHAnsi"/>
                <w:sz w:val="18"/>
                <w:szCs w:val="18"/>
                <w:lang w:val="en-US"/>
              </w:rPr>
            </w:pPr>
          </w:p>
          <w:p w14:paraId="6B5E8327" w14:textId="55549042" w:rsidR="00CB2894" w:rsidRDefault="00CB2894" w:rsidP="00447C57">
            <w:pPr>
              <w:jc w:val="both"/>
              <w:rPr>
                <w:rFonts w:cstheme="minorHAnsi"/>
                <w:sz w:val="18"/>
                <w:szCs w:val="18"/>
                <w:lang w:val="en-US"/>
              </w:rPr>
            </w:pPr>
          </w:p>
          <w:p w14:paraId="0C00F782" w14:textId="1BD3269A" w:rsidR="00CB2894" w:rsidRDefault="00CB2894" w:rsidP="00447C57">
            <w:pPr>
              <w:jc w:val="both"/>
              <w:rPr>
                <w:rFonts w:cstheme="minorHAnsi"/>
                <w:sz w:val="18"/>
                <w:szCs w:val="18"/>
                <w:lang w:val="en-US"/>
              </w:rPr>
            </w:pPr>
          </w:p>
          <w:p w14:paraId="6A8FEBB3" w14:textId="41781A4F" w:rsidR="00E748CA" w:rsidRDefault="00E748CA" w:rsidP="00447C57">
            <w:pPr>
              <w:jc w:val="both"/>
              <w:rPr>
                <w:rFonts w:cstheme="minorHAnsi"/>
                <w:sz w:val="18"/>
                <w:szCs w:val="18"/>
                <w:lang w:val="en-US"/>
              </w:rPr>
            </w:pPr>
          </w:p>
          <w:p w14:paraId="1DB7C8A6" w14:textId="4142234B" w:rsidR="00E748CA" w:rsidRDefault="00E748CA" w:rsidP="00447C57">
            <w:pPr>
              <w:jc w:val="both"/>
              <w:rPr>
                <w:rFonts w:cstheme="minorHAnsi"/>
                <w:sz w:val="18"/>
                <w:szCs w:val="18"/>
                <w:lang w:val="en-US"/>
              </w:rPr>
            </w:pPr>
          </w:p>
          <w:p w14:paraId="4A3D9ACF" w14:textId="77777777" w:rsidR="00E748CA" w:rsidRDefault="00E748CA" w:rsidP="00447C57">
            <w:pPr>
              <w:jc w:val="both"/>
              <w:rPr>
                <w:rFonts w:cstheme="minorHAnsi"/>
                <w:sz w:val="18"/>
                <w:szCs w:val="18"/>
                <w:lang w:val="en-US"/>
              </w:rPr>
            </w:pPr>
          </w:p>
          <w:p w14:paraId="00B56808" w14:textId="77777777" w:rsidR="00C7277B" w:rsidRPr="00CB6C0B" w:rsidRDefault="00C7277B" w:rsidP="00C7277B">
            <w:pPr>
              <w:jc w:val="both"/>
              <w:rPr>
                <w:rFonts w:cstheme="minorHAnsi"/>
                <w:sz w:val="18"/>
                <w:szCs w:val="18"/>
                <w:lang w:val="en-US"/>
              </w:rPr>
            </w:pPr>
          </w:p>
          <w:p w14:paraId="1C1A237C" w14:textId="77777777" w:rsidR="00C7277B" w:rsidRPr="002A4D89" w:rsidRDefault="00C7277B" w:rsidP="00447C57">
            <w:pPr>
              <w:jc w:val="both"/>
              <w:rPr>
                <w:rFonts w:cstheme="minorHAnsi"/>
                <w:sz w:val="18"/>
                <w:szCs w:val="18"/>
                <w:lang w:val="en-US"/>
              </w:rPr>
            </w:pPr>
          </w:p>
          <w:p w14:paraId="68F4DEE8" w14:textId="77777777" w:rsidR="00AD435D" w:rsidRPr="00C20DBF" w:rsidRDefault="00AD435D" w:rsidP="00447C57">
            <w:pPr>
              <w:jc w:val="both"/>
              <w:rPr>
                <w:rFonts w:cstheme="minorHAnsi"/>
                <w:sz w:val="24"/>
                <w:szCs w:val="24"/>
                <w:lang w:val="en-US"/>
              </w:rPr>
            </w:pP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660"/>
              <w:gridCol w:w="1843"/>
            </w:tblGrid>
            <w:tr w:rsidR="006E0D4D" w:rsidRPr="00C20DBF" w14:paraId="379ECFBC" w14:textId="77777777" w:rsidTr="00377088">
              <w:tc>
                <w:tcPr>
                  <w:tcW w:w="2660" w:type="dxa"/>
                  <w:shd w:val="clear" w:color="auto" w:fill="BEE7EF" w:themeFill="text2" w:themeFillTint="33"/>
                </w:tcPr>
                <w:bookmarkEnd w:id="2"/>
                <w:p w14:paraId="1BDB39A2" w14:textId="77777777" w:rsidR="00447C57" w:rsidRPr="00C20DBF" w:rsidRDefault="00447C57" w:rsidP="00CB6C0B">
                  <w:pPr>
                    <w:pStyle w:val="Precio"/>
                    <w:framePr w:wrap="around"/>
                  </w:pPr>
                  <w:r w:rsidRPr="00C20DBF">
                    <w:t>Precios por persona en €uros</w:t>
                  </w:r>
                </w:p>
              </w:tc>
              <w:tc>
                <w:tcPr>
                  <w:tcW w:w="1843" w:type="dxa"/>
                  <w:shd w:val="clear" w:color="auto" w:fill="7ED0E0" w:themeFill="text2" w:themeFillTint="66"/>
                </w:tcPr>
                <w:p w14:paraId="443EC881" w14:textId="77777777" w:rsidR="00447C57" w:rsidRPr="00C20DBF" w:rsidRDefault="00447C57" w:rsidP="00CB6C0B">
                  <w:pPr>
                    <w:pStyle w:val="Precio"/>
                    <w:framePr w:wrap="around"/>
                  </w:pPr>
                  <w:r w:rsidRPr="00C20DBF">
                    <w:t>3 días / 2 noches</w:t>
                  </w:r>
                </w:p>
              </w:tc>
            </w:tr>
            <w:tr w:rsidR="006E0D4D" w:rsidRPr="002A4D89" w14:paraId="37A6EA42" w14:textId="77777777" w:rsidTr="00377088">
              <w:tc>
                <w:tcPr>
                  <w:tcW w:w="2660" w:type="dxa"/>
                </w:tcPr>
                <w:p w14:paraId="62943517" w14:textId="77777777" w:rsidR="00447C57" w:rsidRPr="00CB2894" w:rsidRDefault="00447C57" w:rsidP="00CB6C0B">
                  <w:pPr>
                    <w:framePr w:hSpace="141" w:wrap="around" w:vAnchor="page" w:hAnchor="margin" w:x="-1452" w:y="136"/>
                    <w:jc w:val="both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CB2894">
                    <w:rPr>
                      <w:rFonts w:ascii="Calibri" w:hAnsi="Calibri" w:cs="Calibri"/>
                      <w:sz w:val="18"/>
                      <w:szCs w:val="18"/>
                    </w:rPr>
                    <w:t>En doble – Hab. Estándar</w:t>
                  </w:r>
                </w:p>
              </w:tc>
              <w:tc>
                <w:tcPr>
                  <w:tcW w:w="1843" w:type="dxa"/>
                </w:tcPr>
                <w:p w14:paraId="6AC58C5E" w14:textId="3D8F75A3" w:rsidR="00447C57" w:rsidRPr="00CB6C0B" w:rsidRDefault="00FC2502" w:rsidP="00CB6C0B">
                  <w:pPr>
                    <w:framePr w:hSpace="141" w:wrap="around" w:vAnchor="page" w:hAnchor="margin" w:x="-1452" w:y="13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CB6C0B">
                    <w:rPr>
                      <w:rFonts w:ascii="Calibri" w:hAnsi="Calibri" w:cs="Calibri"/>
                      <w:sz w:val="18"/>
                      <w:szCs w:val="18"/>
                    </w:rPr>
                    <w:t>1.</w:t>
                  </w:r>
                  <w:r w:rsidR="00AD435D" w:rsidRPr="00CB6C0B">
                    <w:rPr>
                      <w:rFonts w:ascii="Calibri" w:hAnsi="Calibri" w:cs="Calibri"/>
                      <w:sz w:val="18"/>
                      <w:szCs w:val="18"/>
                    </w:rPr>
                    <w:t>100</w:t>
                  </w:r>
                </w:p>
              </w:tc>
            </w:tr>
            <w:tr w:rsidR="006E0D4D" w:rsidRPr="006E0D4D" w14:paraId="5C08DB59" w14:textId="77777777" w:rsidTr="00377088">
              <w:tc>
                <w:tcPr>
                  <w:tcW w:w="2660" w:type="dxa"/>
                </w:tcPr>
                <w:p w14:paraId="1975C669" w14:textId="77777777" w:rsidR="00447C57" w:rsidRPr="00CB2894" w:rsidRDefault="00447C57" w:rsidP="00CB6C0B">
                  <w:pPr>
                    <w:framePr w:hSpace="141" w:wrap="around" w:vAnchor="page" w:hAnchor="margin" w:x="-1452" w:y="136"/>
                    <w:jc w:val="both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CB2894">
                    <w:rPr>
                      <w:rFonts w:ascii="Calibri" w:hAnsi="Calibri" w:cs="Calibri"/>
                      <w:sz w:val="18"/>
                      <w:szCs w:val="18"/>
                    </w:rPr>
                    <w:t xml:space="preserve">Supl. Single </w:t>
                  </w:r>
                </w:p>
              </w:tc>
              <w:tc>
                <w:tcPr>
                  <w:tcW w:w="1843" w:type="dxa"/>
                </w:tcPr>
                <w:p w14:paraId="56497B37" w14:textId="1A33FE69" w:rsidR="00447C57" w:rsidRPr="00CB6C0B" w:rsidRDefault="00AD435D" w:rsidP="00CB6C0B">
                  <w:pPr>
                    <w:framePr w:hSpace="141" w:wrap="around" w:vAnchor="page" w:hAnchor="margin" w:x="-1452" w:y="136"/>
                    <w:jc w:val="center"/>
                    <w:rPr>
                      <w:rFonts w:ascii="Calibri" w:hAnsi="Calibri" w:cs="Calibri"/>
                      <w:sz w:val="18"/>
                      <w:szCs w:val="18"/>
                    </w:rPr>
                  </w:pPr>
                  <w:r w:rsidRPr="00CB6C0B">
                    <w:rPr>
                      <w:rFonts w:ascii="Calibri" w:hAnsi="Calibri" w:cs="Calibri"/>
                      <w:sz w:val="18"/>
                      <w:szCs w:val="18"/>
                    </w:rPr>
                    <w:t>800</w:t>
                  </w:r>
                </w:p>
              </w:tc>
            </w:tr>
          </w:tbl>
          <w:p w14:paraId="5AD3D486" w14:textId="77777777" w:rsidR="00447C57" w:rsidRDefault="00447C57" w:rsidP="00447C57">
            <w:pPr>
              <w:jc w:val="both"/>
              <w:rPr>
                <w:rFonts w:cstheme="minorHAnsi"/>
                <w:sz w:val="18"/>
                <w:szCs w:val="18"/>
              </w:rPr>
            </w:pPr>
          </w:p>
          <w:p w14:paraId="7A5A8A9F" w14:textId="77777777" w:rsidR="00E00863" w:rsidRDefault="00E00863" w:rsidP="00447C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2C29EC9F" w14:textId="77777777" w:rsidR="00CB2894" w:rsidRDefault="00CB2894" w:rsidP="00447C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50A7277" w14:textId="77777777" w:rsidR="00CB2894" w:rsidRDefault="00CB2894" w:rsidP="00447C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465B71A" w14:textId="77777777" w:rsidR="00CB2894" w:rsidRDefault="00CB2894" w:rsidP="00447C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15C55BF" w14:textId="77777777" w:rsidR="00CB2894" w:rsidRDefault="00CB2894" w:rsidP="00447C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434A497" w14:textId="77777777" w:rsidR="00CB2894" w:rsidRDefault="00CB2894" w:rsidP="00447C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5C863C9" w14:textId="77777777" w:rsidR="00CB2894" w:rsidRDefault="00CB2894" w:rsidP="00447C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7682B24C" w14:textId="77777777" w:rsidR="00CB2894" w:rsidRPr="00CE007E" w:rsidRDefault="00CB2894" w:rsidP="00447C57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0B8D07CD" w14:textId="4E3C30A1" w:rsidR="00447C57" w:rsidRPr="00CE007E" w:rsidRDefault="00E00863" w:rsidP="00CB2894">
            <w:pPr>
              <w:pStyle w:val="Ttulo"/>
            </w:pPr>
            <w:r w:rsidRPr="00CE007E">
              <w:t>N</w:t>
            </w:r>
            <w:r w:rsidR="00447C57" w:rsidRPr="00CE007E">
              <w:t xml:space="preserve">uestro programa incluye </w:t>
            </w:r>
          </w:p>
          <w:p w14:paraId="0E815D85" w14:textId="0B019AD6" w:rsidR="00447C57" w:rsidRPr="00CB6C0B" w:rsidRDefault="00447C57" w:rsidP="000C13EC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B6C0B">
              <w:rPr>
                <w:rFonts w:ascii="Calibri" w:hAnsi="Calibri" w:cs="Calibri"/>
                <w:sz w:val="18"/>
                <w:szCs w:val="18"/>
              </w:rPr>
              <w:t xml:space="preserve">Alojamiento en compartimento de literas </w:t>
            </w:r>
            <w:r w:rsidR="007068A0" w:rsidRPr="00CB6C0B">
              <w:rPr>
                <w:rFonts w:ascii="Calibri" w:hAnsi="Calibri" w:cs="Calibri"/>
                <w:sz w:val="18"/>
                <w:szCs w:val="18"/>
              </w:rPr>
              <w:t xml:space="preserve">(0,70 X 1,80 m) </w:t>
            </w:r>
            <w:r w:rsidRPr="00CB6C0B">
              <w:rPr>
                <w:rFonts w:ascii="Calibri" w:hAnsi="Calibri" w:cs="Calibri"/>
                <w:sz w:val="18"/>
                <w:szCs w:val="18"/>
              </w:rPr>
              <w:t>con cuarto de baño</w:t>
            </w:r>
            <w:r w:rsidR="004E5EAB" w:rsidRPr="00CB6C0B">
              <w:rPr>
                <w:rFonts w:ascii="Calibri" w:hAnsi="Calibri" w:cs="Calibri"/>
                <w:sz w:val="18"/>
                <w:szCs w:val="18"/>
              </w:rPr>
              <w:t xml:space="preserve"> completo.</w:t>
            </w:r>
          </w:p>
          <w:p w14:paraId="007E6471" w14:textId="520AABE7" w:rsidR="007068A0" w:rsidRPr="00CB6C0B" w:rsidRDefault="007068A0" w:rsidP="000C13EC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B6C0B">
              <w:rPr>
                <w:rFonts w:ascii="Calibri" w:hAnsi="Calibri" w:cs="Calibri"/>
                <w:sz w:val="18"/>
                <w:szCs w:val="18"/>
              </w:rPr>
              <w:t>Copa y aperitivo de bienvenida.</w:t>
            </w:r>
          </w:p>
          <w:p w14:paraId="0BE00451" w14:textId="4350321B" w:rsidR="007068A0" w:rsidRPr="00CB6C0B" w:rsidRDefault="007068A0" w:rsidP="000C13EC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B6C0B">
              <w:rPr>
                <w:rFonts w:ascii="Calibri" w:hAnsi="Calibri" w:cs="Calibri"/>
                <w:sz w:val="18"/>
                <w:szCs w:val="18"/>
              </w:rPr>
              <w:t>Detalle gentileza de Renfe (neceser con útiles de aseo y zapatillas).</w:t>
            </w:r>
          </w:p>
          <w:p w14:paraId="2C1252EC" w14:textId="63CC55D6" w:rsidR="007068A0" w:rsidRPr="00CB6C0B" w:rsidRDefault="007068A0" w:rsidP="000C13EC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B6C0B">
              <w:rPr>
                <w:rFonts w:ascii="Calibri" w:hAnsi="Calibri" w:cs="Calibri"/>
                <w:sz w:val="18"/>
                <w:szCs w:val="18"/>
              </w:rPr>
              <w:t>Desayunos con buffet libre.</w:t>
            </w:r>
          </w:p>
          <w:p w14:paraId="6FFE65B1" w14:textId="248F8591" w:rsidR="007068A0" w:rsidRPr="00CB6C0B" w:rsidRDefault="007068A0" w:rsidP="000C13EC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B6C0B">
              <w:rPr>
                <w:rFonts w:ascii="Calibri" w:hAnsi="Calibri" w:cs="Calibri"/>
                <w:sz w:val="18"/>
                <w:szCs w:val="18"/>
              </w:rPr>
              <w:t>Almuerzos y cenas en el tren o en restaurantes de primera categoría (incluye vino, agua, refrescos y café).</w:t>
            </w:r>
          </w:p>
          <w:p w14:paraId="0D902DFE" w14:textId="7E42A7EB" w:rsidR="007068A0" w:rsidRPr="00CB6C0B" w:rsidRDefault="007068A0" w:rsidP="000C13EC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B6C0B">
              <w:rPr>
                <w:rFonts w:ascii="Calibri" w:hAnsi="Calibri" w:cs="Calibri"/>
                <w:sz w:val="18"/>
                <w:szCs w:val="18"/>
              </w:rPr>
              <w:t>Entradas a museos, monumentos y espectáculos indicados en el itinerario.</w:t>
            </w:r>
          </w:p>
          <w:p w14:paraId="2E5AD60C" w14:textId="55417466" w:rsidR="007068A0" w:rsidRPr="00CB6C0B" w:rsidRDefault="007068A0" w:rsidP="000C13EC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B6C0B">
              <w:rPr>
                <w:rFonts w:ascii="Calibri" w:hAnsi="Calibri" w:cs="Calibri"/>
                <w:sz w:val="18"/>
                <w:szCs w:val="18"/>
              </w:rPr>
              <w:t>Excursiones y visitas programadas.</w:t>
            </w:r>
          </w:p>
          <w:p w14:paraId="6DD24F84" w14:textId="0050AEC2" w:rsidR="007068A0" w:rsidRPr="00CB6C0B" w:rsidRDefault="007068A0" w:rsidP="000C13EC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B6C0B">
              <w:rPr>
                <w:rFonts w:ascii="Calibri" w:hAnsi="Calibri" w:cs="Calibri"/>
                <w:sz w:val="18"/>
                <w:szCs w:val="18"/>
              </w:rPr>
              <w:t>Autocar de lujo que acompaña al tren en todo el recorrido.</w:t>
            </w:r>
          </w:p>
          <w:p w14:paraId="38416DE5" w14:textId="15DC0374" w:rsidR="007068A0" w:rsidRPr="00CB6C0B" w:rsidRDefault="007068A0" w:rsidP="000C13EC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B6C0B">
              <w:rPr>
                <w:rFonts w:ascii="Calibri" w:hAnsi="Calibri" w:cs="Calibri"/>
                <w:sz w:val="18"/>
                <w:szCs w:val="18"/>
              </w:rPr>
              <w:t>Gratuidad en los Trenes de acercamiento, desde/hasta la estación de tren más cercana a su origen y desde/hasta el origen/final del viaje. Sólo en territorio Nacional Español en trenes regulares de Renfe.</w:t>
            </w:r>
          </w:p>
          <w:p w14:paraId="4121B63E" w14:textId="71B710AE" w:rsidR="007068A0" w:rsidRPr="00CB6C0B" w:rsidRDefault="007068A0" w:rsidP="000C13EC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B6C0B">
              <w:rPr>
                <w:rFonts w:ascii="Calibri" w:hAnsi="Calibri" w:cs="Calibri"/>
                <w:sz w:val="18"/>
                <w:szCs w:val="18"/>
              </w:rPr>
              <w:t>Acceso a Sala Club Renfe, estación de inicio o fin de viaje.</w:t>
            </w:r>
          </w:p>
          <w:p w14:paraId="45595060" w14:textId="24998534" w:rsidR="007068A0" w:rsidRPr="00CB6C0B" w:rsidRDefault="007068A0" w:rsidP="000C13EC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B6C0B">
              <w:rPr>
                <w:rFonts w:ascii="Calibri" w:hAnsi="Calibri" w:cs="Calibri"/>
                <w:sz w:val="18"/>
                <w:szCs w:val="18"/>
              </w:rPr>
              <w:t>Guía acompañante multilingüe durante todo el recorrido.</w:t>
            </w:r>
          </w:p>
          <w:p w14:paraId="0E6D4347" w14:textId="6411E29F" w:rsidR="007068A0" w:rsidRPr="00CB6C0B" w:rsidRDefault="007068A0" w:rsidP="000C13EC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B6C0B">
              <w:rPr>
                <w:rFonts w:ascii="Calibri" w:hAnsi="Calibri" w:cs="Calibri"/>
                <w:sz w:val="18"/>
                <w:szCs w:val="18"/>
              </w:rPr>
              <w:t>Prensa diaria y revistas.</w:t>
            </w:r>
          </w:p>
          <w:p w14:paraId="10BAAA73" w14:textId="61344991" w:rsidR="007068A0" w:rsidRPr="00CB6C0B" w:rsidRDefault="007068A0" w:rsidP="000C13EC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B6C0B">
              <w:rPr>
                <w:rFonts w:ascii="Calibri" w:hAnsi="Calibri" w:cs="Calibri"/>
                <w:sz w:val="18"/>
                <w:szCs w:val="18"/>
              </w:rPr>
              <w:t>Agua mineral.</w:t>
            </w:r>
          </w:p>
          <w:p w14:paraId="6429C555" w14:textId="2232E4D4" w:rsidR="007068A0" w:rsidRPr="00CB6C0B" w:rsidRDefault="007068A0" w:rsidP="000C13EC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B6C0B">
              <w:rPr>
                <w:rFonts w:ascii="Calibri" w:hAnsi="Calibri" w:cs="Calibri"/>
                <w:sz w:val="18"/>
                <w:szCs w:val="18"/>
              </w:rPr>
              <w:t>Seguro de accidentes a bordo de los Trenes o en Estaciones a través del Seguro Obligatorio de Viajeros de Renfe.</w:t>
            </w:r>
          </w:p>
          <w:p w14:paraId="318439A1" w14:textId="0E2AD5DA" w:rsidR="007068A0" w:rsidRPr="00CB6C0B" w:rsidRDefault="007068A0" w:rsidP="000C13EC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B6C0B">
              <w:rPr>
                <w:rFonts w:ascii="Calibri" w:hAnsi="Calibri" w:cs="Calibri"/>
                <w:sz w:val="18"/>
                <w:szCs w:val="18"/>
              </w:rPr>
              <w:t>Seguro de accidentes, enfermedad y equipajes de los pasajeros fuera del ámbito ferroviario a través de la aseguradora IRIS Global.</w:t>
            </w:r>
          </w:p>
          <w:p w14:paraId="0F8ABB60" w14:textId="6CA37455" w:rsidR="00C10C92" w:rsidRPr="00CB6C0B" w:rsidRDefault="00C10C92" w:rsidP="000C13EC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B6C0B">
              <w:rPr>
                <w:rFonts w:ascii="Calibri" w:hAnsi="Calibri" w:cs="Calibri"/>
                <w:sz w:val="18"/>
                <w:szCs w:val="18"/>
              </w:rPr>
              <w:t>Todos los salones del tren permanentemente abiertos a disposición del cliente las 24 h. del día.</w:t>
            </w:r>
          </w:p>
          <w:p w14:paraId="5842FD7B" w14:textId="1991F9E5" w:rsidR="00C10C92" w:rsidRPr="00CB6C0B" w:rsidRDefault="00C10C92" w:rsidP="000C13EC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B6C0B">
              <w:rPr>
                <w:rFonts w:ascii="Calibri" w:hAnsi="Calibri" w:cs="Calibri"/>
                <w:sz w:val="18"/>
                <w:szCs w:val="18"/>
              </w:rPr>
              <w:t>Servicio de seguridad.</w:t>
            </w:r>
          </w:p>
          <w:p w14:paraId="1D034CF3" w14:textId="262822D6" w:rsidR="00C10C92" w:rsidRPr="00CB6C0B" w:rsidRDefault="00C10C92" w:rsidP="000C13EC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B6C0B">
              <w:rPr>
                <w:rFonts w:ascii="Calibri" w:hAnsi="Calibri" w:cs="Calibri"/>
                <w:sz w:val="18"/>
                <w:szCs w:val="18"/>
              </w:rPr>
              <w:t>Tasas y servicios.</w:t>
            </w:r>
          </w:p>
          <w:p w14:paraId="22ABC405" w14:textId="42775F0E" w:rsidR="00C10C92" w:rsidRPr="00CB6C0B" w:rsidRDefault="00C10C92" w:rsidP="000C13EC">
            <w:pPr>
              <w:pStyle w:val="Prrafodelista"/>
              <w:numPr>
                <w:ilvl w:val="0"/>
                <w:numId w:val="6"/>
              </w:num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B6C0B">
              <w:rPr>
                <w:rFonts w:ascii="Calibri" w:hAnsi="Calibri" w:cs="Calibri"/>
                <w:sz w:val="18"/>
                <w:szCs w:val="18"/>
              </w:rPr>
              <w:t>Un gran equipo humano a su disposición.</w:t>
            </w:r>
          </w:p>
          <w:p w14:paraId="70AD38CB" w14:textId="77777777" w:rsidR="00C10C92" w:rsidRDefault="00C10C92" w:rsidP="007068A0">
            <w:pPr>
              <w:jc w:val="both"/>
              <w:rPr>
                <w:rFonts w:cstheme="minorHAnsi"/>
                <w:sz w:val="18"/>
                <w:szCs w:val="18"/>
              </w:rPr>
            </w:pPr>
          </w:p>
          <w:p w14:paraId="38A3909C" w14:textId="77777777" w:rsidR="007068A0" w:rsidRDefault="007068A0" w:rsidP="007068A0">
            <w:pPr>
              <w:jc w:val="both"/>
              <w:rPr>
                <w:rFonts w:cstheme="minorHAnsi"/>
                <w:sz w:val="18"/>
                <w:szCs w:val="18"/>
              </w:rPr>
            </w:pPr>
          </w:p>
          <w:p w14:paraId="64771E36" w14:textId="77777777" w:rsidR="007068A0" w:rsidRDefault="007068A0" w:rsidP="007068A0">
            <w:pPr>
              <w:jc w:val="both"/>
              <w:rPr>
                <w:rFonts w:cstheme="minorHAnsi"/>
                <w:sz w:val="18"/>
                <w:szCs w:val="18"/>
              </w:rPr>
            </w:pPr>
          </w:p>
          <w:p w14:paraId="7EED5954" w14:textId="15234118" w:rsidR="00826A20" w:rsidRDefault="00826A20" w:rsidP="00CB2894">
            <w:pPr>
              <w:jc w:val="both"/>
              <w:rPr>
                <w:rFonts w:cstheme="minorHAnsi"/>
                <w:sz w:val="18"/>
                <w:szCs w:val="18"/>
              </w:rPr>
            </w:pPr>
          </w:p>
          <w:p w14:paraId="790A1F4F" w14:textId="77777777" w:rsidR="00826A20" w:rsidRPr="00FB7356" w:rsidRDefault="00826A20" w:rsidP="00CB2894">
            <w:pPr>
              <w:pStyle w:val="Ttulo"/>
              <w:rPr>
                <w:rFonts w:eastAsia="Times New Roman"/>
                <w:u w:val="single"/>
              </w:rPr>
            </w:pPr>
            <w:r w:rsidRPr="00FB7356">
              <w:rPr>
                <w:rFonts w:eastAsia="Times New Roman"/>
                <w:u w:val="single"/>
              </w:rPr>
              <w:t>Itinerario León-Bilbao</w:t>
            </w:r>
          </w:p>
          <w:p w14:paraId="14600DFE" w14:textId="6635BA12" w:rsidR="00826A20" w:rsidRPr="00CB6C0B" w:rsidRDefault="00826A20" w:rsidP="00826A20">
            <w:pPr>
              <w:textAlignment w:val="baseline"/>
              <w:outlineLvl w:val="1"/>
              <w:rPr>
                <w:rFonts w:ascii="Calibri" w:hAnsi="Calibri" w:cs="Calibri"/>
                <w:color w:val="464646"/>
                <w:sz w:val="18"/>
                <w:szCs w:val="18"/>
                <w:lang w:eastAsia="es-ES"/>
              </w:rPr>
            </w:pPr>
            <w:r w:rsidRPr="00CB2894">
              <w:rPr>
                <w:rFonts w:ascii="Calibri" w:hAnsi="Calibri" w:cs="Calibri"/>
                <w:color w:val="464646"/>
                <w:sz w:val="18"/>
                <w:szCs w:val="18"/>
                <w:lang w:eastAsia="es-ES"/>
              </w:rPr>
              <w:t>Día 01 viernes:       León-</w:t>
            </w:r>
            <w:r w:rsidRPr="00CB6C0B">
              <w:rPr>
                <w:rFonts w:ascii="Calibri" w:hAnsi="Calibri" w:cs="Calibri"/>
                <w:color w:val="464646"/>
                <w:sz w:val="18"/>
                <w:szCs w:val="18"/>
                <w:lang w:eastAsia="es-ES"/>
              </w:rPr>
              <w:t>Cistierna</w:t>
            </w:r>
            <w:r w:rsidR="001B2259" w:rsidRPr="00CB6C0B">
              <w:rPr>
                <w:rFonts w:ascii="Calibri" w:hAnsi="Calibri" w:cs="Calibri"/>
                <w:color w:val="464646"/>
                <w:sz w:val="18"/>
                <w:szCs w:val="18"/>
                <w:lang w:eastAsia="es-ES"/>
              </w:rPr>
              <w:t xml:space="preserve"> (</w:t>
            </w:r>
            <w:r w:rsidR="001B2259" w:rsidRPr="00CB6C0B">
              <w:rPr>
                <w:rFonts w:ascii="Calibri" w:hAnsi="Calibri" w:cs="Calibri"/>
                <w:sz w:val="18"/>
                <w:szCs w:val="18"/>
              </w:rPr>
              <w:t>Recogida de equipajes de 12:00 h. en el Hotel real Colegiata de San Isidoro de León)</w:t>
            </w:r>
          </w:p>
          <w:p w14:paraId="44057927" w14:textId="77777777" w:rsidR="00826A20" w:rsidRPr="00CB6C0B" w:rsidRDefault="00826A20" w:rsidP="00826A20">
            <w:pPr>
              <w:textAlignment w:val="baseline"/>
              <w:outlineLvl w:val="1"/>
              <w:rPr>
                <w:rFonts w:ascii="Calibri" w:hAnsi="Calibri" w:cs="Calibri"/>
                <w:color w:val="464646"/>
                <w:sz w:val="18"/>
                <w:szCs w:val="18"/>
                <w:lang w:eastAsia="es-ES"/>
              </w:rPr>
            </w:pPr>
            <w:r w:rsidRPr="00CB6C0B">
              <w:rPr>
                <w:rFonts w:ascii="Calibri" w:hAnsi="Calibri" w:cs="Calibri"/>
                <w:color w:val="464646"/>
                <w:sz w:val="18"/>
                <w:szCs w:val="18"/>
                <w:lang w:eastAsia="es-ES"/>
              </w:rPr>
              <w:t>Día 02 sábado:       Cistierna, Románico Palentino-Espinosa de los Monteros</w:t>
            </w:r>
          </w:p>
          <w:p w14:paraId="2105A9A2" w14:textId="29398E86" w:rsidR="00826A20" w:rsidRPr="00CB2894" w:rsidRDefault="00826A20" w:rsidP="00826A20">
            <w:pPr>
              <w:textAlignment w:val="baseline"/>
              <w:outlineLvl w:val="1"/>
              <w:rPr>
                <w:rFonts w:ascii="Calibri" w:hAnsi="Calibri" w:cs="Calibri"/>
                <w:color w:val="464646"/>
                <w:sz w:val="18"/>
                <w:szCs w:val="18"/>
                <w:lang w:eastAsia="es-ES"/>
              </w:rPr>
            </w:pPr>
            <w:r w:rsidRPr="00CB6C0B">
              <w:rPr>
                <w:rFonts w:ascii="Calibri" w:hAnsi="Calibri" w:cs="Calibri"/>
                <w:color w:val="464646"/>
                <w:sz w:val="18"/>
                <w:szCs w:val="18"/>
                <w:lang w:eastAsia="es-ES"/>
              </w:rPr>
              <w:t>Día 03 domingo:    Espinosa de los Monteros-Bilbao</w:t>
            </w:r>
            <w:r w:rsidR="001B2259" w:rsidRPr="00CB6C0B">
              <w:rPr>
                <w:rFonts w:ascii="Calibri" w:hAnsi="Calibri" w:cs="Calibri"/>
                <w:color w:val="464646"/>
                <w:sz w:val="18"/>
                <w:szCs w:val="18"/>
                <w:lang w:eastAsia="es-ES"/>
              </w:rPr>
              <w:t xml:space="preserve"> (Fin del viaje sobre las </w:t>
            </w:r>
            <w:r w:rsidR="001B2259" w:rsidRPr="00CB6C0B">
              <w:rPr>
                <w:rFonts w:ascii="Calibri" w:hAnsi="Calibri" w:cs="Calibri"/>
                <w:sz w:val="18"/>
                <w:szCs w:val="18"/>
              </w:rPr>
              <w:t>14:00 horas en Bilbao)</w:t>
            </w:r>
          </w:p>
          <w:p w14:paraId="0484E321" w14:textId="77777777" w:rsidR="00826A20" w:rsidRPr="00CB2894" w:rsidRDefault="00826A20" w:rsidP="00447C57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14:paraId="13ED8099" w14:textId="77777777" w:rsidR="00447C57" w:rsidRPr="0054137B" w:rsidRDefault="00447C57" w:rsidP="00447C57">
            <w:pPr>
              <w:jc w:val="both"/>
              <w:rPr>
                <w:rFonts w:cstheme="minorHAnsi"/>
                <w:sz w:val="18"/>
                <w:szCs w:val="18"/>
              </w:rPr>
            </w:pPr>
          </w:p>
          <w:p w14:paraId="4194A372" w14:textId="12AB2796" w:rsidR="00447C57" w:rsidRDefault="00447C57" w:rsidP="00E83422">
            <w:pPr>
              <w:pStyle w:val="Precio"/>
              <w:framePr w:hSpace="0" w:wrap="auto" w:vAnchor="margin" w:hAnchor="text" w:xAlign="left" w:yAlign="inline"/>
              <w:rPr>
                <w:rFonts w:cstheme="minorHAnsi"/>
                <w:sz w:val="18"/>
                <w:szCs w:val="18"/>
              </w:rPr>
            </w:pPr>
            <w:r w:rsidRPr="0030299C">
              <w:t xml:space="preserve">Este programa está sujeto a condiciones especiales de cancelación, consulte las Condiciones Generales </w:t>
            </w:r>
            <w:r w:rsidRPr="00CB6C0B">
              <w:t xml:space="preserve">en </w:t>
            </w:r>
            <w:r w:rsidR="00E83422" w:rsidRPr="00CB6C0B">
              <w:t>nuestra web.</w:t>
            </w:r>
          </w:p>
          <w:bookmarkEnd w:id="0"/>
          <w:p w14:paraId="030CA3B2" w14:textId="77777777" w:rsidR="00083F20" w:rsidRPr="00D74ACC" w:rsidRDefault="00083F20" w:rsidP="00826A20">
            <w:pPr>
              <w:textAlignment w:val="baseline"/>
              <w:outlineLvl w:val="1"/>
            </w:pPr>
          </w:p>
        </w:tc>
      </w:tr>
    </w:tbl>
    <w:p w14:paraId="2F2769AB" w14:textId="77777777" w:rsidR="00A90E48" w:rsidRDefault="00A90E48" w:rsidP="00083F20">
      <w:pPr>
        <w:rPr>
          <w:noProof/>
          <w:lang w:eastAsia="es-ES"/>
        </w:rPr>
      </w:pPr>
    </w:p>
    <w:sectPr w:rsidR="00A90E48" w:rsidSect="00A90E48">
      <w:headerReference w:type="default" r:id="rId11"/>
      <w:footerReference w:type="default" r:id="rId12"/>
      <w:pgSz w:w="11906" w:h="16838"/>
      <w:pgMar w:top="567" w:right="1701" w:bottom="249" w:left="184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A6C67" w14:textId="77777777" w:rsidR="00245104" w:rsidRDefault="00245104" w:rsidP="00643E7A">
      <w:r>
        <w:separator/>
      </w:r>
    </w:p>
  </w:endnote>
  <w:endnote w:type="continuationSeparator" w:id="0">
    <w:p w14:paraId="7EC5567B" w14:textId="77777777" w:rsidR="00245104" w:rsidRDefault="00245104" w:rsidP="00643E7A">
      <w:r>
        <w:continuationSeparator/>
      </w:r>
    </w:p>
  </w:endnote>
  <w:endnote w:type="continuationNotice" w:id="1">
    <w:p w14:paraId="00D58F64" w14:textId="77777777" w:rsidR="00245104" w:rsidRDefault="0024510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AGRundschriftDLig">
    <w:panose1 w:val="000004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28E94" w14:textId="77777777" w:rsidR="00A15389" w:rsidRDefault="00A15389">
    <w:pPr>
      <w:pStyle w:val="Piedepgina"/>
    </w:pPr>
  </w:p>
  <w:p w14:paraId="30748DA5" w14:textId="77777777" w:rsidR="00A15389" w:rsidRDefault="00A15389">
    <w:pPr>
      <w:pStyle w:val="Piedepgina"/>
    </w:pPr>
  </w:p>
  <w:p w14:paraId="026AD088" w14:textId="77777777" w:rsidR="00A15389" w:rsidRDefault="00A1538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09680F" w14:textId="77777777" w:rsidR="00245104" w:rsidRDefault="00245104" w:rsidP="00643E7A">
      <w:r>
        <w:separator/>
      </w:r>
    </w:p>
  </w:footnote>
  <w:footnote w:type="continuationSeparator" w:id="0">
    <w:p w14:paraId="343AA59D" w14:textId="77777777" w:rsidR="00245104" w:rsidRDefault="00245104" w:rsidP="00643E7A">
      <w:r>
        <w:continuationSeparator/>
      </w:r>
    </w:p>
  </w:footnote>
  <w:footnote w:type="continuationNotice" w:id="1">
    <w:p w14:paraId="435FD421" w14:textId="77777777" w:rsidR="00245104" w:rsidRDefault="0024510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9B225B" w14:textId="2A398576" w:rsidR="00CA3BC8" w:rsidRDefault="00CA3BC8">
    <w:pPr>
      <w:pStyle w:val="Encabezado"/>
    </w:pPr>
    <w:r w:rsidRPr="00007188">
      <w:rPr>
        <w:noProof/>
      </w:rPr>
      <w:drawing>
        <wp:anchor distT="0" distB="0" distL="114300" distR="114300" simplePos="0" relativeHeight="251661312" behindDoc="0" locked="0" layoutInCell="1" allowOverlap="1" wp14:anchorId="7BC1BC2E" wp14:editId="500496C9">
          <wp:simplePos x="0" y="0"/>
          <wp:positionH relativeFrom="margin">
            <wp:posOffset>4762500</wp:posOffset>
          </wp:positionH>
          <wp:positionV relativeFrom="paragraph">
            <wp:posOffset>-172085</wp:posOffset>
          </wp:positionV>
          <wp:extent cx="1337310" cy="259080"/>
          <wp:effectExtent l="0" t="0" r="0" b="7620"/>
          <wp:wrapSquare wrapText="bothSides"/>
          <wp:docPr id="997366916" name="Imagen 997366916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7395837" name="Imagen 237395837" descr="Imagen que contiene Logotipo&#10;&#10;Descripción generada automáticament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37310" cy="2590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8138D7"/>
    <w:multiLevelType w:val="multilevel"/>
    <w:tmpl w:val="A57E3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A45121"/>
    <w:multiLevelType w:val="hybridMultilevel"/>
    <w:tmpl w:val="A4586A1E"/>
    <w:lvl w:ilvl="0" w:tplc="683675F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9929BE"/>
    <w:multiLevelType w:val="hybridMultilevel"/>
    <w:tmpl w:val="44FAB290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5E01C4"/>
    <w:multiLevelType w:val="hybridMultilevel"/>
    <w:tmpl w:val="65C24E7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961FBF"/>
    <w:multiLevelType w:val="multilevel"/>
    <w:tmpl w:val="53AE9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2003459">
    <w:abstractNumId w:val="4"/>
  </w:num>
  <w:num w:numId="2" w16cid:durableId="476187516">
    <w:abstractNumId w:val="0"/>
  </w:num>
  <w:num w:numId="3" w16cid:durableId="185411128">
    <w:abstractNumId w:val="4"/>
  </w:num>
  <w:num w:numId="4" w16cid:durableId="1812793430">
    <w:abstractNumId w:val="3"/>
  </w:num>
  <w:num w:numId="5" w16cid:durableId="1547912591">
    <w:abstractNumId w:val="0"/>
  </w:num>
  <w:num w:numId="6" w16cid:durableId="2058166248">
    <w:abstractNumId w:val="2"/>
  </w:num>
  <w:num w:numId="7" w16cid:durableId="17454441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EB9"/>
    <w:rsid w:val="00000972"/>
    <w:rsid w:val="00000EE5"/>
    <w:rsid w:val="00004F53"/>
    <w:rsid w:val="00042BFC"/>
    <w:rsid w:val="00047CA9"/>
    <w:rsid w:val="000554DC"/>
    <w:rsid w:val="00057DD8"/>
    <w:rsid w:val="00066455"/>
    <w:rsid w:val="00083F20"/>
    <w:rsid w:val="00086FDE"/>
    <w:rsid w:val="000C13EC"/>
    <w:rsid w:val="000C4791"/>
    <w:rsid w:val="000F3D10"/>
    <w:rsid w:val="001034A3"/>
    <w:rsid w:val="00137D5C"/>
    <w:rsid w:val="00153E97"/>
    <w:rsid w:val="001635A8"/>
    <w:rsid w:val="001A31B3"/>
    <w:rsid w:val="001B2259"/>
    <w:rsid w:val="001B7668"/>
    <w:rsid w:val="001C121A"/>
    <w:rsid w:val="001C3AEA"/>
    <w:rsid w:val="001C73B4"/>
    <w:rsid w:val="001D0DD0"/>
    <w:rsid w:val="001D1891"/>
    <w:rsid w:val="001D359C"/>
    <w:rsid w:val="001D68AB"/>
    <w:rsid w:val="00227263"/>
    <w:rsid w:val="00234264"/>
    <w:rsid w:val="00240EC0"/>
    <w:rsid w:val="00243101"/>
    <w:rsid w:val="00245104"/>
    <w:rsid w:val="00246FAC"/>
    <w:rsid w:val="002854E9"/>
    <w:rsid w:val="002A1792"/>
    <w:rsid w:val="002A4D89"/>
    <w:rsid w:val="002E6478"/>
    <w:rsid w:val="002F0B7D"/>
    <w:rsid w:val="002F2AC8"/>
    <w:rsid w:val="002F3056"/>
    <w:rsid w:val="0030299C"/>
    <w:rsid w:val="0030662F"/>
    <w:rsid w:val="0032777B"/>
    <w:rsid w:val="00330515"/>
    <w:rsid w:val="003407E9"/>
    <w:rsid w:val="00371F05"/>
    <w:rsid w:val="00376662"/>
    <w:rsid w:val="00380EDD"/>
    <w:rsid w:val="00394742"/>
    <w:rsid w:val="003A6E71"/>
    <w:rsid w:val="003A78F7"/>
    <w:rsid w:val="003C3230"/>
    <w:rsid w:val="003C52CA"/>
    <w:rsid w:val="003E4788"/>
    <w:rsid w:val="003F2067"/>
    <w:rsid w:val="004207C7"/>
    <w:rsid w:val="00425014"/>
    <w:rsid w:val="004318C5"/>
    <w:rsid w:val="00447C57"/>
    <w:rsid w:val="00476DF7"/>
    <w:rsid w:val="004A7464"/>
    <w:rsid w:val="004B1DEF"/>
    <w:rsid w:val="004B4C8E"/>
    <w:rsid w:val="004C6F30"/>
    <w:rsid w:val="004D218C"/>
    <w:rsid w:val="004E4D89"/>
    <w:rsid w:val="004E5EAB"/>
    <w:rsid w:val="004E6C30"/>
    <w:rsid w:val="004F3F41"/>
    <w:rsid w:val="004F7A50"/>
    <w:rsid w:val="00584C42"/>
    <w:rsid w:val="00586810"/>
    <w:rsid w:val="005904ED"/>
    <w:rsid w:val="005968D4"/>
    <w:rsid w:val="005A010D"/>
    <w:rsid w:val="005A0DBC"/>
    <w:rsid w:val="005B04BD"/>
    <w:rsid w:val="005C6D67"/>
    <w:rsid w:val="005E311D"/>
    <w:rsid w:val="005F61C8"/>
    <w:rsid w:val="006053A8"/>
    <w:rsid w:val="00643E7A"/>
    <w:rsid w:val="006863B9"/>
    <w:rsid w:val="00690199"/>
    <w:rsid w:val="006943D1"/>
    <w:rsid w:val="006A0E57"/>
    <w:rsid w:val="006A75E6"/>
    <w:rsid w:val="006B7459"/>
    <w:rsid w:val="006D2F3D"/>
    <w:rsid w:val="006E0D4D"/>
    <w:rsid w:val="006F2974"/>
    <w:rsid w:val="006F7689"/>
    <w:rsid w:val="00702DFB"/>
    <w:rsid w:val="007068A0"/>
    <w:rsid w:val="00760C1C"/>
    <w:rsid w:val="00774576"/>
    <w:rsid w:val="007D2918"/>
    <w:rsid w:val="007E584C"/>
    <w:rsid w:val="007F1880"/>
    <w:rsid w:val="00802065"/>
    <w:rsid w:val="00816175"/>
    <w:rsid w:val="00826A20"/>
    <w:rsid w:val="008439D4"/>
    <w:rsid w:val="00850104"/>
    <w:rsid w:val="008647DC"/>
    <w:rsid w:val="008740CF"/>
    <w:rsid w:val="00886156"/>
    <w:rsid w:val="00887AC5"/>
    <w:rsid w:val="008C3CF9"/>
    <w:rsid w:val="009314D6"/>
    <w:rsid w:val="00956BE5"/>
    <w:rsid w:val="009731B8"/>
    <w:rsid w:val="009843DC"/>
    <w:rsid w:val="009A3581"/>
    <w:rsid w:val="009E48EA"/>
    <w:rsid w:val="00A02E0D"/>
    <w:rsid w:val="00A13525"/>
    <w:rsid w:val="00A15389"/>
    <w:rsid w:val="00A25311"/>
    <w:rsid w:val="00A42FB4"/>
    <w:rsid w:val="00A90E48"/>
    <w:rsid w:val="00AB5542"/>
    <w:rsid w:val="00AD2F6E"/>
    <w:rsid w:val="00AD435D"/>
    <w:rsid w:val="00B01A64"/>
    <w:rsid w:val="00B12C6C"/>
    <w:rsid w:val="00B2090C"/>
    <w:rsid w:val="00B372AB"/>
    <w:rsid w:val="00B64B39"/>
    <w:rsid w:val="00BA02E7"/>
    <w:rsid w:val="00BA2B5C"/>
    <w:rsid w:val="00BB451D"/>
    <w:rsid w:val="00BB4550"/>
    <w:rsid w:val="00BC20A1"/>
    <w:rsid w:val="00BF1DF1"/>
    <w:rsid w:val="00BF2279"/>
    <w:rsid w:val="00C10C92"/>
    <w:rsid w:val="00C14C4F"/>
    <w:rsid w:val="00C20DBF"/>
    <w:rsid w:val="00C355FF"/>
    <w:rsid w:val="00C56CEB"/>
    <w:rsid w:val="00C627F5"/>
    <w:rsid w:val="00C7277B"/>
    <w:rsid w:val="00C97395"/>
    <w:rsid w:val="00CA3BC8"/>
    <w:rsid w:val="00CA4E16"/>
    <w:rsid w:val="00CA6F77"/>
    <w:rsid w:val="00CB1F66"/>
    <w:rsid w:val="00CB2894"/>
    <w:rsid w:val="00CB5C53"/>
    <w:rsid w:val="00CB6C0B"/>
    <w:rsid w:val="00CC5F93"/>
    <w:rsid w:val="00CD654B"/>
    <w:rsid w:val="00CE007E"/>
    <w:rsid w:val="00CE1A02"/>
    <w:rsid w:val="00CF1A4D"/>
    <w:rsid w:val="00CF6551"/>
    <w:rsid w:val="00D002AA"/>
    <w:rsid w:val="00D32AAB"/>
    <w:rsid w:val="00D44E0E"/>
    <w:rsid w:val="00D51BB2"/>
    <w:rsid w:val="00D74ACC"/>
    <w:rsid w:val="00D92330"/>
    <w:rsid w:val="00DD5886"/>
    <w:rsid w:val="00DE2C3D"/>
    <w:rsid w:val="00DF2050"/>
    <w:rsid w:val="00DF5CF2"/>
    <w:rsid w:val="00E00863"/>
    <w:rsid w:val="00E07B63"/>
    <w:rsid w:val="00E30F9C"/>
    <w:rsid w:val="00E420D2"/>
    <w:rsid w:val="00E51A7F"/>
    <w:rsid w:val="00E56011"/>
    <w:rsid w:val="00E62CC8"/>
    <w:rsid w:val="00E748CA"/>
    <w:rsid w:val="00E81C97"/>
    <w:rsid w:val="00E83422"/>
    <w:rsid w:val="00E96CC1"/>
    <w:rsid w:val="00EA65F0"/>
    <w:rsid w:val="00EB77D5"/>
    <w:rsid w:val="00EC11BE"/>
    <w:rsid w:val="00EC446B"/>
    <w:rsid w:val="00EC7890"/>
    <w:rsid w:val="00ED4A56"/>
    <w:rsid w:val="00EF735B"/>
    <w:rsid w:val="00F04494"/>
    <w:rsid w:val="00F077F3"/>
    <w:rsid w:val="00F20EB9"/>
    <w:rsid w:val="00F33468"/>
    <w:rsid w:val="00F42A8F"/>
    <w:rsid w:val="00F47C28"/>
    <w:rsid w:val="00F63988"/>
    <w:rsid w:val="00F87182"/>
    <w:rsid w:val="00FA1005"/>
    <w:rsid w:val="00FA2530"/>
    <w:rsid w:val="00FA75DE"/>
    <w:rsid w:val="00FB7356"/>
    <w:rsid w:val="00FC2502"/>
    <w:rsid w:val="00FE0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70FC96"/>
  <w15:docId w15:val="{00A80364-4F6A-4FA9-8FDF-3DD497F1B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link w:val="Ttulo1Car"/>
    <w:uiPriority w:val="9"/>
    <w:qFormat/>
    <w:rsid w:val="00CB2894"/>
    <w:pPr>
      <w:keepNext/>
      <w:keepLines/>
      <w:suppressAutoHyphens/>
      <w:spacing w:before="240"/>
      <w:outlineLvl w:val="0"/>
    </w:pPr>
    <w:rPr>
      <w:rFonts w:ascii="VAGRundschriftDLig" w:eastAsiaTheme="majorEastAsia" w:hAnsi="VAGRundschriftDLig" w:cstheme="majorBidi"/>
      <w:b/>
      <w:color w:val="16515C" w:themeColor="accent2"/>
      <w:sz w:val="72"/>
      <w:szCs w:val="32"/>
      <w:lang w:eastAsia="ar-SA"/>
    </w:rPr>
  </w:style>
  <w:style w:type="paragraph" w:styleId="Ttulo2">
    <w:name w:val="heading 2"/>
    <w:basedOn w:val="Normal"/>
    <w:link w:val="Ttulo2Car"/>
    <w:uiPriority w:val="9"/>
    <w:rsid w:val="00F42A8F"/>
    <w:pPr>
      <w:spacing w:before="100" w:beforeAutospacing="1" w:after="100" w:afterAutospacing="1"/>
      <w:outlineLvl w:val="1"/>
    </w:pPr>
    <w:rPr>
      <w:b/>
      <w:bCs/>
      <w:sz w:val="36"/>
      <w:szCs w:val="36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-top-transcantabrico">
    <w:name w:val="titulo-top-transcantabrico"/>
    <w:basedOn w:val="Normal"/>
    <w:rsid w:val="00F20EB9"/>
    <w:pPr>
      <w:spacing w:before="100" w:beforeAutospacing="1" w:after="100" w:afterAutospacing="1"/>
    </w:pPr>
    <w:rPr>
      <w:sz w:val="24"/>
      <w:szCs w:val="24"/>
      <w:lang w:eastAsia="es-ES"/>
    </w:rPr>
  </w:style>
  <w:style w:type="paragraph" w:customStyle="1" w:styleId="texto-top-transcantabrico">
    <w:name w:val="texto-top-transcantabrico"/>
    <w:basedOn w:val="Normal"/>
    <w:rsid w:val="00F20EB9"/>
    <w:pPr>
      <w:spacing w:before="100" w:beforeAutospacing="1" w:after="100" w:afterAutospacing="1"/>
    </w:pPr>
    <w:rPr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20EB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20EB9"/>
    <w:rPr>
      <w:rFonts w:ascii="Tahoma" w:hAnsi="Tahoma" w:cs="Tahoma"/>
      <w:sz w:val="16"/>
      <w:szCs w:val="16"/>
    </w:rPr>
  </w:style>
  <w:style w:type="paragraph" w:customStyle="1" w:styleId="titulo-box-transcantabrico">
    <w:name w:val="titulo-box-transcantabrico"/>
    <w:basedOn w:val="Normal"/>
    <w:rsid w:val="00F20EB9"/>
    <w:pPr>
      <w:spacing w:before="100" w:beforeAutospacing="1" w:after="100" w:afterAutospacing="1"/>
    </w:pPr>
    <w:rPr>
      <w:sz w:val="24"/>
      <w:szCs w:val="24"/>
      <w:lang w:eastAsia="es-ES"/>
    </w:rPr>
  </w:style>
  <w:style w:type="paragraph" w:customStyle="1" w:styleId="texto-box-transcantabrico">
    <w:name w:val="texto-box-transcantabrico"/>
    <w:basedOn w:val="Normal"/>
    <w:rsid w:val="00F20EB9"/>
    <w:pPr>
      <w:spacing w:before="100" w:beforeAutospacing="1" w:after="100" w:afterAutospacing="1"/>
    </w:pPr>
    <w:rPr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D44E0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44E0E"/>
  </w:style>
  <w:style w:type="paragraph" w:styleId="Piedepgina">
    <w:name w:val="footer"/>
    <w:basedOn w:val="Normal"/>
    <w:link w:val="PiedepginaCar"/>
    <w:uiPriority w:val="99"/>
    <w:unhideWhenUsed/>
    <w:rsid w:val="00D44E0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44E0E"/>
  </w:style>
  <w:style w:type="table" w:styleId="Tablaconcuadrcula">
    <w:name w:val="Table Grid"/>
    <w:basedOn w:val="Tablanormal"/>
    <w:uiPriority w:val="59"/>
    <w:rsid w:val="001C73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xbe">
    <w:name w:val="_xbe"/>
    <w:basedOn w:val="Fuentedeprrafopredeter"/>
    <w:rsid w:val="00243101"/>
  </w:style>
  <w:style w:type="paragraph" w:styleId="Prrafodelista">
    <w:name w:val="List Paragraph"/>
    <w:basedOn w:val="Normal"/>
    <w:uiPriority w:val="34"/>
    <w:rsid w:val="00D32AAB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F297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F2974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F297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F297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F2974"/>
    <w:rPr>
      <w:b/>
      <w:bCs/>
      <w:sz w:val="20"/>
      <w:szCs w:val="20"/>
    </w:rPr>
  </w:style>
  <w:style w:type="character" w:customStyle="1" w:styleId="Ttulo2Car">
    <w:name w:val="Título 2 Car"/>
    <w:basedOn w:val="Fuentedeprrafopredeter"/>
    <w:link w:val="Ttulo2"/>
    <w:uiPriority w:val="9"/>
    <w:rsid w:val="00F42A8F"/>
    <w:rPr>
      <w:rFonts w:ascii="Times New Roman" w:eastAsia="Times New Roman" w:hAnsi="Times New Roman" w:cs="Times New Roman"/>
      <w:b/>
      <w:bCs/>
      <w:sz w:val="36"/>
      <w:szCs w:val="36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F42A8F"/>
    <w:pPr>
      <w:spacing w:before="100" w:beforeAutospacing="1" w:after="100" w:afterAutospacing="1"/>
    </w:pPr>
    <w:rPr>
      <w:sz w:val="24"/>
      <w:szCs w:val="24"/>
      <w:lang w:eastAsia="es-ES"/>
    </w:rPr>
  </w:style>
  <w:style w:type="paragraph" w:customStyle="1" w:styleId="TITULOVA">
    <w:name w:val="TITULO VA"/>
    <w:basedOn w:val="Sinespaciado"/>
    <w:qFormat/>
    <w:rsid w:val="00CB2894"/>
    <w:pPr>
      <w:shd w:val="clear" w:color="auto" w:fill="119CA3" w:themeFill="accent1"/>
      <w:jc w:val="center"/>
    </w:pPr>
    <w:rPr>
      <w:rFonts w:ascii="VAGRundschriftDLig" w:hAnsi="VAGRundschriftDLig"/>
      <w:spacing w:val="20"/>
    </w:rPr>
  </w:style>
  <w:style w:type="paragraph" w:styleId="Sinespaciado">
    <w:name w:val="No Spacing"/>
    <w:aliases w:val="valor añadido"/>
    <w:uiPriority w:val="1"/>
    <w:qFormat/>
    <w:rsid w:val="00CB2894"/>
    <w:pPr>
      <w:suppressAutoHyphens/>
    </w:pPr>
    <w:rPr>
      <w:rFonts w:ascii="Calibri" w:eastAsia="Calibri" w:hAnsi="Calibri" w:cs="Calibri"/>
      <w:color w:val="FFFFFF" w:themeColor="background1"/>
      <w:sz w:val="18"/>
      <w:szCs w:val="22"/>
      <w:lang w:eastAsia="ar-SA"/>
    </w:rPr>
  </w:style>
  <w:style w:type="paragraph" w:customStyle="1" w:styleId="VA">
    <w:name w:val="VA"/>
    <w:basedOn w:val="Sinespaciado"/>
    <w:qFormat/>
    <w:rsid w:val="00CB2894"/>
    <w:pPr>
      <w:shd w:val="clear" w:color="auto" w:fill="119CA3" w:themeFill="accent1"/>
    </w:pPr>
    <w:rPr>
      <w:lang w:val="pt-BR"/>
    </w:rPr>
  </w:style>
  <w:style w:type="paragraph" w:customStyle="1" w:styleId="Precio">
    <w:name w:val="Precio"/>
    <w:basedOn w:val="Normal"/>
    <w:link w:val="PrecioCar"/>
    <w:autoRedefine/>
    <w:qFormat/>
    <w:rsid w:val="0030299C"/>
    <w:pPr>
      <w:framePr w:hSpace="141" w:wrap="around" w:vAnchor="page" w:hAnchor="margin" w:x="-1452" w:y="136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119CA3" w:themeFill="accent1"/>
      <w:suppressAutoHyphens/>
      <w:spacing w:after="120"/>
      <w:contextualSpacing/>
    </w:pPr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 w:val="24"/>
      <w:szCs w:val="56"/>
      <w:lang w:eastAsia="ar-SA"/>
    </w:rPr>
  </w:style>
  <w:style w:type="character" w:customStyle="1" w:styleId="PrecioCar">
    <w:name w:val="Precio Car"/>
    <w:basedOn w:val="Fuentedeprrafopredeter"/>
    <w:link w:val="Precio"/>
    <w:rsid w:val="0030299C"/>
    <w:rPr>
      <w:rFonts w:ascii="VAGRundschriftDLig" w:eastAsiaTheme="majorEastAsia" w:hAnsi="VAGRundschriftDLig" w:cstheme="majorBidi"/>
      <w:b/>
      <w:color w:val="FFFFFF" w:themeColor="background1"/>
      <w:spacing w:val="10"/>
      <w:kern w:val="28"/>
      <w:sz w:val="24"/>
      <w:szCs w:val="56"/>
      <w:shd w:val="clear" w:color="auto" w:fill="119CA3" w:themeFill="accent1"/>
      <w:lang w:eastAsia="ar-SA"/>
    </w:rPr>
  </w:style>
  <w:style w:type="character" w:customStyle="1" w:styleId="Ttulo1Car">
    <w:name w:val="Título 1 Car"/>
    <w:basedOn w:val="Fuentedeprrafopredeter"/>
    <w:link w:val="Ttulo1"/>
    <w:uiPriority w:val="9"/>
    <w:rsid w:val="00CB2894"/>
    <w:rPr>
      <w:rFonts w:ascii="VAGRundschriftDLig" w:eastAsiaTheme="majorEastAsia" w:hAnsi="VAGRundschriftDLig" w:cstheme="majorBidi"/>
      <w:b/>
      <w:color w:val="16515C" w:themeColor="accent2"/>
      <w:sz w:val="72"/>
      <w:szCs w:val="32"/>
      <w:lang w:eastAsia="ar-SA"/>
    </w:rPr>
  </w:style>
  <w:style w:type="paragraph" w:styleId="Ttulo">
    <w:name w:val="Title"/>
    <w:aliases w:val="Ref"/>
    <w:basedOn w:val="Normal"/>
    <w:next w:val="Normal"/>
    <w:link w:val="TtuloCar"/>
    <w:uiPriority w:val="10"/>
    <w:qFormat/>
    <w:rsid w:val="00CB2894"/>
    <w:pPr>
      <w:suppressAutoHyphens/>
      <w:spacing w:after="120"/>
      <w:contextualSpacing/>
    </w:pPr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 w:val="24"/>
      <w:szCs w:val="56"/>
      <w:lang w:eastAsia="ar-SA"/>
    </w:rPr>
  </w:style>
  <w:style w:type="character" w:customStyle="1" w:styleId="TtuloCar">
    <w:name w:val="Título Car"/>
    <w:aliases w:val="Ref Car"/>
    <w:basedOn w:val="Fuentedeprrafopredeter"/>
    <w:link w:val="Ttulo"/>
    <w:uiPriority w:val="10"/>
    <w:rsid w:val="00CB2894"/>
    <w:rPr>
      <w:rFonts w:ascii="VAGRundschriftDLig" w:eastAsiaTheme="majorEastAsia" w:hAnsi="VAGRundschriftDLig" w:cstheme="majorBidi"/>
      <w:b/>
      <w:color w:val="119CA3" w:themeColor="accent1"/>
      <w:spacing w:val="10"/>
      <w:kern w:val="28"/>
      <w:sz w:val="24"/>
      <w:szCs w:val="56"/>
      <w:lang w:eastAsia="ar-SA"/>
    </w:rPr>
  </w:style>
  <w:style w:type="paragraph" w:styleId="Subttulo">
    <w:name w:val="Subtitle"/>
    <w:aliases w:val="Días iti"/>
    <w:basedOn w:val="Normal"/>
    <w:next w:val="Normal"/>
    <w:link w:val="SubttuloCar"/>
    <w:uiPriority w:val="11"/>
    <w:qFormat/>
    <w:rsid w:val="00CB2894"/>
    <w:pPr>
      <w:numPr>
        <w:ilvl w:val="1"/>
      </w:numPr>
      <w:suppressAutoHyphens/>
    </w:pPr>
    <w:rPr>
      <w:rFonts w:asciiTheme="minorHAnsi" w:eastAsiaTheme="minorEastAsia" w:hAnsiTheme="minorHAnsi" w:cstheme="minorBidi"/>
      <w:b/>
      <w:szCs w:val="22"/>
      <w:lang w:eastAsia="ar-SA"/>
    </w:rPr>
  </w:style>
  <w:style w:type="character" w:customStyle="1" w:styleId="SubttuloCar">
    <w:name w:val="Subtítulo Car"/>
    <w:aliases w:val="Días iti Car"/>
    <w:basedOn w:val="Fuentedeprrafopredeter"/>
    <w:link w:val="Subttulo"/>
    <w:uiPriority w:val="11"/>
    <w:rsid w:val="00CB2894"/>
    <w:rPr>
      <w:rFonts w:asciiTheme="minorHAnsi" w:eastAsiaTheme="minorEastAsia" w:hAnsiTheme="minorHAnsi" w:cstheme="minorBidi"/>
      <w:b/>
      <w:szCs w:val="22"/>
      <w:lang w:eastAsia="ar-SA"/>
    </w:rPr>
  </w:style>
  <w:style w:type="character" w:styleId="Textoennegrita">
    <w:name w:val="Strong"/>
    <w:aliases w:val="Opcionales"/>
    <w:qFormat/>
    <w:rsid w:val="00CB2894"/>
    <w:rPr>
      <w:rFonts w:asciiTheme="minorHAnsi" w:hAnsiTheme="minorHAnsi"/>
      <w:b/>
      <w:bCs/>
      <w:i/>
      <w:color w:val="119CA3" w:themeColor="accent1"/>
      <w:sz w:val="18"/>
    </w:rPr>
  </w:style>
  <w:style w:type="character" w:styleId="nfasissutil">
    <w:name w:val="Subtle Emphasis"/>
    <w:aliases w:val="Cursiva"/>
    <w:basedOn w:val="Fuentedeprrafopredeter"/>
    <w:uiPriority w:val="19"/>
    <w:qFormat/>
    <w:rsid w:val="00CB2894"/>
    <w:rPr>
      <w:rFonts w:asciiTheme="minorHAnsi" w:hAnsiTheme="minorHAnsi"/>
      <w:b/>
      <w:i/>
      <w:iCs/>
      <w:color w:val="000000" w:themeColor="text1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2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27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84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46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061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504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690362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494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7147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7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64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92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001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2491184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81081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4509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95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720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11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3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4506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544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763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2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417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252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884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358809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586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367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06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46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27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37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9561714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609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041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266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54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482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655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879443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7192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85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49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66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27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410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839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0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16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9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0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8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5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9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0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0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7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19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8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02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5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14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02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5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3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2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8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9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0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14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0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06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1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70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1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surland">
      <a:dk1>
        <a:sysClr val="windowText" lastClr="000000"/>
      </a:dk1>
      <a:lt1>
        <a:sysClr val="window" lastClr="FFFFFF"/>
      </a:lt1>
      <a:dk2>
        <a:srgbClr val="16515C"/>
      </a:dk2>
      <a:lt2>
        <a:srgbClr val="FFFFFF"/>
      </a:lt2>
      <a:accent1>
        <a:srgbClr val="119CA3"/>
      </a:accent1>
      <a:accent2>
        <a:srgbClr val="16515C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119CA3"/>
      </a:hlink>
      <a:folHlink>
        <a:srgbClr val="FCC018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f9b093c-c45a-4a2b-bace-9f09abd13110">
      <Terms xmlns="http://schemas.microsoft.com/office/infopath/2007/PartnerControls"/>
    </lcf76f155ced4ddcb4097134ff3c332f>
    <TaxCatchAll xmlns="635a4afa-6613-49d7-999d-1bb454330ac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B11B07748D1940A9CB3C216290E136" ma:contentTypeVersion="18" ma:contentTypeDescription="Crear nuevo documento." ma:contentTypeScope="" ma:versionID="12600c9b625ed72c2565b627642737b7">
  <xsd:schema xmlns:xsd="http://www.w3.org/2001/XMLSchema" xmlns:xs="http://www.w3.org/2001/XMLSchema" xmlns:p="http://schemas.microsoft.com/office/2006/metadata/properties" xmlns:ns2="5f9b093c-c45a-4a2b-bace-9f09abd13110" xmlns:ns3="635a4afa-6613-49d7-999d-1bb454330ac5" targetNamespace="http://schemas.microsoft.com/office/2006/metadata/properties" ma:root="true" ma:fieldsID="e3ca787d1efe73c4b2628fde94c51395" ns2:_="" ns3:_="">
    <xsd:import namespace="5f9b093c-c45a-4a2b-bace-9f09abd13110"/>
    <xsd:import namespace="635a4afa-6613-49d7-999d-1bb454330a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9b093c-c45a-4a2b-bace-9f09abd131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f00c1ed9-db3a-47cc-b419-af47cd902b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5a4afa-6613-49d7-999d-1bb454330ac5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2f4e0cd4-4b4d-4eb5-892e-721f4a2e2d42}" ma:internalName="TaxCatchAll" ma:showField="CatchAllData" ma:web="635a4afa-6613-49d7-999d-1bb454330a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86577F-AE4A-4049-AE85-BBE3F9A5533E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5f9b093c-c45a-4a2b-bace-9f09abd13110"/>
    <ds:schemaRef ds:uri="http://www.w3.org/XML/1998/namespace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635a4afa-6613-49d7-999d-1bb454330ac5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10D1BAF3-BAD0-4E2C-A6CC-90F3333AB1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19510E-C64A-4EA5-8CA7-E3E9EAFB7E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9b093c-c45a-4a2b-bace-9f09abd13110"/>
    <ds:schemaRef ds:uri="635a4afa-6613-49d7-999d-1bb454330a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8C15B27-B5C0-4BEE-B5C3-567126BBC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592</Words>
  <Characters>3258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Luis Nieto</dc:creator>
  <cp:lastModifiedBy>Jose Tamames</cp:lastModifiedBy>
  <cp:revision>60</cp:revision>
  <dcterms:created xsi:type="dcterms:W3CDTF">2023-02-17T10:27:00Z</dcterms:created>
  <dcterms:modified xsi:type="dcterms:W3CDTF">2024-02-15T10:52:00Z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0x0101001BB11B07748D1940A9CB3C216290E136</vt:lpwstr>
  </property>
  <property fmtid="{D5CDD505-2E9C-101B-9397-08002B2CF9AE}" pid="3" name="MediaServiceImageTags">
    <vt:lpwstr/>
  </property>
</Properties>
</file>