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C758BE" w14:textId="4F246D79" w:rsidR="009F7258" w:rsidRPr="009F7258" w:rsidRDefault="009F7258" w:rsidP="00452A39">
      <w:pPr>
        <w:pStyle w:val="Ttulo1"/>
        <w:spacing w:before="0"/>
      </w:pPr>
      <w:r w:rsidRPr="009F7258">
        <w:t>Lo Mejor de Inglaterra y Escocia</w:t>
      </w:r>
      <w:r w:rsidRPr="009F7258">
        <w:tab/>
      </w:r>
    </w:p>
    <w:p w14:paraId="31A43F8D" w14:textId="297E9E5B" w:rsidR="009F7258" w:rsidRDefault="009F7258" w:rsidP="00452A39">
      <w:pPr>
        <w:pStyle w:val="Ttulo"/>
        <w:spacing w:after="0"/>
      </w:pPr>
      <w:r w:rsidRPr="0068405E">
        <w:t>Ref: B 1527</w:t>
      </w:r>
    </w:p>
    <w:p w14:paraId="41B436A0" w14:textId="77777777" w:rsidR="00452A39" w:rsidRPr="00452A39" w:rsidRDefault="00452A39" w:rsidP="00452A39">
      <w:pPr>
        <w:rPr>
          <w:lang w:val="es-ES"/>
        </w:rPr>
      </w:pPr>
    </w:p>
    <w:p w14:paraId="3EE58033" w14:textId="77777777" w:rsidR="009F7258" w:rsidRPr="000F6518" w:rsidRDefault="009F7258" w:rsidP="00452A39">
      <w:pPr>
        <w:pStyle w:val="Precio"/>
        <w:rPr>
          <w:color w:val="943634"/>
        </w:rPr>
      </w:pPr>
      <w:r w:rsidRPr="000F6518">
        <w:t>7 días desde €ur 1.155</w:t>
      </w:r>
    </w:p>
    <w:p w14:paraId="057407BC" w14:textId="77777777" w:rsidR="009F7258" w:rsidRPr="00F03862" w:rsidRDefault="009F7258" w:rsidP="009F7258">
      <w:pPr>
        <w:pStyle w:val="Ttulo4"/>
        <w:ind w:left="864" w:hanging="864"/>
        <w:rPr>
          <w:rFonts w:ascii="Comic Sans MS" w:hAnsi="Comic Sans MS" w:cs="Arial"/>
          <w:b/>
          <w:bCs/>
          <w:i w:val="0"/>
          <w:color w:val="99CC00"/>
          <w:sz w:val="20"/>
        </w:rPr>
      </w:pPr>
    </w:p>
    <w:p w14:paraId="4F597DA7" w14:textId="173377A0" w:rsidR="009F7258" w:rsidRPr="009F7258" w:rsidRDefault="009F7258" w:rsidP="00452A39">
      <w:pPr>
        <w:jc w:val="center"/>
        <w:rPr>
          <w:rFonts w:asciiTheme="minorHAnsi" w:hAnsiTheme="minorHAnsi" w:cstheme="minorHAnsi"/>
          <w:b/>
          <w:bCs/>
          <w:sz w:val="20"/>
        </w:rPr>
      </w:pPr>
      <w:r w:rsidRPr="009F7258">
        <w:rPr>
          <w:rFonts w:asciiTheme="minorHAnsi" w:hAnsiTheme="minorHAnsi" w:cstheme="minorHAnsi"/>
          <w:b/>
          <w:bCs/>
          <w:sz w:val="20"/>
        </w:rPr>
        <w:t>En este tour podrán podremos conocer en profundidad lo mejor de Inglaterra y Escocia.</w:t>
      </w:r>
    </w:p>
    <w:p w14:paraId="37365F03" w14:textId="77777777" w:rsidR="009F7258" w:rsidRPr="009F7258" w:rsidRDefault="009F7258" w:rsidP="00452A39">
      <w:pPr>
        <w:jc w:val="center"/>
        <w:rPr>
          <w:rFonts w:asciiTheme="minorHAnsi" w:hAnsiTheme="minorHAnsi" w:cstheme="minorHAnsi"/>
          <w:b/>
          <w:bCs/>
          <w:sz w:val="20"/>
        </w:rPr>
      </w:pPr>
      <w:r w:rsidRPr="009F7258">
        <w:rPr>
          <w:rFonts w:asciiTheme="minorHAnsi" w:hAnsiTheme="minorHAnsi" w:cstheme="minorHAnsi"/>
          <w:b/>
          <w:bCs/>
          <w:sz w:val="20"/>
        </w:rPr>
        <w:t>Recorreremos ciudades reconocidas mundialmente, disfrutaremos de espectaculares panorámicas en las Tierras Altas de Escocia y en el Distrito de los Lagos en Inglaterra.</w:t>
      </w:r>
    </w:p>
    <w:p w14:paraId="3BE7CCC8" w14:textId="77777777" w:rsidR="009F7258" w:rsidRDefault="009F7258" w:rsidP="009F7258">
      <w:pPr>
        <w:jc w:val="center"/>
        <w:rPr>
          <w:rFonts w:ascii="Arial" w:eastAsia="Arial" w:hAnsi="Arial" w:cs="Arial"/>
          <w:b/>
          <w:bCs/>
          <w:i/>
          <w:iCs/>
          <w:sz w:val="18"/>
          <w:szCs w:val="18"/>
        </w:rPr>
      </w:pPr>
    </w:p>
    <w:p w14:paraId="46A7F490" w14:textId="77777777" w:rsidR="009F7258" w:rsidRPr="003327E9" w:rsidRDefault="009F7258" w:rsidP="003327E9">
      <w:pPr>
        <w:pStyle w:val="Subttulo"/>
      </w:pPr>
      <w:r w:rsidRPr="003327E9">
        <w:rPr>
          <w:lang w:val="en-GB"/>
        </w:rPr>
        <w:t xml:space="preserve">Día 01 - </w:t>
      </w:r>
      <w:r w:rsidRPr="003327E9">
        <w:t>Londres - Oxford - Stratford – Chester – Liverpool</w:t>
      </w:r>
    </w:p>
    <w:p w14:paraId="345E2556" w14:textId="77777777" w:rsidR="009F7258" w:rsidRPr="003327E9" w:rsidRDefault="009F7258" w:rsidP="009F7258">
      <w:pPr>
        <w:jc w:val="both"/>
        <w:rPr>
          <w:rFonts w:asciiTheme="minorHAnsi" w:eastAsiaTheme="minorEastAsia" w:hAnsiTheme="minorHAnsi" w:cstheme="minorHAnsi"/>
          <w:sz w:val="18"/>
          <w:szCs w:val="18"/>
        </w:rPr>
      </w:pPr>
      <w:r w:rsidRPr="003327E9">
        <w:rPr>
          <w:rFonts w:asciiTheme="minorHAnsi" w:eastAsia="Calibri" w:hAnsiTheme="minorHAnsi" w:cstheme="minorHAnsi"/>
          <w:color w:val="000000" w:themeColor="text1"/>
          <w:sz w:val="18"/>
          <w:szCs w:val="18"/>
        </w:rPr>
        <w:t xml:space="preserve">Presentación en la recepción del hotel, ver horarios y hoteles de recogida más abajo indicados, para salir de </w:t>
      </w:r>
      <w:r w:rsidRPr="003327E9">
        <w:rPr>
          <w:rFonts w:asciiTheme="minorHAnsi" w:eastAsiaTheme="minorEastAsia" w:hAnsiTheme="minorHAnsi" w:cstheme="minorHAnsi"/>
          <w:sz w:val="18"/>
          <w:szCs w:val="18"/>
        </w:rPr>
        <w:t xml:space="preserve">Londres hacia el noroeste hasta llegar a la ciudad universitaria de </w:t>
      </w:r>
      <w:r w:rsidRPr="003327E9">
        <w:rPr>
          <w:rFonts w:asciiTheme="minorHAnsi" w:eastAsiaTheme="minorEastAsia" w:hAnsiTheme="minorHAnsi" w:cstheme="minorHAnsi"/>
          <w:b/>
          <w:bCs/>
          <w:sz w:val="18"/>
          <w:szCs w:val="18"/>
        </w:rPr>
        <w:t>Oxford</w:t>
      </w:r>
      <w:r w:rsidRPr="003327E9">
        <w:rPr>
          <w:rFonts w:asciiTheme="minorHAnsi" w:eastAsiaTheme="minorEastAsia" w:hAnsiTheme="minorHAnsi" w:cstheme="minorHAnsi"/>
          <w:sz w:val="18"/>
          <w:szCs w:val="18"/>
        </w:rPr>
        <w:t xml:space="preserve">, donde realizaremos un breve recorrido a pie para admirar sus magníficos colegios universitarios. La universidad de Oxford es además de muy prestigiosa, la más antigua del mundo angloparlante. Desde Oxford nos dirigiremos hacia </w:t>
      </w:r>
      <w:r w:rsidRPr="003327E9">
        <w:rPr>
          <w:rFonts w:asciiTheme="minorHAnsi" w:eastAsiaTheme="minorEastAsia" w:hAnsiTheme="minorHAnsi" w:cstheme="minorHAnsi"/>
          <w:b/>
          <w:bCs/>
          <w:sz w:val="18"/>
          <w:szCs w:val="18"/>
        </w:rPr>
        <w:t>Stratford-Upon-Avon</w:t>
      </w:r>
      <w:r w:rsidRPr="003327E9">
        <w:rPr>
          <w:rFonts w:asciiTheme="minorHAnsi" w:eastAsiaTheme="minorEastAsia" w:hAnsiTheme="minorHAnsi" w:cstheme="minorHAnsi"/>
          <w:sz w:val="18"/>
          <w:szCs w:val="18"/>
        </w:rPr>
        <w:t xml:space="preserve">, una ciudad encantadora a los márgenes del río Avon y lugar de nacimiento del dramaturgo </w:t>
      </w:r>
      <w:r w:rsidRPr="003327E9">
        <w:rPr>
          <w:rFonts w:asciiTheme="minorHAnsi" w:eastAsiaTheme="minorEastAsia" w:hAnsiTheme="minorHAnsi" w:cstheme="minorHAnsi"/>
          <w:b/>
          <w:bCs/>
          <w:sz w:val="18"/>
          <w:szCs w:val="18"/>
        </w:rPr>
        <w:t>William Shakespeare</w:t>
      </w:r>
      <w:r w:rsidRPr="003327E9">
        <w:rPr>
          <w:rFonts w:asciiTheme="minorHAnsi" w:eastAsiaTheme="minorEastAsia" w:hAnsiTheme="minorHAnsi" w:cstheme="minorHAnsi"/>
          <w:sz w:val="18"/>
          <w:szCs w:val="18"/>
        </w:rPr>
        <w:t xml:space="preserve">. En esta bella localidad realizaremos una visita panorámica parando para almorzar. Después proseguimos al norte hasta llegar a la ciudad amurallada de </w:t>
      </w:r>
      <w:r w:rsidRPr="003327E9">
        <w:rPr>
          <w:rFonts w:asciiTheme="minorHAnsi" w:eastAsiaTheme="minorEastAsia" w:hAnsiTheme="minorHAnsi" w:cstheme="minorHAnsi"/>
          <w:b/>
          <w:bCs/>
          <w:sz w:val="18"/>
          <w:szCs w:val="18"/>
        </w:rPr>
        <w:t>Chester</w:t>
      </w:r>
      <w:r w:rsidRPr="003327E9">
        <w:rPr>
          <w:rFonts w:asciiTheme="minorHAnsi" w:eastAsiaTheme="minorEastAsia" w:hAnsiTheme="minorHAnsi" w:cstheme="minorHAnsi"/>
          <w:sz w:val="18"/>
          <w:szCs w:val="18"/>
        </w:rPr>
        <w:t xml:space="preserve"> para efectuar un recorrido a pie. Saldremos para realizar una visita panorámica en</w:t>
      </w:r>
      <w:r w:rsidRPr="003327E9">
        <w:rPr>
          <w:rFonts w:asciiTheme="minorHAnsi" w:eastAsiaTheme="minorEastAsia" w:hAnsiTheme="minorHAnsi" w:cstheme="minorHAnsi"/>
          <w:b/>
          <w:bCs/>
          <w:sz w:val="18"/>
          <w:szCs w:val="18"/>
        </w:rPr>
        <w:t xml:space="preserve"> Liverpool, </w:t>
      </w:r>
      <w:r w:rsidRPr="003327E9">
        <w:rPr>
          <w:rFonts w:asciiTheme="minorHAnsi" w:eastAsiaTheme="minorEastAsia" w:hAnsiTheme="minorHAnsi" w:cstheme="minorHAnsi"/>
          <w:sz w:val="18"/>
          <w:szCs w:val="18"/>
        </w:rPr>
        <w:t xml:space="preserve">cuna de la más famosa banda de rock: </w:t>
      </w:r>
      <w:r w:rsidRPr="003327E9">
        <w:rPr>
          <w:rFonts w:asciiTheme="minorHAnsi" w:eastAsiaTheme="minorEastAsia" w:hAnsiTheme="minorHAnsi" w:cstheme="minorHAnsi"/>
          <w:b/>
          <w:bCs/>
          <w:sz w:val="18"/>
          <w:szCs w:val="18"/>
        </w:rPr>
        <w:t xml:space="preserve">Los Beatles y Capital Europea de la Cultura </w:t>
      </w:r>
      <w:r w:rsidRPr="003327E9">
        <w:rPr>
          <w:rFonts w:asciiTheme="minorHAnsi" w:eastAsiaTheme="minorEastAsia" w:hAnsiTheme="minorHAnsi" w:cstheme="minorHAnsi"/>
          <w:sz w:val="18"/>
          <w:szCs w:val="18"/>
        </w:rPr>
        <w:t>en 2008. En Liverpool encontramos uno de los puertos más grandes de Inglaterra, con la conocida zona de “</w:t>
      </w:r>
      <w:r w:rsidRPr="003327E9">
        <w:rPr>
          <w:rFonts w:asciiTheme="minorHAnsi" w:eastAsiaTheme="minorEastAsia" w:hAnsiTheme="minorHAnsi" w:cstheme="minorHAnsi"/>
          <w:b/>
          <w:bCs/>
          <w:sz w:val="18"/>
          <w:szCs w:val="18"/>
        </w:rPr>
        <w:t>Albert Dock</w:t>
      </w:r>
      <w:r w:rsidRPr="003327E9">
        <w:rPr>
          <w:rFonts w:asciiTheme="minorHAnsi" w:eastAsiaTheme="minorEastAsia" w:hAnsiTheme="minorHAnsi" w:cstheme="minorHAnsi"/>
          <w:sz w:val="18"/>
          <w:szCs w:val="18"/>
        </w:rPr>
        <w:t>”.</w:t>
      </w:r>
      <w:r w:rsidRPr="003327E9">
        <w:rPr>
          <w:rFonts w:asciiTheme="minorHAnsi" w:eastAsiaTheme="minorEastAsia" w:hAnsiTheme="minorHAnsi" w:cstheme="minorHAnsi"/>
          <w:b/>
          <w:bCs/>
          <w:sz w:val="18"/>
          <w:szCs w:val="18"/>
        </w:rPr>
        <w:t xml:space="preserve"> Cena y alojamiento. </w:t>
      </w:r>
    </w:p>
    <w:p w14:paraId="1ACB12BC" w14:textId="77777777" w:rsidR="009F7258" w:rsidRPr="003327E9" w:rsidRDefault="009F7258" w:rsidP="009F7258">
      <w:pPr>
        <w:jc w:val="both"/>
        <w:rPr>
          <w:rFonts w:asciiTheme="minorHAnsi" w:eastAsiaTheme="minorEastAsia" w:hAnsiTheme="minorHAnsi" w:cstheme="minorHAnsi"/>
          <w:sz w:val="18"/>
          <w:szCs w:val="18"/>
        </w:rPr>
      </w:pPr>
    </w:p>
    <w:p w14:paraId="7B9A7C80" w14:textId="77777777" w:rsidR="009F7258" w:rsidRPr="003327E9" w:rsidRDefault="009F7258" w:rsidP="003327E9">
      <w:pPr>
        <w:pStyle w:val="Subttulo"/>
      </w:pPr>
      <w:r w:rsidRPr="003327E9">
        <w:t>Día 02 – Liverpool - Distrito de los Lagos - Gretna Green - Glasgow</w:t>
      </w:r>
    </w:p>
    <w:p w14:paraId="70A74244" w14:textId="77777777" w:rsidR="009F7258" w:rsidRPr="003327E9" w:rsidRDefault="009F7258" w:rsidP="009F7258">
      <w:pPr>
        <w:jc w:val="both"/>
        <w:rPr>
          <w:rFonts w:asciiTheme="minorHAnsi" w:eastAsiaTheme="minorEastAsia" w:hAnsiTheme="minorHAnsi" w:cstheme="minorHAnsi"/>
          <w:sz w:val="18"/>
          <w:szCs w:val="18"/>
          <w:lang w:val="en-AU"/>
        </w:rPr>
      </w:pPr>
      <w:r w:rsidRPr="003327E9">
        <w:rPr>
          <w:rFonts w:asciiTheme="minorHAnsi" w:eastAsiaTheme="minorEastAsia" w:hAnsiTheme="minorHAnsi" w:cstheme="minorHAnsi"/>
          <w:b/>
          <w:bCs/>
          <w:sz w:val="18"/>
          <w:szCs w:val="18"/>
        </w:rPr>
        <w:t>Desayuno</w:t>
      </w:r>
      <w:r w:rsidRPr="003327E9">
        <w:rPr>
          <w:rFonts w:asciiTheme="minorHAnsi" w:eastAsiaTheme="minorEastAsia" w:hAnsiTheme="minorHAnsi" w:cstheme="minorHAnsi"/>
          <w:sz w:val="18"/>
          <w:szCs w:val="18"/>
        </w:rPr>
        <w:t xml:space="preserve">. Nuestro recorrido nos llevará hacia el norte por el </w:t>
      </w:r>
      <w:r w:rsidRPr="003327E9">
        <w:rPr>
          <w:rFonts w:asciiTheme="minorHAnsi" w:eastAsiaTheme="minorEastAsia" w:hAnsiTheme="minorHAnsi" w:cstheme="minorHAnsi"/>
          <w:b/>
          <w:bCs/>
          <w:sz w:val="18"/>
          <w:szCs w:val="18"/>
        </w:rPr>
        <w:t>Distrito de los Lagos</w:t>
      </w:r>
      <w:r w:rsidRPr="003327E9">
        <w:rPr>
          <w:rFonts w:asciiTheme="minorHAnsi" w:eastAsiaTheme="minorEastAsia" w:hAnsiTheme="minorHAnsi" w:cstheme="minorHAnsi"/>
          <w:sz w:val="18"/>
          <w:szCs w:val="18"/>
        </w:rPr>
        <w:t xml:space="preserve">, lugar de inspiración de poetas y escritores ingleses. A lo largo del </w:t>
      </w:r>
      <w:r w:rsidRPr="003327E9">
        <w:rPr>
          <w:rFonts w:asciiTheme="minorHAnsi" w:eastAsiaTheme="minorEastAsia" w:hAnsiTheme="minorHAnsi" w:cstheme="minorHAnsi"/>
          <w:b/>
          <w:bCs/>
          <w:sz w:val="18"/>
          <w:szCs w:val="18"/>
        </w:rPr>
        <w:t>Lago Grasmere</w:t>
      </w:r>
      <w:r w:rsidRPr="003327E9">
        <w:rPr>
          <w:rFonts w:asciiTheme="minorHAnsi" w:eastAsiaTheme="minorEastAsia" w:hAnsiTheme="minorHAnsi" w:cstheme="minorHAnsi"/>
          <w:sz w:val="18"/>
          <w:szCs w:val="18"/>
        </w:rPr>
        <w:t xml:space="preserve"> atravesaremos la frontera con Escocia por </w:t>
      </w:r>
      <w:r w:rsidRPr="003327E9">
        <w:rPr>
          <w:rFonts w:asciiTheme="minorHAnsi" w:eastAsiaTheme="minorEastAsia" w:hAnsiTheme="minorHAnsi" w:cstheme="minorHAnsi"/>
          <w:b/>
          <w:bCs/>
          <w:sz w:val="18"/>
          <w:szCs w:val="18"/>
        </w:rPr>
        <w:t>Gretna Green</w:t>
      </w:r>
      <w:r w:rsidRPr="003327E9">
        <w:rPr>
          <w:rFonts w:asciiTheme="minorHAnsi" w:eastAsiaTheme="minorEastAsia" w:hAnsiTheme="minorHAnsi" w:cstheme="minorHAnsi"/>
          <w:sz w:val="18"/>
          <w:szCs w:val="18"/>
        </w:rPr>
        <w:t xml:space="preserve">, donde tendremos tiempo libre para el almuerzo. Continuaremos en dirección norte y realizaremos una breve visita de la tercera ciudad más grande del Reino Unido: </w:t>
      </w:r>
      <w:r w:rsidRPr="003327E9">
        <w:rPr>
          <w:rFonts w:asciiTheme="minorHAnsi" w:eastAsiaTheme="minorEastAsia" w:hAnsiTheme="minorHAnsi" w:cstheme="minorHAnsi"/>
          <w:b/>
          <w:bCs/>
          <w:sz w:val="18"/>
          <w:szCs w:val="18"/>
        </w:rPr>
        <w:t>Glasgow</w:t>
      </w:r>
      <w:r w:rsidRPr="003327E9">
        <w:rPr>
          <w:rFonts w:asciiTheme="minorHAnsi" w:eastAsiaTheme="minorEastAsia" w:hAnsiTheme="minorHAnsi" w:cstheme="minorHAnsi"/>
          <w:sz w:val="18"/>
          <w:szCs w:val="18"/>
        </w:rPr>
        <w:t>.</w:t>
      </w:r>
      <w:r w:rsidRPr="003327E9">
        <w:rPr>
          <w:rFonts w:asciiTheme="minorHAnsi" w:eastAsiaTheme="minorEastAsia" w:hAnsiTheme="minorHAnsi" w:cstheme="minorHAnsi"/>
          <w:b/>
          <w:bCs/>
          <w:sz w:val="18"/>
          <w:szCs w:val="18"/>
        </w:rPr>
        <w:t xml:space="preserve"> </w:t>
      </w:r>
      <w:r w:rsidRPr="003327E9">
        <w:rPr>
          <w:rFonts w:asciiTheme="minorHAnsi" w:eastAsiaTheme="minorEastAsia" w:hAnsiTheme="minorHAnsi" w:cstheme="minorHAnsi"/>
          <w:sz w:val="18"/>
          <w:szCs w:val="18"/>
        </w:rPr>
        <w:t xml:space="preserve">Aquí se encuentra la </w:t>
      </w:r>
      <w:r w:rsidRPr="003327E9">
        <w:rPr>
          <w:rFonts w:asciiTheme="minorHAnsi" w:eastAsiaTheme="minorEastAsia" w:hAnsiTheme="minorHAnsi" w:cstheme="minorHAnsi"/>
          <w:b/>
          <w:bCs/>
          <w:sz w:val="18"/>
          <w:szCs w:val="18"/>
        </w:rPr>
        <w:t>Calle Buchanan</w:t>
      </w:r>
      <w:r w:rsidRPr="003327E9">
        <w:rPr>
          <w:rFonts w:asciiTheme="minorHAnsi" w:eastAsiaTheme="minorEastAsia" w:hAnsiTheme="minorHAnsi" w:cstheme="minorHAnsi"/>
          <w:sz w:val="18"/>
          <w:szCs w:val="18"/>
        </w:rPr>
        <w:t xml:space="preserve">, muy conocida tanto por su arquitectura victoriana como por sus tiendas. </w:t>
      </w:r>
      <w:r w:rsidRPr="003327E9">
        <w:rPr>
          <w:rFonts w:asciiTheme="minorHAnsi" w:eastAsiaTheme="minorEastAsia" w:hAnsiTheme="minorHAnsi" w:cstheme="minorHAnsi"/>
          <w:b/>
          <w:bCs/>
          <w:sz w:val="18"/>
          <w:szCs w:val="18"/>
          <w:lang w:val="en-AU"/>
        </w:rPr>
        <w:t>Alojamiento.</w:t>
      </w:r>
    </w:p>
    <w:p w14:paraId="5BA63000" w14:textId="77777777" w:rsidR="009F7258" w:rsidRPr="003327E9" w:rsidRDefault="009F7258" w:rsidP="009F7258">
      <w:pPr>
        <w:ind w:hanging="2126"/>
        <w:jc w:val="both"/>
        <w:rPr>
          <w:rFonts w:asciiTheme="minorHAnsi" w:eastAsiaTheme="minorEastAsia" w:hAnsiTheme="minorHAnsi" w:cstheme="minorHAnsi"/>
          <w:sz w:val="18"/>
          <w:szCs w:val="18"/>
          <w:lang w:val="en-GB"/>
        </w:rPr>
      </w:pPr>
      <w:r w:rsidRPr="003327E9">
        <w:rPr>
          <w:rFonts w:asciiTheme="minorHAnsi" w:eastAsiaTheme="minorEastAsia" w:hAnsiTheme="minorHAnsi" w:cstheme="minorHAnsi"/>
          <w:sz w:val="18"/>
          <w:szCs w:val="18"/>
          <w:lang w:val="en-GB"/>
        </w:rPr>
        <w:t>Día 0</w:t>
      </w:r>
      <w:r w:rsidRPr="003327E9">
        <w:rPr>
          <w:rFonts w:asciiTheme="minorHAnsi" w:hAnsiTheme="minorHAnsi" w:cstheme="minorHAnsi"/>
          <w:sz w:val="18"/>
          <w:szCs w:val="18"/>
          <w:lang w:val="en-AU"/>
        </w:rPr>
        <w:tab/>
      </w:r>
    </w:p>
    <w:p w14:paraId="118C4F3D" w14:textId="77777777" w:rsidR="009F7258" w:rsidRPr="003327E9" w:rsidRDefault="009F7258" w:rsidP="003327E9">
      <w:pPr>
        <w:pStyle w:val="Subttulo"/>
        <w:rPr>
          <w:lang w:val="en-US"/>
        </w:rPr>
      </w:pPr>
      <w:r w:rsidRPr="003327E9">
        <w:rPr>
          <w:lang w:val="en-GB"/>
        </w:rPr>
        <w:t xml:space="preserve">Día 03 – </w:t>
      </w:r>
      <w:r w:rsidRPr="003327E9">
        <w:t>Glasgow-Loch Lomond-Fort William-Lago Ness – Inverness -</w:t>
      </w:r>
      <w:r w:rsidRPr="003327E9">
        <w:rPr>
          <w:lang w:val="en-US"/>
        </w:rPr>
        <w:t>Highlands</w:t>
      </w:r>
    </w:p>
    <w:p w14:paraId="4EC88577" w14:textId="77777777" w:rsidR="009F7258" w:rsidRPr="003327E9" w:rsidRDefault="009F7258" w:rsidP="009F7258">
      <w:pPr>
        <w:suppressAutoHyphens w:val="0"/>
        <w:autoSpaceDE w:val="0"/>
        <w:autoSpaceDN w:val="0"/>
        <w:adjustRightInd w:val="0"/>
        <w:jc w:val="both"/>
        <w:rPr>
          <w:rFonts w:asciiTheme="minorHAnsi" w:eastAsiaTheme="minorEastAsia" w:hAnsiTheme="minorHAnsi" w:cstheme="minorHAnsi"/>
          <w:sz w:val="18"/>
          <w:szCs w:val="18"/>
        </w:rPr>
      </w:pPr>
      <w:r w:rsidRPr="003327E9">
        <w:rPr>
          <w:rFonts w:asciiTheme="minorHAnsi" w:eastAsiaTheme="minorEastAsia" w:hAnsiTheme="minorHAnsi" w:cstheme="minorHAnsi"/>
          <w:b/>
          <w:bCs/>
          <w:sz w:val="18"/>
          <w:szCs w:val="18"/>
        </w:rPr>
        <w:t xml:space="preserve">Desayuno. </w:t>
      </w:r>
      <w:r w:rsidRPr="003327E9">
        <w:rPr>
          <w:rFonts w:asciiTheme="minorHAnsi" w:eastAsiaTheme="minorEastAsia" w:hAnsiTheme="minorHAnsi" w:cstheme="minorHAnsi"/>
          <w:sz w:val="18"/>
          <w:szCs w:val="18"/>
        </w:rPr>
        <w:t xml:space="preserve">Abandonaremos Glasgow y bordeando los bellos márgenes del </w:t>
      </w:r>
      <w:r w:rsidRPr="003327E9">
        <w:rPr>
          <w:rFonts w:asciiTheme="minorHAnsi" w:eastAsiaTheme="minorEastAsia" w:hAnsiTheme="minorHAnsi" w:cstheme="minorHAnsi"/>
          <w:b/>
          <w:bCs/>
          <w:sz w:val="18"/>
          <w:szCs w:val="18"/>
        </w:rPr>
        <w:t>Loch Lomond</w:t>
      </w:r>
      <w:r w:rsidRPr="003327E9">
        <w:rPr>
          <w:rFonts w:asciiTheme="minorHAnsi" w:eastAsiaTheme="minorEastAsia" w:hAnsiTheme="minorHAnsi" w:cstheme="minorHAnsi"/>
          <w:sz w:val="18"/>
          <w:szCs w:val="18"/>
        </w:rPr>
        <w:t xml:space="preserve"> nos adentraremos en las </w:t>
      </w:r>
      <w:r w:rsidRPr="003327E9">
        <w:rPr>
          <w:rFonts w:asciiTheme="minorHAnsi" w:eastAsiaTheme="minorEastAsia" w:hAnsiTheme="minorHAnsi" w:cstheme="minorHAnsi"/>
          <w:b/>
          <w:bCs/>
          <w:sz w:val="18"/>
          <w:szCs w:val="18"/>
        </w:rPr>
        <w:t>Tierras Altas</w:t>
      </w:r>
      <w:r w:rsidRPr="003327E9">
        <w:rPr>
          <w:rFonts w:asciiTheme="minorHAnsi" w:eastAsiaTheme="minorEastAsia" w:hAnsiTheme="minorHAnsi" w:cstheme="minorHAnsi"/>
          <w:sz w:val="18"/>
          <w:szCs w:val="18"/>
        </w:rPr>
        <w:t xml:space="preserve"> de Escocia, lugar de famosos clanes familiares. Pasaremos por </w:t>
      </w:r>
      <w:r w:rsidRPr="003327E9">
        <w:rPr>
          <w:rFonts w:asciiTheme="minorHAnsi" w:eastAsiaTheme="minorEastAsia" w:hAnsiTheme="minorHAnsi" w:cstheme="minorHAnsi"/>
          <w:b/>
          <w:bCs/>
          <w:sz w:val="18"/>
          <w:szCs w:val="18"/>
        </w:rPr>
        <w:t>Crianlarich</w:t>
      </w:r>
      <w:r w:rsidRPr="003327E9">
        <w:rPr>
          <w:rFonts w:asciiTheme="minorHAnsi" w:eastAsiaTheme="minorEastAsia" w:hAnsiTheme="minorHAnsi" w:cstheme="minorHAnsi"/>
          <w:sz w:val="18"/>
          <w:szCs w:val="18"/>
        </w:rPr>
        <w:t xml:space="preserve"> y</w:t>
      </w:r>
      <w:r w:rsidRPr="003327E9">
        <w:rPr>
          <w:rFonts w:asciiTheme="minorHAnsi" w:eastAsiaTheme="minorEastAsia" w:hAnsiTheme="minorHAnsi" w:cstheme="minorHAnsi"/>
          <w:b/>
          <w:bCs/>
          <w:sz w:val="18"/>
          <w:szCs w:val="18"/>
        </w:rPr>
        <w:t xml:space="preserve"> </w:t>
      </w:r>
      <w:r w:rsidRPr="003327E9">
        <w:rPr>
          <w:rFonts w:asciiTheme="minorHAnsi" w:eastAsiaTheme="minorEastAsia" w:hAnsiTheme="minorHAnsi" w:cstheme="minorHAnsi"/>
          <w:sz w:val="18"/>
          <w:szCs w:val="18"/>
        </w:rPr>
        <w:t xml:space="preserve">llegaremos a </w:t>
      </w:r>
      <w:r w:rsidRPr="003327E9">
        <w:rPr>
          <w:rFonts w:asciiTheme="minorHAnsi" w:eastAsiaTheme="minorEastAsia" w:hAnsiTheme="minorHAnsi" w:cstheme="minorHAnsi"/>
          <w:b/>
          <w:bCs/>
          <w:sz w:val="18"/>
          <w:szCs w:val="18"/>
        </w:rPr>
        <w:t>Fort William</w:t>
      </w:r>
      <w:r w:rsidRPr="003327E9">
        <w:rPr>
          <w:rFonts w:asciiTheme="minorHAnsi" w:eastAsiaTheme="minorEastAsia" w:hAnsiTheme="minorHAnsi" w:cstheme="minorHAnsi"/>
          <w:sz w:val="18"/>
          <w:szCs w:val="18"/>
        </w:rPr>
        <w:t xml:space="preserve">, donde tendremos tiempo libre para almorzar. Por la tarde, tomaremos los márgenes del </w:t>
      </w:r>
      <w:r w:rsidRPr="003327E9">
        <w:rPr>
          <w:rFonts w:asciiTheme="minorHAnsi" w:eastAsiaTheme="minorEastAsia" w:hAnsiTheme="minorHAnsi" w:cstheme="minorHAnsi"/>
          <w:b/>
          <w:bCs/>
          <w:sz w:val="18"/>
          <w:szCs w:val="18"/>
        </w:rPr>
        <w:t>Lago Ness</w:t>
      </w:r>
      <w:r w:rsidRPr="003327E9">
        <w:rPr>
          <w:rFonts w:asciiTheme="minorHAnsi" w:eastAsiaTheme="minorEastAsia" w:hAnsiTheme="minorHAnsi" w:cstheme="minorHAnsi"/>
          <w:sz w:val="18"/>
          <w:szCs w:val="18"/>
        </w:rPr>
        <w:t xml:space="preserve"> en busca de su ancestral huésped “</w:t>
      </w:r>
      <w:r w:rsidRPr="003327E9">
        <w:rPr>
          <w:rFonts w:asciiTheme="minorHAnsi" w:eastAsiaTheme="minorEastAsia" w:hAnsiTheme="minorHAnsi" w:cstheme="minorHAnsi"/>
          <w:b/>
          <w:bCs/>
          <w:sz w:val="18"/>
          <w:szCs w:val="18"/>
        </w:rPr>
        <w:t>Nessie</w:t>
      </w:r>
      <w:r w:rsidRPr="003327E9">
        <w:rPr>
          <w:rFonts w:asciiTheme="minorHAnsi" w:eastAsiaTheme="minorEastAsia" w:hAnsiTheme="minorHAnsi" w:cstheme="minorHAnsi"/>
          <w:sz w:val="18"/>
          <w:szCs w:val="18"/>
        </w:rPr>
        <w:t>”. Podrán hacer</w:t>
      </w:r>
      <w:r w:rsidRPr="003327E9">
        <w:rPr>
          <w:rFonts w:asciiTheme="minorHAnsi" w:eastAsiaTheme="minorEastAsia" w:hAnsiTheme="minorHAnsi" w:cstheme="minorHAnsi"/>
          <w:b/>
          <w:bCs/>
          <w:sz w:val="18"/>
          <w:szCs w:val="18"/>
        </w:rPr>
        <w:t xml:space="preserve"> un paseo en barco por el Lago Ness (opcional)</w:t>
      </w:r>
      <w:r w:rsidRPr="003327E9">
        <w:rPr>
          <w:rFonts w:asciiTheme="minorHAnsi" w:eastAsiaTheme="minorEastAsia" w:hAnsiTheme="minorHAnsi" w:cstheme="minorHAnsi"/>
          <w:sz w:val="18"/>
          <w:szCs w:val="18"/>
        </w:rPr>
        <w:t xml:space="preserve"> y después realizaremos una visita a las </w:t>
      </w:r>
      <w:r w:rsidRPr="003327E9">
        <w:rPr>
          <w:rFonts w:asciiTheme="minorHAnsi" w:eastAsiaTheme="minorEastAsia" w:hAnsiTheme="minorHAnsi" w:cstheme="minorHAnsi"/>
          <w:b/>
          <w:bCs/>
          <w:sz w:val="18"/>
          <w:szCs w:val="18"/>
        </w:rPr>
        <w:t>Ruinas Castillo de Urquhart</w:t>
      </w:r>
      <w:r w:rsidRPr="003327E9">
        <w:rPr>
          <w:rFonts w:asciiTheme="minorHAnsi" w:eastAsiaTheme="minorEastAsia" w:hAnsiTheme="minorHAnsi" w:cstheme="minorHAnsi"/>
          <w:sz w:val="18"/>
          <w:szCs w:val="18"/>
        </w:rPr>
        <w:t xml:space="preserve">. Partiremos recorriendo las orillas del lago en dirección a </w:t>
      </w:r>
      <w:r w:rsidRPr="003327E9">
        <w:rPr>
          <w:rFonts w:asciiTheme="minorHAnsi" w:eastAsiaTheme="minorEastAsia" w:hAnsiTheme="minorHAnsi" w:cstheme="minorHAnsi"/>
          <w:b/>
          <w:bCs/>
          <w:sz w:val="18"/>
          <w:szCs w:val="18"/>
        </w:rPr>
        <w:t>Inverness</w:t>
      </w:r>
      <w:r w:rsidRPr="003327E9">
        <w:rPr>
          <w:rFonts w:asciiTheme="minorHAnsi" w:eastAsiaTheme="minorEastAsia" w:hAnsiTheme="minorHAnsi" w:cstheme="minorHAnsi"/>
          <w:sz w:val="18"/>
          <w:szCs w:val="18"/>
        </w:rPr>
        <w:t xml:space="preserve">, donde al llegar realizaremos un tour panorámico. </w:t>
      </w:r>
      <w:r w:rsidRPr="003327E9">
        <w:rPr>
          <w:rFonts w:asciiTheme="minorHAnsi" w:eastAsiaTheme="minorEastAsia" w:hAnsiTheme="minorHAnsi" w:cstheme="minorHAnsi"/>
          <w:b/>
          <w:bCs/>
          <w:sz w:val="18"/>
          <w:szCs w:val="18"/>
        </w:rPr>
        <w:t>Cena y alojamiento.</w:t>
      </w:r>
      <w:r w:rsidRPr="003327E9">
        <w:rPr>
          <w:rFonts w:asciiTheme="minorHAnsi" w:eastAsiaTheme="minorEastAsia" w:hAnsiTheme="minorHAnsi" w:cstheme="minorHAnsi"/>
          <w:sz w:val="18"/>
          <w:szCs w:val="18"/>
        </w:rPr>
        <w:t xml:space="preserve"> </w:t>
      </w:r>
    </w:p>
    <w:p w14:paraId="7DB509CF" w14:textId="77777777" w:rsidR="009F7258" w:rsidRPr="003327E9" w:rsidRDefault="009F7258" w:rsidP="009F7258">
      <w:pPr>
        <w:suppressAutoHyphens w:val="0"/>
        <w:autoSpaceDE w:val="0"/>
        <w:autoSpaceDN w:val="0"/>
        <w:adjustRightInd w:val="0"/>
        <w:jc w:val="both"/>
        <w:rPr>
          <w:rFonts w:asciiTheme="minorHAnsi" w:eastAsiaTheme="minorEastAsia" w:hAnsiTheme="minorHAnsi" w:cstheme="minorHAnsi"/>
          <w:b/>
          <w:bCs/>
          <w:sz w:val="18"/>
          <w:szCs w:val="18"/>
        </w:rPr>
      </w:pPr>
    </w:p>
    <w:p w14:paraId="25463367" w14:textId="77777777" w:rsidR="009F7258" w:rsidRPr="003327E9" w:rsidRDefault="009F7258" w:rsidP="003327E9">
      <w:pPr>
        <w:pStyle w:val="Subttulo"/>
      </w:pPr>
      <w:r w:rsidRPr="003327E9">
        <w:t>Día 04 – Highlands - Pitlochry - Stirling - Edimburgo</w:t>
      </w:r>
    </w:p>
    <w:p w14:paraId="112EAACC" w14:textId="77777777" w:rsidR="009F7258" w:rsidRPr="003327E9" w:rsidRDefault="009F7258" w:rsidP="009F7258">
      <w:pPr>
        <w:jc w:val="both"/>
        <w:rPr>
          <w:rFonts w:asciiTheme="minorHAnsi" w:eastAsiaTheme="minorEastAsia" w:hAnsiTheme="minorHAnsi" w:cstheme="minorHAnsi"/>
          <w:sz w:val="18"/>
          <w:szCs w:val="18"/>
        </w:rPr>
      </w:pPr>
      <w:r w:rsidRPr="003327E9">
        <w:rPr>
          <w:rFonts w:asciiTheme="minorHAnsi" w:eastAsiaTheme="minorEastAsia" w:hAnsiTheme="minorHAnsi" w:cstheme="minorHAnsi"/>
          <w:sz w:val="18"/>
          <w:szCs w:val="18"/>
        </w:rPr>
        <w:t xml:space="preserve">Después del </w:t>
      </w:r>
      <w:r w:rsidRPr="003327E9">
        <w:rPr>
          <w:rFonts w:asciiTheme="minorHAnsi" w:eastAsiaTheme="minorEastAsia" w:hAnsiTheme="minorHAnsi" w:cstheme="minorHAnsi"/>
          <w:b/>
          <w:bCs/>
          <w:sz w:val="18"/>
          <w:szCs w:val="18"/>
        </w:rPr>
        <w:t>desayuno</w:t>
      </w:r>
      <w:r w:rsidRPr="003327E9">
        <w:rPr>
          <w:rFonts w:asciiTheme="minorHAnsi" w:eastAsiaTheme="minorEastAsia" w:hAnsiTheme="minorHAnsi" w:cstheme="minorHAnsi"/>
          <w:sz w:val="18"/>
          <w:szCs w:val="18"/>
        </w:rPr>
        <w:t xml:space="preserve">, nos dirigiremos por paisajes de media montaña hacia </w:t>
      </w:r>
      <w:r w:rsidRPr="003327E9">
        <w:rPr>
          <w:rFonts w:asciiTheme="minorHAnsi" w:eastAsiaTheme="minorEastAsia" w:hAnsiTheme="minorHAnsi" w:cstheme="minorHAnsi"/>
          <w:b/>
          <w:bCs/>
          <w:sz w:val="18"/>
          <w:szCs w:val="18"/>
        </w:rPr>
        <w:t>Pitlochry</w:t>
      </w:r>
      <w:r w:rsidRPr="003327E9">
        <w:rPr>
          <w:rFonts w:asciiTheme="minorHAnsi" w:eastAsiaTheme="minorEastAsia" w:hAnsiTheme="minorHAnsi" w:cstheme="minorHAnsi"/>
          <w:sz w:val="18"/>
          <w:szCs w:val="18"/>
        </w:rPr>
        <w:t xml:space="preserve">. Allí visitaremos una </w:t>
      </w:r>
      <w:r w:rsidRPr="003327E9">
        <w:rPr>
          <w:rFonts w:asciiTheme="minorHAnsi" w:eastAsiaTheme="minorEastAsia" w:hAnsiTheme="minorHAnsi" w:cstheme="minorHAnsi"/>
          <w:b/>
          <w:bCs/>
          <w:sz w:val="18"/>
          <w:szCs w:val="18"/>
        </w:rPr>
        <w:t>destilería de whisky</w:t>
      </w:r>
      <w:r w:rsidRPr="003327E9">
        <w:rPr>
          <w:rFonts w:asciiTheme="minorHAnsi" w:eastAsiaTheme="minorEastAsia" w:hAnsiTheme="minorHAnsi" w:cstheme="minorHAnsi"/>
          <w:sz w:val="18"/>
          <w:szCs w:val="18"/>
        </w:rPr>
        <w:t xml:space="preserve">, donde conoceremos su método de preparación. Continuaremos nuestro recorrido hacia </w:t>
      </w:r>
      <w:r w:rsidRPr="003327E9">
        <w:rPr>
          <w:rFonts w:asciiTheme="minorHAnsi" w:eastAsiaTheme="minorEastAsia" w:hAnsiTheme="minorHAnsi" w:cstheme="minorHAnsi"/>
          <w:b/>
          <w:bCs/>
          <w:sz w:val="18"/>
          <w:szCs w:val="18"/>
        </w:rPr>
        <w:t>Callander y Stirling</w:t>
      </w:r>
      <w:r w:rsidRPr="003327E9">
        <w:rPr>
          <w:rFonts w:asciiTheme="minorHAnsi" w:eastAsiaTheme="minorEastAsia" w:hAnsiTheme="minorHAnsi" w:cstheme="minorHAnsi"/>
          <w:sz w:val="18"/>
          <w:szCs w:val="18"/>
        </w:rPr>
        <w:t xml:space="preserve">, donde se originó uno de los enfrentamientos más importantes de las guerras de independencia entre Escocia e Inglaterra. La batalla de Stirling Bridge (conocida a través de la película </w:t>
      </w:r>
      <w:r w:rsidRPr="003327E9">
        <w:rPr>
          <w:rFonts w:asciiTheme="minorHAnsi" w:eastAsiaTheme="minorEastAsia" w:hAnsiTheme="minorHAnsi" w:cstheme="minorHAnsi"/>
          <w:b/>
          <w:bCs/>
          <w:sz w:val="18"/>
          <w:szCs w:val="18"/>
        </w:rPr>
        <w:t>Braveheart</w:t>
      </w:r>
      <w:r w:rsidRPr="003327E9">
        <w:rPr>
          <w:rFonts w:asciiTheme="minorHAnsi" w:eastAsiaTheme="minorEastAsia" w:hAnsiTheme="minorHAnsi" w:cstheme="minorHAnsi"/>
          <w:sz w:val="18"/>
          <w:szCs w:val="18"/>
        </w:rPr>
        <w:t xml:space="preserve">) en 1297 fue la mayor victoria de </w:t>
      </w:r>
      <w:r w:rsidRPr="003327E9">
        <w:rPr>
          <w:rFonts w:asciiTheme="minorHAnsi" w:eastAsiaTheme="minorEastAsia" w:hAnsiTheme="minorHAnsi" w:cstheme="minorHAnsi"/>
          <w:b/>
          <w:bCs/>
          <w:sz w:val="18"/>
          <w:szCs w:val="18"/>
        </w:rPr>
        <w:t xml:space="preserve">William Wallace </w:t>
      </w:r>
      <w:r w:rsidRPr="003327E9">
        <w:rPr>
          <w:rFonts w:asciiTheme="minorHAnsi" w:eastAsiaTheme="minorEastAsia" w:hAnsiTheme="minorHAnsi" w:cstheme="minorHAnsi"/>
          <w:sz w:val="18"/>
          <w:szCs w:val="18"/>
        </w:rPr>
        <w:t xml:space="preserve">y le convirtió en el líder indiscutible de la resistencia contra los ingleses. Visitaremos el </w:t>
      </w:r>
      <w:r w:rsidRPr="003327E9">
        <w:rPr>
          <w:rFonts w:asciiTheme="minorHAnsi" w:eastAsiaTheme="minorEastAsia" w:hAnsiTheme="minorHAnsi" w:cstheme="minorHAnsi"/>
          <w:b/>
          <w:bCs/>
          <w:sz w:val="18"/>
          <w:szCs w:val="18"/>
        </w:rPr>
        <w:t>Castillo de Stirling</w:t>
      </w:r>
      <w:r w:rsidRPr="003327E9">
        <w:rPr>
          <w:rFonts w:asciiTheme="minorHAnsi" w:eastAsiaTheme="minorEastAsia" w:hAnsiTheme="minorHAnsi" w:cstheme="minorHAnsi"/>
          <w:sz w:val="18"/>
          <w:szCs w:val="18"/>
        </w:rPr>
        <w:t xml:space="preserve">, situado sobre un promontorio rocoso con impresionantes vistas. Tiempo libre para el almuerzo. A continuación, proseguiremos hacia </w:t>
      </w:r>
      <w:r w:rsidRPr="003327E9">
        <w:rPr>
          <w:rFonts w:asciiTheme="minorHAnsi" w:eastAsiaTheme="minorEastAsia" w:hAnsiTheme="minorHAnsi" w:cstheme="minorHAnsi"/>
          <w:b/>
          <w:bCs/>
          <w:sz w:val="18"/>
          <w:szCs w:val="18"/>
        </w:rPr>
        <w:t>Edimburgo</w:t>
      </w:r>
      <w:r w:rsidRPr="003327E9">
        <w:rPr>
          <w:rFonts w:asciiTheme="minorHAnsi" w:eastAsiaTheme="minorEastAsia" w:hAnsiTheme="minorHAnsi" w:cstheme="minorHAnsi"/>
          <w:sz w:val="18"/>
          <w:szCs w:val="18"/>
        </w:rPr>
        <w:t xml:space="preserve">, donde efectuaremos una visita panorámica de la ciudad antes de nuestra llegada al hotel. Esta noche tendrán la posibilidad de participar en una cena escocesa amenizada por el folclore típico escocés (opcional). </w:t>
      </w:r>
      <w:r w:rsidRPr="003327E9">
        <w:rPr>
          <w:rFonts w:asciiTheme="minorHAnsi" w:eastAsiaTheme="minorEastAsia" w:hAnsiTheme="minorHAnsi" w:cstheme="minorHAnsi"/>
          <w:b/>
          <w:bCs/>
          <w:sz w:val="18"/>
          <w:szCs w:val="18"/>
        </w:rPr>
        <w:t xml:space="preserve">Alojamiento. </w:t>
      </w:r>
    </w:p>
    <w:p w14:paraId="465B0650" w14:textId="77777777" w:rsidR="009F7258" w:rsidRPr="003327E9" w:rsidRDefault="009F7258" w:rsidP="009F7258">
      <w:pPr>
        <w:jc w:val="both"/>
        <w:rPr>
          <w:rFonts w:asciiTheme="minorHAnsi" w:eastAsiaTheme="minorEastAsia" w:hAnsiTheme="minorHAnsi" w:cstheme="minorHAnsi"/>
          <w:sz w:val="18"/>
          <w:szCs w:val="18"/>
        </w:rPr>
      </w:pPr>
    </w:p>
    <w:p w14:paraId="2D0DF95D" w14:textId="77777777" w:rsidR="009F7258" w:rsidRPr="003327E9" w:rsidRDefault="009F7258" w:rsidP="003327E9">
      <w:pPr>
        <w:pStyle w:val="Subttulo"/>
      </w:pPr>
      <w:r w:rsidRPr="003327E9">
        <w:t>Día 05 – Edimburgo</w:t>
      </w:r>
    </w:p>
    <w:p w14:paraId="0C243782" w14:textId="6496491D" w:rsidR="009F7258" w:rsidRPr="003327E9" w:rsidRDefault="009F7258" w:rsidP="009F7258">
      <w:pPr>
        <w:jc w:val="both"/>
        <w:rPr>
          <w:rFonts w:asciiTheme="minorHAnsi" w:eastAsiaTheme="minorEastAsia" w:hAnsiTheme="minorHAnsi" w:cstheme="minorHAnsi"/>
          <w:b/>
          <w:bCs/>
          <w:sz w:val="18"/>
          <w:szCs w:val="18"/>
        </w:rPr>
      </w:pPr>
      <w:r w:rsidRPr="003327E9">
        <w:rPr>
          <w:rFonts w:asciiTheme="minorHAnsi" w:eastAsiaTheme="minorEastAsia" w:hAnsiTheme="minorHAnsi" w:cstheme="minorHAnsi"/>
          <w:b/>
          <w:bCs/>
          <w:sz w:val="18"/>
          <w:szCs w:val="18"/>
        </w:rPr>
        <w:t>Desayuno. Día libre</w:t>
      </w:r>
      <w:r w:rsidRPr="003327E9">
        <w:rPr>
          <w:rFonts w:asciiTheme="minorHAnsi" w:eastAsiaTheme="minorEastAsia" w:hAnsiTheme="minorHAnsi" w:cstheme="minorHAnsi"/>
          <w:sz w:val="18"/>
          <w:szCs w:val="18"/>
        </w:rPr>
        <w:t xml:space="preserve"> para gozar de la encantadora ciudad de Edimburgo, tendrán entrada para visitar el </w:t>
      </w:r>
      <w:r w:rsidRPr="003327E9">
        <w:rPr>
          <w:rFonts w:asciiTheme="minorHAnsi" w:eastAsiaTheme="minorEastAsia" w:hAnsiTheme="minorHAnsi" w:cstheme="minorHAnsi"/>
          <w:b/>
          <w:bCs/>
          <w:sz w:val="18"/>
          <w:szCs w:val="18"/>
        </w:rPr>
        <w:t xml:space="preserve">Castillo de Edimburgo </w:t>
      </w:r>
      <w:r w:rsidRPr="003327E9">
        <w:rPr>
          <w:rFonts w:asciiTheme="minorHAnsi" w:eastAsiaTheme="minorEastAsia" w:hAnsiTheme="minorHAnsi" w:cstheme="minorHAnsi"/>
          <w:sz w:val="18"/>
          <w:szCs w:val="18"/>
        </w:rPr>
        <w:t xml:space="preserve">por su cuenta. Entre las principales atracciones se encuentran: el </w:t>
      </w:r>
      <w:r w:rsidRPr="003327E9">
        <w:rPr>
          <w:rFonts w:asciiTheme="minorHAnsi" w:eastAsiaTheme="minorEastAsia" w:hAnsiTheme="minorHAnsi" w:cstheme="minorHAnsi"/>
          <w:b/>
          <w:bCs/>
          <w:sz w:val="18"/>
          <w:szCs w:val="18"/>
        </w:rPr>
        <w:t>Palacio de Holyrood</w:t>
      </w:r>
      <w:r w:rsidRPr="003327E9">
        <w:rPr>
          <w:rFonts w:asciiTheme="minorHAnsi" w:eastAsiaTheme="minorEastAsia" w:hAnsiTheme="minorHAnsi" w:cstheme="minorHAnsi"/>
          <w:sz w:val="18"/>
          <w:szCs w:val="18"/>
        </w:rPr>
        <w:t xml:space="preserve">, la </w:t>
      </w:r>
      <w:r w:rsidRPr="003327E9">
        <w:rPr>
          <w:rFonts w:asciiTheme="minorHAnsi" w:eastAsiaTheme="minorEastAsia" w:hAnsiTheme="minorHAnsi" w:cstheme="minorHAnsi"/>
          <w:b/>
          <w:bCs/>
          <w:sz w:val="18"/>
          <w:szCs w:val="18"/>
        </w:rPr>
        <w:t>Catedral de St. Giles</w:t>
      </w:r>
      <w:r w:rsidRPr="003327E9">
        <w:rPr>
          <w:rFonts w:asciiTheme="minorHAnsi" w:eastAsiaTheme="minorEastAsia" w:hAnsiTheme="minorHAnsi" w:cstheme="minorHAnsi"/>
          <w:sz w:val="18"/>
          <w:szCs w:val="18"/>
        </w:rPr>
        <w:t xml:space="preserve">, la </w:t>
      </w:r>
      <w:r w:rsidRPr="003327E9">
        <w:rPr>
          <w:rFonts w:asciiTheme="minorHAnsi" w:eastAsiaTheme="minorEastAsia" w:hAnsiTheme="minorHAnsi" w:cstheme="minorHAnsi"/>
          <w:b/>
          <w:bCs/>
          <w:sz w:val="18"/>
          <w:szCs w:val="18"/>
        </w:rPr>
        <w:t>Galería Nacional de Escocia</w:t>
      </w:r>
      <w:r w:rsidRPr="003327E9">
        <w:rPr>
          <w:rFonts w:asciiTheme="minorHAnsi" w:eastAsiaTheme="minorEastAsia" w:hAnsiTheme="minorHAnsi" w:cstheme="minorHAnsi"/>
          <w:sz w:val="18"/>
          <w:szCs w:val="18"/>
        </w:rPr>
        <w:t xml:space="preserve"> y el </w:t>
      </w:r>
      <w:r w:rsidRPr="003327E9">
        <w:rPr>
          <w:rFonts w:asciiTheme="minorHAnsi" w:eastAsiaTheme="minorEastAsia" w:hAnsiTheme="minorHAnsi" w:cstheme="minorHAnsi"/>
          <w:b/>
          <w:bCs/>
          <w:sz w:val="18"/>
          <w:szCs w:val="18"/>
        </w:rPr>
        <w:t xml:space="preserve">Yate Real Britannia </w:t>
      </w:r>
      <w:r w:rsidRPr="003327E9">
        <w:rPr>
          <w:rFonts w:asciiTheme="minorHAnsi" w:eastAsiaTheme="minorEastAsia" w:hAnsiTheme="minorHAnsi" w:cstheme="minorHAnsi"/>
          <w:sz w:val="18"/>
          <w:szCs w:val="18"/>
        </w:rPr>
        <w:t xml:space="preserve">(opcional). Edimburgo se considera la segunda ciudad más visitada del Reino Unido, después de Londres, y es también sede del parlamento escocés desde 1999. Imprescindible recorrer la ciudad medieval con su bulliciosa Milla Real, llamada así porque era la milla que recorrían los reyes escoceses entre el Palacio de Holyrood y el Castillo de Edimburgo, y la elegante ciudad georgiana y su calle </w:t>
      </w:r>
      <w:r w:rsidR="00C11CBE" w:rsidRPr="003327E9">
        <w:rPr>
          <w:rFonts w:asciiTheme="minorHAnsi" w:eastAsiaTheme="minorEastAsia" w:hAnsiTheme="minorHAnsi" w:cstheme="minorHAnsi"/>
          <w:sz w:val="18"/>
          <w:szCs w:val="18"/>
        </w:rPr>
        <w:t>comercial Princess</w:t>
      </w:r>
      <w:r w:rsidRPr="003327E9">
        <w:rPr>
          <w:rFonts w:asciiTheme="minorHAnsi" w:eastAsiaTheme="minorEastAsia" w:hAnsiTheme="minorHAnsi" w:cstheme="minorHAnsi"/>
          <w:sz w:val="18"/>
          <w:szCs w:val="18"/>
        </w:rPr>
        <w:t xml:space="preserve"> St. con sus jardines. </w:t>
      </w:r>
      <w:r w:rsidRPr="003327E9">
        <w:rPr>
          <w:rFonts w:asciiTheme="minorHAnsi" w:eastAsiaTheme="minorEastAsia" w:hAnsiTheme="minorHAnsi" w:cstheme="minorHAnsi"/>
          <w:b/>
          <w:bCs/>
          <w:sz w:val="18"/>
          <w:szCs w:val="18"/>
        </w:rPr>
        <w:t>Alojamiento.</w:t>
      </w:r>
    </w:p>
    <w:p w14:paraId="64723E15" w14:textId="77777777" w:rsidR="009F7258" w:rsidRPr="003327E9" w:rsidRDefault="009F7258" w:rsidP="009F7258">
      <w:pPr>
        <w:jc w:val="both"/>
        <w:rPr>
          <w:rFonts w:asciiTheme="minorHAnsi" w:eastAsiaTheme="minorEastAsia" w:hAnsiTheme="minorHAnsi" w:cstheme="minorHAnsi"/>
          <w:b/>
          <w:bCs/>
          <w:sz w:val="18"/>
          <w:szCs w:val="18"/>
        </w:rPr>
      </w:pPr>
    </w:p>
    <w:p w14:paraId="0DC48CE4" w14:textId="77777777" w:rsidR="009F7258" w:rsidRPr="003327E9" w:rsidRDefault="009F7258" w:rsidP="003327E9">
      <w:pPr>
        <w:pStyle w:val="Subttulo"/>
      </w:pPr>
      <w:r w:rsidRPr="003327E9">
        <w:t>Día 06 – Edimburgo – Jedburgh – Durham - York - Harrogate</w:t>
      </w:r>
    </w:p>
    <w:p w14:paraId="485DB176" w14:textId="77777777" w:rsidR="009F7258" w:rsidRPr="003327E9" w:rsidRDefault="009F7258" w:rsidP="009F7258">
      <w:pPr>
        <w:jc w:val="both"/>
        <w:rPr>
          <w:rFonts w:asciiTheme="minorHAnsi" w:eastAsiaTheme="minorEastAsia" w:hAnsiTheme="minorHAnsi" w:cstheme="minorHAnsi"/>
          <w:sz w:val="18"/>
          <w:szCs w:val="18"/>
        </w:rPr>
      </w:pPr>
      <w:r w:rsidRPr="003327E9">
        <w:rPr>
          <w:rFonts w:asciiTheme="minorHAnsi" w:eastAsiaTheme="minorEastAsia" w:hAnsiTheme="minorHAnsi" w:cstheme="minorHAnsi"/>
          <w:b/>
          <w:bCs/>
          <w:sz w:val="18"/>
          <w:szCs w:val="18"/>
        </w:rPr>
        <w:t xml:space="preserve">Desayuno. </w:t>
      </w:r>
      <w:r w:rsidRPr="003327E9">
        <w:rPr>
          <w:rFonts w:asciiTheme="minorHAnsi" w:eastAsiaTheme="minorEastAsia" w:hAnsiTheme="minorHAnsi" w:cstheme="minorHAnsi"/>
          <w:sz w:val="18"/>
          <w:szCs w:val="18"/>
        </w:rPr>
        <w:t>Dejaremos Edimburgo por el sur y a través de los ondulantes paisajes de las Tierras Bajas</w:t>
      </w:r>
      <w:r w:rsidRPr="003327E9">
        <w:rPr>
          <w:rFonts w:asciiTheme="minorHAnsi" w:eastAsiaTheme="minorEastAsia" w:hAnsiTheme="minorHAnsi" w:cstheme="minorHAnsi"/>
          <w:b/>
          <w:bCs/>
          <w:sz w:val="18"/>
          <w:szCs w:val="18"/>
        </w:rPr>
        <w:t xml:space="preserve"> </w:t>
      </w:r>
      <w:r w:rsidRPr="003327E9">
        <w:rPr>
          <w:rFonts w:asciiTheme="minorHAnsi" w:eastAsiaTheme="minorEastAsia" w:hAnsiTheme="minorHAnsi" w:cstheme="minorHAnsi"/>
          <w:sz w:val="18"/>
          <w:szCs w:val="18"/>
        </w:rPr>
        <w:t xml:space="preserve">nos dirigiremos a </w:t>
      </w:r>
      <w:r w:rsidRPr="003327E9">
        <w:rPr>
          <w:rFonts w:asciiTheme="minorHAnsi" w:eastAsiaTheme="minorEastAsia" w:hAnsiTheme="minorHAnsi" w:cstheme="minorHAnsi"/>
          <w:b/>
          <w:bCs/>
          <w:sz w:val="18"/>
          <w:szCs w:val="18"/>
        </w:rPr>
        <w:t>Jedburgh</w:t>
      </w:r>
      <w:r w:rsidRPr="003327E9">
        <w:rPr>
          <w:rFonts w:asciiTheme="minorHAnsi" w:eastAsiaTheme="minorEastAsia" w:hAnsiTheme="minorHAnsi" w:cstheme="minorHAnsi"/>
          <w:sz w:val="18"/>
          <w:szCs w:val="18"/>
        </w:rPr>
        <w:t xml:space="preserve">, escenario de luchas fronterizas, donde visitaremos los restos de su </w:t>
      </w:r>
      <w:r w:rsidRPr="003327E9">
        <w:rPr>
          <w:rFonts w:asciiTheme="minorHAnsi" w:eastAsiaTheme="minorEastAsia" w:hAnsiTheme="minorHAnsi" w:cstheme="minorHAnsi"/>
          <w:b/>
          <w:bCs/>
          <w:sz w:val="18"/>
          <w:szCs w:val="18"/>
        </w:rPr>
        <w:t>Abadía Benedictina</w:t>
      </w:r>
      <w:r w:rsidRPr="003327E9">
        <w:rPr>
          <w:rFonts w:asciiTheme="minorHAnsi" w:eastAsiaTheme="minorEastAsia" w:hAnsiTheme="minorHAnsi" w:cstheme="minorHAnsi"/>
          <w:sz w:val="18"/>
          <w:szCs w:val="18"/>
        </w:rPr>
        <w:t xml:space="preserve">. Nuestra ruta continuará hacia la histórica ciudad de </w:t>
      </w:r>
      <w:r w:rsidRPr="003327E9">
        <w:rPr>
          <w:rFonts w:asciiTheme="minorHAnsi" w:eastAsiaTheme="minorEastAsia" w:hAnsiTheme="minorHAnsi" w:cstheme="minorHAnsi"/>
          <w:b/>
          <w:bCs/>
          <w:sz w:val="18"/>
          <w:szCs w:val="18"/>
        </w:rPr>
        <w:t>Durham</w:t>
      </w:r>
      <w:r w:rsidRPr="003327E9">
        <w:rPr>
          <w:rFonts w:asciiTheme="minorHAnsi" w:eastAsiaTheme="minorEastAsia" w:hAnsiTheme="minorHAnsi" w:cstheme="minorHAnsi"/>
          <w:sz w:val="18"/>
          <w:szCs w:val="18"/>
        </w:rPr>
        <w:t xml:space="preserve">, dominada por su </w:t>
      </w:r>
      <w:r w:rsidRPr="003327E9">
        <w:rPr>
          <w:rFonts w:asciiTheme="minorHAnsi" w:eastAsiaTheme="minorEastAsia" w:hAnsiTheme="minorHAnsi" w:cstheme="minorHAnsi"/>
          <w:b/>
          <w:bCs/>
          <w:sz w:val="18"/>
          <w:szCs w:val="18"/>
        </w:rPr>
        <w:t>magnífica catedral</w:t>
      </w:r>
      <w:r w:rsidRPr="003327E9">
        <w:rPr>
          <w:rFonts w:asciiTheme="minorHAnsi" w:eastAsiaTheme="minorEastAsia" w:hAnsiTheme="minorHAnsi" w:cstheme="minorHAnsi"/>
          <w:sz w:val="18"/>
          <w:szCs w:val="18"/>
        </w:rPr>
        <w:t xml:space="preserve">. Tiempo libre para el almuerzo. Proseguiremos hacia </w:t>
      </w:r>
      <w:r w:rsidRPr="003327E9">
        <w:rPr>
          <w:rFonts w:asciiTheme="minorHAnsi" w:eastAsiaTheme="minorEastAsia" w:hAnsiTheme="minorHAnsi" w:cstheme="minorHAnsi"/>
          <w:b/>
          <w:bCs/>
          <w:sz w:val="18"/>
          <w:szCs w:val="18"/>
        </w:rPr>
        <w:t>York</w:t>
      </w:r>
      <w:r w:rsidRPr="003327E9">
        <w:rPr>
          <w:rFonts w:asciiTheme="minorHAnsi" w:eastAsiaTheme="minorEastAsia" w:hAnsiTheme="minorHAnsi" w:cstheme="minorHAnsi"/>
          <w:sz w:val="18"/>
          <w:szCs w:val="18"/>
        </w:rPr>
        <w:t xml:space="preserve">, bella ciudad de </w:t>
      </w:r>
      <w:r w:rsidRPr="003327E9">
        <w:rPr>
          <w:rFonts w:asciiTheme="minorHAnsi" w:eastAsiaTheme="minorEastAsia" w:hAnsiTheme="minorHAnsi" w:cstheme="minorHAnsi"/>
          <w:b/>
          <w:bCs/>
          <w:sz w:val="18"/>
          <w:szCs w:val="18"/>
        </w:rPr>
        <w:t>origen romano</w:t>
      </w:r>
      <w:r w:rsidRPr="003327E9">
        <w:rPr>
          <w:rFonts w:asciiTheme="minorHAnsi" w:eastAsiaTheme="minorEastAsia" w:hAnsiTheme="minorHAnsi" w:cstheme="minorHAnsi"/>
          <w:sz w:val="18"/>
          <w:szCs w:val="18"/>
        </w:rPr>
        <w:t xml:space="preserve"> y una amplia historia ligada a </w:t>
      </w:r>
      <w:r w:rsidRPr="003327E9">
        <w:rPr>
          <w:rFonts w:asciiTheme="minorHAnsi" w:eastAsiaTheme="minorEastAsia" w:hAnsiTheme="minorHAnsi" w:cstheme="minorHAnsi"/>
          <w:b/>
          <w:bCs/>
          <w:sz w:val="18"/>
          <w:szCs w:val="18"/>
        </w:rPr>
        <w:t>vikingos y sajones</w:t>
      </w:r>
      <w:r w:rsidRPr="003327E9">
        <w:rPr>
          <w:rFonts w:asciiTheme="minorHAnsi" w:eastAsiaTheme="minorEastAsia" w:hAnsiTheme="minorHAnsi" w:cstheme="minorHAnsi"/>
          <w:sz w:val="18"/>
          <w:szCs w:val="18"/>
        </w:rPr>
        <w:t xml:space="preserve">. Tendremos tiempo para efectuar un pequeño recorrido por sus encantadoras calles y tendrán la oportunidad de ver el exterior de la </w:t>
      </w:r>
      <w:r w:rsidRPr="003327E9">
        <w:rPr>
          <w:rFonts w:asciiTheme="minorHAnsi" w:eastAsiaTheme="minorEastAsia" w:hAnsiTheme="minorHAnsi" w:cstheme="minorHAnsi"/>
          <w:b/>
          <w:bCs/>
          <w:sz w:val="18"/>
          <w:szCs w:val="18"/>
        </w:rPr>
        <w:t>mayor</w:t>
      </w:r>
      <w:r w:rsidRPr="003327E9">
        <w:rPr>
          <w:rFonts w:asciiTheme="minorHAnsi" w:eastAsiaTheme="minorEastAsia" w:hAnsiTheme="minorHAnsi" w:cstheme="minorHAnsi"/>
          <w:sz w:val="18"/>
          <w:szCs w:val="18"/>
        </w:rPr>
        <w:t xml:space="preserve"> </w:t>
      </w:r>
      <w:r w:rsidRPr="003327E9">
        <w:rPr>
          <w:rFonts w:asciiTheme="minorHAnsi" w:eastAsiaTheme="minorEastAsia" w:hAnsiTheme="minorHAnsi" w:cstheme="minorHAnsi"/>
          <w:b/>
          <w:bCs/>
          <w:sz w:val="18"/>
          <w:szCs w:val="18"/>
        </w:rPr>
        <w:t xml:space="preserve">catedral gótica </w:t>
      </w:r>
      <w:r w:rsidRPr="003327E9">
        <w:rPr>
          <w:rFonts w:asciiTheme="minorHAnsi" w:eastAsiaTheme="minorEastAsia" w:hAnsiTheme="minorHAnsi" w:cstheme="minorHAnsi"/>
          <w:sz w:val="18"/>
          <w:szCs w:val="18"/>
        </w:rPr>
        <w:t xml:space="preserve">del norte de Europa. </w:t>
      </w:r>
      <w:r w:rsidRPr="003327E9">
        <w:rPr>
          <w:rFonts w:asciiTheme="minorHAnsi" w:eastAsiaTheme="minorEastAsia" w:hAnsiTheme="minorHAnsi" w:cstheme="minorHAnsi"/>
          <w:b/>
          <w:bCs/>
          <w:sz w:val="18"/>
          <w:szCs w:val="18"/>
        </w:rPr>
        <w:t>Cena y alojamiento.</w:t>
      </w:r>
      <w:r w:rsidRPr="003327E9">
        <w:rPr>
          <w:rFonts w:asciiTheme="minorHAnsi" w:eastAsiaTheme="minorEastAsia" w:hAnsiTheme="minorHAnsi" w:cstheme="minorHAnsi"/>
          <w:sz w:val="18"/>
          <w:szCs w:val="18"/>
        </w:rPr>
        <w:t xml:space="preserve"> </w:t>
      </w:r>
    </w:p>
    <w:p w14:paraId="4D6DE345" w14:textId="77777777" w:rsidR="009F7258" w:rsidRPr="003327E9" w:rsidRDefault="009F7258" w:rsidP="009F7258">
      <w:pPr>
        <w:jc w:val="both"/>
        <w:rPr>
          <w:rFonts w:asciiTheme="minorHAnsi" w:eastAsiaTheme="minorEastAsia" w:hAnsiTheme="minorHAnsi" w:cstheme="minorHAnsi"/>
          <w:sz w:val="18"/>
          <w:szCs w:val="18"/>
        </w:rPr>
      </w:pPr>
    </w:p>
    <w:p w14:paraId="61961889" w14:textId="77777777" w:rsidR="00C11CBE" w:rsidRDefault="00C11CBE" w:rsidP="003327E9">
      <w:pPr>
        <w:pStyle w:val="Subttulo"/>
      </w:pPr>
    </w:p>
    <w:p w14:paraId="4648CD26" w14:textId="77777777" w:rsidR="00C11CBE" w:rsidRDefault="00C11CBE" w:rsidP="003327E9">
      <w:pPr>
        <w:pStyle w:val="Subttulo"/>
      </w:pPr>
    </w:p>
    <w:p w14:paraId="110096E5" w14:textId="77777777" w:rsidR="00C11CBE" w:rsidRDefault="00C11CBE" w:rsidP="003327E9">
      <w:pPr>
        <w:pStyle w:val="Subttulo"/>
      </w:pPr>
    </w:p>
    <w:p w14:paraId="29E99611" w14:textId="77777777" w:rsidR="00C11CBE" w:rsidRDefault="00C11CBE" w:rsidP="003327E9">
      <w:pPr>
        <w:pStyle w:val="Subttulo"/>
      </w:pPr>
    </w:p>
    <w:p w14:paraId="7E980300" w14:textId="77777777" w:rsidR="00C11CBE" w:rsidRDefault="00C11CBE" w:rsidP="003327E9">
      <w:pPr>
        <w:pStyle w:val="Subttulo"/>
      </w:pPr>
    </w:p>
    <w:p w14:paraId="3A957536" w14:textId="77777777" w:rsidR="00C11CBE" w:rsidRDefault="00C11CBE" w:rsidP="003327E9">
      <w:pPr>
        <w:pStyle w:val="Subttulo"/>
      </w:pPr>
    </w:p>
    <w:p w14:paraId="0BB49B05" w14:textId="28B81F4C" w:rsidR="009F7258" w:rsidRPr="003327E9" w:rsidRDefault="009F7258" w:rsidP="003327E9">
      <w:pPr>
        <w:pStyle w:val="Subttulo"/>
      </w:pPr>
      <w:r w:rsidRPr="003327E9">
        <w:lastRenderedPageBreak/>
        <w:t>Día 07 – Harrogate– Cambridge - Londres</w:t>
      </w:r>
    </w:p>
    <w:p w14:paraId="2AABD733" w14:textId="77777777" w:rsidR="009F7258" w:rsidRPr="003327E9" w:rsidRDefault="009F7258" w:rsidP="009F7258">
      <w:pPr>
        <w:jc w:val="both"/>
        <w:rPr>
          <w:rFonts w:asciiTheme="minorHAnsi" w:eastAsiaTheme="minorEastAsia" w:hAnsiTheme="minorHAnsi" w:cstheme="minorHAnsi"/>
          <w:sz w:val="18"/>
          <w:szCs w:val="18"/>
        </w:rPr>
      </w:pPr>
      <w:r w:rsidRPr="003327E9">
        <w:rPr>
          <w:rFonts w:asciiTheme="minorHAnsi" w:eastAsiaTheme="minorEastAsia" w:hAnsiTheme="minorHAnsi" w:cstheme="minorHAnsi"/>
          <w:b/>
          <w:bCs/>
          <w:sz w:val="18"/>
          <w:szCs w:val="18"/>
        </w:rPr>
        <w:t xml:space="preserve">Desayuno. </w:t>
      </w:r>
      <w:r w:rsidRPr="003327E9">
        <w:rPr>
          <w:rFonts w:asciiTheme="minorHAnsi" w:eastAsiaTheme="minorEastAsia" w:hAnsiTheme="minorHAnsi" w:cstheme="minorHAnsi"/>
          <w:sz w:val="18"/>
          <w:szCs w:val="18"/>
        </w:rPr>
        <w:t xml:space="preserve">Nuestra ruta nos conducirá hacia el sur hasta llegar a la encantadora ciudad universitaria de </w:t>
      </w:r>
      <w:r w:rsidRPr="003327E9">
        <w:rPr>
          <w:rFonts w:asciiTheme="minorHAnsi" w:eastAsiaTheme="minorEastAsia" w:hAnsiTheme="minorHAnsi" w:cstheme="minorHAnsi"/>
          <w:b/>
          <w:bCs/>
          <w:sz w:val="18"/>
          <w:szCs w:val="18"/>
        </w:rPr>
        <w:t>Cambridge</w:t>
      </w:r>
      <w:r w:rsidRPr="003327E9">
        <w:rPr>
          <w:rFonts w:asciiTheme="minorHAnsi" w:eastAsiaTheme="minorEastAsia" w:hAnsiTheme="minorHAnsi" w:cstheme="minorHAnsi"/>
          <w:sz w:val="18"/>
          <w:szCs w:val="18"/>
        </w:rPr>
        <w:t>, que no solo rivaliza con Oxford en su educación y deporte, sino también en su belleza y riqueza arquitectónica. Dispondremos de tiempo libre para el almuerzo y para pasear por sus colegios universitarios e históricas calles. Desde Cambridge regresamos directamente a Londres donde llegaremos hacia las 18.00 horas. Fin de nuestros servicios.</w:t>
      </w:r>
    </w:p>
    <w:p w14:paraId="1D6B84D7" w14:textId="77777777" w:rsidR="009F7258" w:rsidRPr="003327E9" w:rsidRDefault="009F7258" w:rsidP="009F7258">
      <w:pPr>
        <w:rPr>
          <w:rFonts w:asciiTheme="minorHAnsi" w:hAnsiTheme="minorHAnsi" w:cstheme="minorHAnsi"/>
          <w:sz w:val="18"/>
          <w:szCs w:val="18"/>
        </w:rPr>
      </w:pPr>
    </w:p>
    <w:p w14:paraId="40D3E041" w14:textId="77777777" w:rsidR="009F7258" w:rsidRPr="003327E9" w:rsidRDefault="009F7258" w:rsidP="00C11CBE">
      <w:pPr>
        <w:pStyle w:val="Ttulo"/>
      </w:pPr>
      <w:r w:rsidRPr="003327E9">
        <w:t>Fechas de inicio 2024</w:t>
      </w:r>
    </w:p>
    <w:p w14:paraId="1B4F07A4"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Marzo</w:t>
      </w:r>
      <w:r w:rsidRPr="003327E9">
        <w:rPr>
          <w:rFonts w:asciiTheme="minorHAnsi" w:hAnsiTheme="minorHAnsi" w:cstheme="minorHAnsi"/>
          <w:sz w:val="18"/>
          <w:szCs w:val="18"/>
        </w:rPr>
        <w:t xml:space="preserve"> 31</w:t>
      </w:r>
    </w:p>
    <w:p w14:paraId="41E4D2E1"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Abril</w:t>
      </w:r>
      <w:r w:rsidRPr="003327E9">
        <w:rPr>
          <w:rFonts w:asciiTheme="minorHAnsi" w:hAnsiTheme="minorHAnsi" w:cstheme="minorHAnsi"/>
          <w:sz w:val="18"/>
          <w:szCs w:val="18"/>
        </w:rPr>
        <w:t xml:space="preserve"> 14, 28</w:t>
      </w:r>
    </w:p>
    <w:p w14:paraId="027AD357"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Mayo</w:t>
      </w:r>
      <w:r w:rsidRPr="003327E9">
        <w:rPr>
          <w:rFonts w:asciiTheme="minorHAnsi" w:hAnsiTheme="minorHAnsi" w:cstheme="minorHAnsi"/>
          <w:sz w:val="18"/>
          <w:szCs w:val="18"/>
        </w:rPr>
        <w:t xml:space="preserve"> 12, 19, 26</w:t>
      </w:r>
    </w:p>
    <w:p w14:paraId="3D0A5CAA"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Junio</w:t>
      </w:r>
      <w:r w:rsidRPr="003327E9">
        <w:rPr>
          <w:rFonts w:asciiTheme="minorHAnsi" w:hAnsiTheme="minorHAnsi" w:cstheme="minorHAnsi"/>
          <w:sz w:val="18"/>
          <w:szCs w:val="18"/>
        </w:rPr>
        <w:t xml:space="preserve"> 02, 09, 16, 23, 30</w:t>
      </w:r>
    </w:p>
    <w:p w14:paraId="5191B81B"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Julio</w:t>
      </w:r>
      <w:r w:rsidRPr="003327E9">
        <w:rPr>
          <w:rFonts w:asciiTheme="minorHAnsi" w:hAnsiTheme="minorHAnsi" w:cstheme="minorHAnsi"/>
          <w:sz w:val="18"/>
          <w:szCs w:val="18"/>
        </w:rPr>
        <w:t xml:space="preserve"> 07, 14, 21, 28</w:t>
      </w:r>
    </w:p>
    <w:p w14:paraId="5E50C630"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Agosto</w:t>
      </w:r>
      <w:r w:rsidRPr="003327E9">
        <w:rPr>
          <w:rFonts w:asciiTheme="minorHAnsi" w:hAnsiTheme="minorHAnsi" w:cstheme="minorHAnsi"/>
          <w:sz w:val="18"/>
          <w:szCs w:val="18"/>
        </w:rPr>
        <w:t xml:space="preserve"> 04, 11, 18, 25</w:t>
      </w:r>
    </w:p>
    <w:p w14:paraId="5BD00C3B"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Septiembre</w:t>
      </w:r>
      <w:r w:rsidRPr="003327E9">
        <w:rPr>
          <w:rFonts w:asciiTheme="minorHAnsi" w:hAnsiTheme="minorHAnsi" w:cstheme="minorHAnsi"/>
          <w:sz w:val="18"/>
          <w:szCs w:val="18"/>
        </w:rPr>
        <w:t xml:space="preserve"> 08, 22, 29</w:t>
      </w:r>
    </w:p>
    <w:p w14:paraId="577229BF"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Octubre</w:t>
      </w:r>
      <w:r w:rsidRPr="003327E9">
        <w:rPr>
          <w:rFonts w:asciiTheme="minorHAnsi" w:hAnsiTheme="minorHAnsi" w:cstheme="minorHAnsi"/>
          <w:sz w:val="18"/>
          <w:szCs w:val="18"/>
        </w:rPr>
        <w:t xml:space="preserve"> 13</w:t>
      </w:r>
    </w:p>
    <w:p w14:paraId="51B856F5"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Noviembre</w:t>
      </w:r>
      <w:r w:rsidRPr="003327E9">
        <w:rPr>
          <w:rFonts w:asciiTheme="minorHAnsi" w:hAnsiTheme="minorHAnsi" w:cstheme="minorHAnsi"/>
          <w:sz w:val="18"/>
          <w:szCs w:val="18"/>
        </w:rPr>
        <w:t xml:space="preserve"> 03</w:t>
      </w:r>
    </w:p>
    <w:p w14:paraId="27ECD54A"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Diciembre</w:t>
      </w:r>
      <w:r w:rsidRPr="003327E9">
        <w:rPr>
          <w:rFonts w:asciiTheme="minorHAnsi" w:hAnsiTheme="minorHAnsi" w:cstheme="minorHAnsi"/>
          <w:sz w:val="18"/>
          <w:szCs w:val="18"/>
        </w:rPr>
        <w:t xml:space="preserve"> 15</w:t>
      </w:r>
    </w:p>
    <w:p w14:paraId="43BF3B05" w14:textId="77777777" w:rsidR="009F7258" w:rsidRPr="003327E9" w:rsidRDefault="009F7258" w:rsidP="009F7258">
      <w:pPr>
        <w:rPr>
          <w:rFonts w:asciiTheme="minorHAnsi" w:hAnsiTheme="minorHAnsi" w:cstheme="minorHAnsi"/>
          <w:sz w:val="18"/>
          <w:szCs w:val="18"/>
        </w:rPr>
      </w:pPr>
    </w:p>
    <w:p w14:paraId="1A47FF11" w14:textId="77777777" w:rsidR="009F7258" w:rsidRPr="003327E9" w:rsidRDefault="009F7258" w:rsidP="00C11CBE">
      <w:pPr>
        <w:pStyle w:val="Ttulo"/>
      </w:pPr>
      <w:r w:rsidRPr="003327E9">
        <w:t>Fechas de inicio 2025</w:t>
      </w:r>
    </w:p>
    <w:p w14:paraId="5710F741"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Enero</w:t>
      </w:r>
      <w:r w:rsidRPr="003327E9">
        <w:rPr>
          <w:rFonts w:asciiTheme="minorHAnsi" w:hAnsiTheme="minorHAnsi" w:cstheme="minorHAnsi"/>
          <w:sz w:val="18"/>
          <w:szCs w:val="18"/>
        </w:rPr>
        <w:t xml:space="preserve"> 05</w:t>
      </w:r>
    </w:p>
    <w:p w14:paraId="40EA6EC7"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Febrero</w:t>
      </w:r>
      <w:r w:rsidRPr="003327E9">
        <w:rPr>
          <w:rFonts w:asciiTheme="minorHAnsi" w:hAnsiTheme="minorHAnsi" w:cstheme="minorHAnsi"/>
          <w:sz w:val="18"/>
          <w:szCs w:val="18"/>
        </w:rPr>
        <w:t xml:space="preserve"> 02</w:t>
      </w:r>
    </w:p>
    <w:p w14:paraId="7CA88CED"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Marzo</w:t>
      </w:r>
      <w:r w:rsidRPr="003327E9">
        <w:rPr>
          <w:rFonts w:asciiTheme="minorHAnsi" w:hAnsiTheme="minorHAnsi" w:cstheme="minorHAnsi"/>
          <w:sz w:val="18"/>
          <w:szCs w:val="18"/>
        </w:rPr>
        <w:t xml:space="preserve"> 02</w:t>
      </w:r>
    </w:p>
    <w:p w14:paraId="6933489F" w14:textId="77777777" w:rsidR="009F7258" w:rsidRPr="003327E9" w:rsidRDefault="009F7258" w:rsidP="009F7258">
      <w:pPr>
        <w:rPr>
          <w:rFonts w:asciiTheme="minorHAnsi" w:hAnsiTheme="minorHAnsi" w:cstheme="minorHAnsi"/>
          <w:sz w:val="18"/>
          <w:szCs w:val="18"/>
        </w:rPr>
      </w:pPr>
    </w:p>
    <w:p w14:paraId="6F75E495" w14:textId="77777777" w:rsidR="009F7258" w:rsidRPr="003327E9" w:rsidRDefault="009F7258" w:rsidP="00C11CBE">
      <w:pPr>
        <w:pStyle w:val="Ttulo"/>
      </w:pPr>
      <w:r w:rsidRPr="003327E9">
        <w:t>Precios por persona en €uros</w:t>
      </w:r>
    </w:p>
    <w:p w14:paraId="5EF4AF12" w14:textId="77777777" w:rsidR="009F7258" w:rsidRPr="003327E9" w:rsidRDefault="009F7258" w:rsidP="009F7258">
      <w:pPr>
        <w:pStyle w:val="Ttulo8"/>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de Noviembre/24 a Marzo/25</w:t>
      </w:r>
    </w:p>
    <w:p w14:paraId="6BED1FE6"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En doble</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1.155</w:t>
      </w:r>
    </w:p>
    <w:p w14:paraId="02EDBD02"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Supl. Single </w:t>
      </w:r>
      <w:r w:rsidRPr="003327E9">
        <w:rPr>
          <w:rFonts w:asciiTheme="minorHAnsi" w:hAnsiTheme="minorHAnsi" w:cstheme="minorHAnsi"/>
          <w:sz w:val="18"/>
          <w:szCs w:val="18"/>
        </w:rPr>
        <w:tab/>
        <w:t xml:space="preserve">   305 </w:t>
      </w:r>
      <w:r w:rsidRPr="003327E9">
        <w:rPr>
          <w:rFonts w:asciiTheme="minorHAnsi" w:hAnsiTheme="minorHAnsi" w:cstheme="minorHAnsi"/>
          <w:sz w:val="18"/>
          <w:szCs w:val="18"/>
        </w:rPr>
        <w:tab/>
        <w:t xml:space="preserve">     </w:t>
      </w:r>
    </w:p>
    <w:p w14:paraId="7578B257" w14:textId="77777777" w:rsidR="009F7258" w:rsidRPr="003327E9" w:rsidRDefault="009F7258" w:rsidP="009F7258">
      <w:pPr>
        <w:rPr>
          <w:rFonts w:asciiTheme="minorHAnsi" w:hAnsiTheme="minorHAnsi" w:cstheme="minorHAnsi"/>
          <w:sz w:val="18"/>
          <w:szCs w:val="18"/>
        </w:rPr>
      </w:pPr>
    </w:p>
    <w:p w14:paraId="325EB1CA"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Mar/31 y Abr/14</w:t>
      </w:r>
    </w:p>
    <w:p w14:paraId="75D75870"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1.165</w:t>
      </w:r>
    </w:p>
    <w:p w14:paraId="6168BA85"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Supl. Single </w:t>
      </w:r>
      <w:r w:rsidRPr="003327E9">
        <w:rPr>
          <w:rFonts w:asciiTheme="minorHAnsi" w:hAnsiTheme="minorHAnsi" w:cstheme="minorHAnsi"/>
          <w:sz w:val="18"/>
          <w:szCs w:val="18"/>
        </w:rPr>
        <w:tab/>
        <w:t xml:space="preserve">    295</w:t>
      </w:r>
    </w:p>
    <w:p w14:paraId="09C867A5" w14:textId="77777777" w:rsidR="009F7258" w:rsidRPr="003327E9" w:rsidRDefault="009F7258" w:rsidP="009F7258">
      <w:pPr>
        <w:rPr>
          <w:rFonts w:asciiTheme="minorHAnsi" w:hAnsiTheme="minorHAnsi" w:cstheme="minorHAnsi"/>
          <w:sz w:val="18"/>
          <w:szCs w:val="18"/>
        </w:rPr>
      </w:pPr>
    </w:p>
    <w:p w14:paraId="683CEAEC"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Abr/28 y May</w:t>
      </w:r>
    </w:p>
    <w:p w14:paraId="040D529A"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En doble</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1.220 </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w:t>
      </w:r>
    </w:p>
    <w:p w14:paraId="0E26A2E2"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Supl. Single </w:t>
      </w:r>
      <w:r w:rsidRPr="003327E9">
        <w:rPr>
          <w:rFonts w:asciiTheme="minorHAnsi" w:hAnsiTheme="minorHAnsi" w:cstheme="minorHAnsi"/>
          <w:sz w:val="18"/>
          <w:szCs w:val="18"/>
        </w:rPr>
        <w:tab/>
        <w:t xml:space="preserve">   330</w:t>
      </w:r>
    </w:p>
    <w:p w14:paraId="7B436FC5" w14:textId="77777777" w:rsidR="009F7258" w:rsidRPr="003327E9" w:rsidRDefault="009F7258" w:rsidP="009F7258">
      <w:pPr>
        <w:rPr>
          <w:rFonts w:asciiTheme="minorHAnsi" w:hAnsiTheme="minorHAnsi" w:cstheme="minorHAnsi"/>
          <w:sz w:val="18"/>
          <w:szCs w:val="18"/>
        </w:rPr>
      </w:pPr>
    </w:p>
    <w:p w14:paraId="6523D731"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Junio (exc. Jun/30)</w:t>
      </w:r>
    </w:p>
    <w:p w14:paraId="2B03721B" w14:textId="77777777" w:rsidR="009F7258" w:rsidRPr="003327E9" w:rsidRDefault="009F7258" w:rsidP="009F7258">
      <w:pPr>
        <w:rPr>
          <w:rFonts w:asciiTheme="minorHAnsi" w:hAnsiTheme="minorHAnsi" w:cstheme="minorHAnsi"/>
          <w:sz w:val="18"/>
          <w:szCs w:val="18"/>
        </w:rPr>
      </w:pPr>
      <w:bookmarkStart w:id="0" w:name="_Hlk22212414"/>
      <w:r w:rsidRPr="003327E9">
        <w:rPr>
          <w:rFonts w:asciiTheme="minorHAnsi" w:hAnsiTheme="minorHAnsi" w:cstheme="minorHAnsi"/>
          <w:sz w:val="18"/>
          <w:szCs w:val="18"/>
        </w:rPr>
        <w:t>En doble</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1.270 </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w:t>
      </w:r>
    </w:p>
    <w:p w14:paraId="3E3D4096"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Supl. Single </w:t>
      </w:r>
      <w:r w:rsidRPr="003327E9">
        <w:rPr>
          <w:rFonts w:asciiTheme="minorHAnsi" w:hAnsiTheme="minorHAnsi" w:cstheme="minorHAnsi"/>
          <w:sz w:val="18"/>
          <w:szCs w:val="18"/>
        </w:rPr>
        <w:tab/>
        <w:t xml:space="preserve">   350</w:t>
      </w:r>
    </w:p>
    <w:bookmarkEnd w:id="0"/>
    <w:p w14:paraId="4EE39EF8" w14:textId="77777777" w:rsidR="009F7258" w:rsidRPr="003327E9" w:rsidRDefault="009F7258" w:rsidP="009F7258">
      <w:pPr>
        <w:rPr>
          <w:rFonts w:asciiTheme="minorHAnsi" w:hAnsiTheme="minorHAnsi" w:cstheme="minorHAnsi"/>
          <w:sz w:val="18"/>
          <w:szCs w:val="18"/>
        </w:rPr>
      </w:pPr>
    </w:p>
    <w:p w14:paraId="0D568031"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Jun/30 y Jul</w:t>
      </w:r>
    </w:p>
    <w:p w14:paraId="4A808116"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1.305</w:t>
      </w:r>
      <w:r w:rsidRPr="003327E9">
        <w:rPr>
          <w:rFonts w:asciiTheme="minorHAnsi" w:hAnsiTheme="minorHAnsi" w:cstheme="minorHAnsi"/>
          <w:sz w:val="18"/>
          <w:szCs w:val="18"/>
        </w:rPr>
        <w:tab/>
        <w:t xml:space="preserve">   </w:t>
      </w:r>
    </w:p>
    <w:p w14:paraId="3EE5060E"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Supl. Single</w:t>
      </w:r>
      <w:r w:rsidRPr="003327E9">
        <w:rPr>
          <w:rFonts w:asciiTheme="minorHAnsi" w:hAnsiTheme="minorHAnsi" w:cstheme="minorHAnsi"/>
          <w:sz w:val="18"/>
          <w:szCs w:val="18"/>
        </w:rPr>
        <w:tab/>
        <w:t xml:space="preserve">   385</w:t>
      </w:r>
    </w:p>
    <w:p w14:paraId="7326117D" w14:textId="77777777" w:rsidR="009F7258" w:rsidRPr="003327E9" w:rsidRDefault="009F7258" w:rsidP="009F7258">
      <w:pPr>
        <w:rPr>
          <w:rFonts w:asciiTheme="minorHAnsi" w:hAnsiTheme="minorHAnsi" w:cstheme="minorHAnsi"/>
          <w:sz w:val="18"/>
          <w:szCs w:val="18"/>
        </w:rPr>
      </w:pPr>
    </w:p>
    <w:p w14:paraId="1679D06A"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Agosto</w:t>
      </w:r>
    </w:p>
    <w:p w14:paraId="5A3D2A7A"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1.385</w:t>
      </w:r>
      <w:r w:rsidRPr="003327E9">
        <w:rPr>
          <w:rFonts w:asciiTheme="minorHAnsi" w:hAnsiTheme="minorHAnsi" w:cstheme="minorHAnsi"/>
          <w:sz w:val="18"/>
          <w:szCs w:val="18"/>
        </w:rPr>
        <w:tab/>
        <w:t xml:space="preserve">   </w:t>
      </w:r>
    </w:p>
    <w:p w14:paraId="77937E75"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Supl. Single</w:t>
      </w:r>
      <w:r w:rsidRPr="003327E9">
        <w:rPr>
          <w:rFonts w:asciiTheme="minorHAnsi" w:hAnsiTheme="minorHAnsi" w:cstheme="minorHAnsi"/>
          <w:sz w:val="18"/>
          <w:szCs w:val="18"/>
        </w:rPr>
        <w:tab/>
        <w:t xml:space="preserve">    455</w:t>
      </w:r>
    </w:p>
    <w:p w14:paraId="70673D2C" w14:textId="77777777" w:rsidR="009F7258" w:rsidRPr="003327E9" w:rsidRDefault="009F7258" w:rsidP="009F7258">
      <w:pPr>
        <w:rPr>
          <w:rFonts w:asciiTheme="minorHAnsi" w:hAnsiTheme="minorHAnsi" w:cstheme="minorHAnsi"/>
          <w:sz w:val="18"/>
          <w:szCs w:val="18"/>
        </w:rPr>
      </w:pPr>
    </w:p>
    <w:p w14:paraId="43A2A5C3"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Septiembre</w:t>
      </w:r>
    </w:p>
    <w:p w14:paraId="51BE0F84"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1.295</w:t>
      </w:r>
      <w:r w:rsidRPr="003327E9">
        <w:rPr>
          <w:rFonts w:asciiTheme="minorHAnsi" w:hAnsiTheme="minorHAnsi" w:cstheme="minorHAnsi"/>
          <w:sz w:val="18"/>
          <w:szCs w:val="18"/>
        </w:rPr>
        <w:tab/>
        <w:t xml:space="preserve">   </w:t>
      </w:r>
    </w:p>
    <w:p w14:paraId="03662774"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Supl. Single</w:t>
      </w:r>
      <w:r w:rsidRPr="003327E9">
        <w:rPr>
          <w:rFonts w:asciiTheme="minorHAnsi" w:hAnsiTheme="minorHAnsi" w:cstheme="minorHAnsi"/>
          <w:sz w:val="18"/>
          <w:szCs w:val="18"/>
        </w:rPr>
        <w:tab/>
        <w:t xml:space="preserve">   375</w:t>
      </w:r>
    </w:p>
    <w:p w14:paraId="01044138" w14:textId="77777777" w:rsidR="009F7258" w:rsidRPr="003327E9" w:rsidRDefault="009F7258" w:rsidP="009F7258">
      <w:pPr>
        <w:rPr>
          <w:rFonts w:asciiTheme="minorHAnsi" w:hAnsiTheme="minorHAnsi" w:cstheme="minorHAnsi"/>
          <w:sz w:val="18"/>
          <w:szCs w:val="18"/>
        </w:rPr>
      </w:pPr>
    </w:p>
    <w:p w14:paraId="1B46BE0A" w14:textId="77777777"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Octubre</w:t>
      </w:r>
    </w:p>
    <w:p w14:paraId="03F53E0F"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1.195</w:t>
      </w:r>
      <w:r w:rsidRPr="003327E9">
        <w:rPr>
          <w:rFonts w:asciiTheme="minorHAnsi" w:hAnsiTheme="minorHAnsi" w:cstheme="minorHAnsi"/>
          <w:sz w:val="18"/>
          <w:szCs w:val="18"/>
        </w:rPr>
        <w:tab/>
        <w:t xml:space="preserve">   </w:t>
      </w:r>
    </w:p>
    <w:p w14:paraId="725A7BCF" w14:textId="77777777" w:rsidR="009F7258" w:rsidRPr="003327E9" w:rsidRDefault="009F7258" w:rsidP="009F7258">
      <w:pPr>
        <w:rPr>
          <w:rFonts w:asciiTheme="minorHAnsi" w:hAnsiTheme="minorHAnsi" w:cstheme="minorHAnsi"/>
          <w:sz w:val="18"/>
          <w:szCs w:val="18"/>
          <w:lang w:val="pt-BR"/>
        </w:rPr>
      </w:pPr>
      <w:r w:rsidRPr="003327E9">
        <w:rPr>
          <w:rFonts w:asciiTheme="minorHAnsi" w:hAnsiTheme="minorHAnsi" w:cstheme="minorHAnsi"/>
          <w:sz w:val="18"/>
          <w:szCs w:val="18"/>
          <w:lang w:val="pt-BR"/>
        </w:rPr>
        <w:t>Supl. Single</w:t>
      </w:r>
      <w:r w:rsidRPr="003327E9">
        <w:rPr>
          <w:rFonts w:asciiTheme="minorHAnsi" w:hAnsiTheme="minorHAnsi" w:cstheme="minorHAnsi"/>
          <w:sz w:val="18"/>
          <w:szCs w:val="18"/>
          <w:lang w:val="pt-BR"/>
        </w:rPr>
        <w:tab/>
        <w:t xml:space="preserve">    320</w:t>
      </w:r>
    </w:p>
    <w:p w14:paraId="144C98CB" w14:textId="77777777" w:rsidR="009F7258" w:rsidRPr="003327E9" w:rsidRDefault="009F7258" w:rsidP="009F7258">
      <w:pPr>
        <w:rPr>
          <w:rFonts w:asciiTheme="minorHAnsi" w:hAnsiTheme="minorHAnsi" w:cstheme="minorHAnsi"/>
          <w:sz w:val="18"/>
          <w:szCs w:val="18"/>
          <w:lang w:val="pt-BR"/>
        </w:rPr>
      </w:pPr>
    </w:p>
    <w:p w14:paraId="598E64DC" w14:textId="77777777" w:rsidR="009F7258" w:rsidRDefault="009F7258" w:rsidP="009F7258">
      <w:pPr>
        <w:rPr>
          <w:rFonts w:asciiTheme="minorHAnsi" w:hAnsiTheme="minorHAnsi" w:cstheme="minorHAnsi"/>
          <w:sz w:val="18"/>
          <w:szCs w:val="18"/>
          <w:lang w:val="pt-BR"/>
        </w:rPr>
      </w:pPr>
    </w:p>
    <w:p w14:paraId="2F1B3AAD" w14:textId="77777777" w:rsidR="00750E39" w:rsidRDefault="00750E39" w:rsidP="009F7258">
      <w:pPr>
        <w:rPr>
          <w:rFonts w:asciiTheme="minorHAnsi" w:hAnsiTheme="minorHAnsi" w:cstheme="minorHAnsi"/>
          <w:sz w:val="18"/>
          <w:szCs w:val="18"/>
          <w:lang w:val="pt-BR"/>
        </w:rPr>
      </w:pPr>
    </w:p>
    <w:p w14:paraId="15860D1B" w14:textId="77777777" w:rsidR="00750E39" w:rsidRDefault="00750E39" w:rsidP="009F7258">
      <w:pPr>
        <w:rPr>
          <w:rFonts w:asciiTheme="minorHAnsi" w:hAnsiTheme="minorHAnsi" w:cstheme="minorHAnsi"/>
          <w:sz w:val="18"/>
          <w:szCs w:val="18"/>
          <w:lang w:val="pt-BR"/>
        </w:rPr>
      </w:pPr>
    </w:p>
    <w:p w14:paraId="7CBC818F" w14:textId="77777777" w:rsidR="00750E39" w:rsidRDefault="00750E39" w:rsidP="009F7258">
      <w:pPr>
        <w:rPr>
          <w:rFonts w:asciiTheme="minorHAnsi" w:hAnsiTheme="minorHAnsi" w:cstheme="minorHAnsi"/>
          <w:sz w:val="18"/>
          <w:szCs w:val="18"/>
          <w:lang w:val="pt-BR"/>
        </w:rPr>
      </w:pPr>
    </w:p>
    <w:p w14:paraId="6DCAC177" w14:textId="77777777" w:rsidR="00750E39" w:rsidRPr="003327E9" w:rsidRDefault="00750E39" w:rsidP="009F7258">
      <w:pPr>
        <w:rPr>
          <w:rFonts w:asciiTheme="minorHAnsi" w:hAnsiTheme="minorHAnsi" w:cstheme="minorHAnsi"/>
          <w:sz w:val="18"/>
          <w:szCs w:val="18"/>
          <w:lang w:val="pt-BR"/>
        </w:rPr>
      </w:pPr>
    </w:p>
    <w:p w14:paraId="46C01FD7" w14:textId="77777777" w:rsidR="009F7258" w:rsidRPr="003327E9" w:rsidRDefault="009F7258" w:rsidP="00C11CBE">
      <w:pPr>
        <w:pStyle w:val="Ttulo"/>
      </w:pPr>
      <w:r w:rsidRPr="003327E9">
        <w:lastRenderedPageBreak/>
        <w:t>Hoteles previstos o similares:</w:t>
      </w:r>
    </w:p>
    <w:p w14:paraId="539265BA" w14:textId="77777777" w:rsidR="009F7258" w:rsidRPr="003327E9" w:rsidRDefault="009F7258" w:rsidP="009F7258">
      <w:pPr>
        <w:rPr>
          <w:rFonts w:asciiTheme="minorHAnsi" w:eastAsiaTheme="minorEastAsia" w:hAnsiTheme="minorHAnsi" w:cstheme="minorHAnsi"/>
          <w:b/>
          <w:bCs/>
          <w:sz w:val="18"/>
          <w:szCs w:val="18"/>
          <w:lang w:val="en-US"/>
        </w:rPr>
      </w:pPr>
      <w:r w:rsidRPr="003327E9">
        <w:rPr>
          <w:rFonts w:asciiTheme="minorHAnsi" w:eastAsiaTheme="minorEastAsia" w:hAnsiTheme="minorHAnsi" w:cstheme="minorHAnsi"/>
          <w:b/>
          <w:bCs/>
          <w:sz w:val="18"/>
          <w:szCs w:val="18"/>
          <w:lang w:val="en-US"/>
        </w:rPr>
        <w:t>Ciudad</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b/>
          <w:bCs/>
          <w:sz w:val="18"/>
          <w:szCs w:val="18"/>
          <w:lang w:val="en-US"/>
        </w:rPr>
        <w:t xml:space="preserve"> </w:t>
      </w:r>
      <w:r w:rsidRPr="003327E9">
        <w:rPr>
          <w:rFonts w:asciiTheme="minorHAnsi" w:hAnsiTheme="minorHAnsi" w:cstheme="minorHAnsi"/>
          <w:sz w:val="18"/>
          <w:szCs w:val="18"/>
          <w:lang w:val="en-AU"/>
        </w:rPr>
        <w:tab/>
      </w:r>
      <w:r w:rsidRPr="003327E9">
        <w:rPr>
          <w:rFonts w:asciiTheme="minorHAnsi" w:eastAsiaTheme="minorEastAsia" w:hAnsiTheme="minorHAnsi" w:cstheme="minorHAnsi"/>
          <w:b/>
          <w:bCs/>
          <w:sz w:val="18"/>
          <w:szCs w:val="18"/>
          <w:lang w:val="en-US"/>
        </w:rPr>
        <w:t>Hotel</w:t>
      </w:r>
    </w:p>
    <w:p w14:paraId="32557C9E" w14:textId="77777777" w:rsidR="009F7258" w:rsidRPr="003327E9" w:rsidRDefault="009F7258" w:rsidP="009F7258">
      <w:pPr>
        <w:rPr>
          <w:rFonts w:asciiTheme="minorHAnsi" w:eastAsiaTheme="minorEastAsia" w:hAnsiTheme="minorHAnsi" w:cstheme="minorHAnsi"/>
          <w:sz w:val="18"/>
          <w:szCs w:val="18"/>
          <w:lang w:val="en"/>
        </w:rPr>
      </w:pPr>
      <w:r w:rsidRPr="003327E9">
        <w:rPr>
          <w:rFonts w:asciiTheme="minorHAnsi" w:eastAsiaTheme="minorEastAsia" w:hAnsiTheme="minorHAnsi" w:cstheme="minorHAnsi"/>
          <w:sz w:val="18"/>
          <w:szCs w:val="18"/>
          <w:lang w:val="en"/>
        </w:rPr>
        <w:t>Liverpool</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
        </w:rPr>
        <w:t xml:space="preserve">Marriott Liverpool City Centre </w:t>
      </w:r>
    </w:p>
    <w:p w14:paraId="149A9065" w14:textId="77777777" w:rsidR="009F7258" w:rsidRPr="003327E9" w:rsidRDefault="009F7258" w:rsidP="009F7258">
      <w:pPr>
        <w:rPr>
          <w:rFonts w:asciiTheme="minorHAnsi" w:eastAsiaTheme="minorEastAsia" w:hAnsiTheme="minorHAnsi" w:cstheme="minorHAnsi"/>
          <w:sz w:val="18"/>
          <w:szCs w:val="18"/>
          <w:lang w:val="en"/>
        </w:rPr>
      </w:pPr>
      <w:r w:rsidRPr="003327E9">
        <w:rPr>
          <w:rFonts w:asciiTheme="minorHAnsi" w:eastAsiaTheme="minorEastAsia" w:hAnsiTheme="minorHAnsi" w:cstheme="minorHAnsi"/>
          <w:sz w:val="18"/>
          <w:szCs w:val="18"/>
          <w:lang w:val="en"/>
        </w:rPr>
        <w:t>Glasgow</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
        </w:rPr>
        <w:t xml:space="preserve">Marriott Glasgow/ Jurys Inn Glasgow </w:t>
      </w:r>
    </w:p>
    <w:p w14:paraId="08A221C0" w14:textId="77777777" w:rsidR="009F7258" w:rsidRPr="003327E9" w:rsidRDefault="009F7258" w:rsidP="009F7258">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
        </w:rPr>
        <w:t>Highlands (Aviemore)</w:t>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AU"/>
        </w:rPr>
        <w:t>MacDonald Aviemore / Highland Aviemore / Craiglynne</w:t>
      </w:r>
    </w:p>
    <w:p w14:paraId="4EF578EC" w14:textId="77777777" w:rsidR="009F7258" w:rsidRPr="003327E9" w:rsidRDefault="009F7258" w:rsidP="009F7258">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
        </w:rPr>
        <w:t>Edimburgo</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GB"/>
        </w:rPr>
        <w:t>Holiday Inn Express Edinburgh City Centre / Holiday Inn Edinburgh Zoo / Hampton by Hilton Edinburgh / Braids Hill</w:t>
      </w:r>
    </w:p>
    <w:p w14:paraId="3A2CDC16" w14:textId="77777777" w:rsidR="009F7258" w:rsidRPr="003327E9" w:rsidRDefault="009F7258" w:rsidP="009F7258">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US"/>
        </w:rPr>
        <w:t>Harrogate</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AU"/>
        </w:rPr>
        <w:t>Crowne Plaza Harrogate / Cedar Court / Yorkshire</w:t>
      </w:r>
    </w:p>
    <w:p w14:paraId="6604167A" w14:textId="77777777" w:rsidR="009F7258" w:rsidRPr="003327E9" w:rsidRDefault="009F7258" w:rsidP="009F7258">
      <w:pPr>
        <w:rPr>
          <w:rFonts w:asciiTheme="minorHAnsi" w:eastAsiaTheme="minorEastAsia" w:hAnsiTheme="minorHAnsi" w:cstheme="minorHAnsi"/>
          <w:sz w:val="18"/>
          <w:szCs w:val="18"/>
          <w:lang w:val="en-AU"/>
        </w:rPr>
      </w:pPr>
    </w:p>
    <w:p w14:paraId="45DF2208" w14:textId="77777777" w:rsidR="009F7258" w:rsidRPr="003327E9" w:rsidRDefault="009F7258" w:rsidP="009F7258">
      <w:pPr>
        <w:rPr>
          <w:rFonts w:asciiTheme="minorHAnsi" w:hAnsiTheme="minorHAnsi" w:cstheme="minorHAnsi"/>
          <w:sz w:val="18"/>
          <w:szCs w:val="18"/>
          <w:lang w:val="en-US"/>
        </w:rPr>
      </w:pPr>
    </w:p>
    <w:p w14:paraId="1C297356" w14:textId="77777777" w:rsidR="009F7258" w:rsidRPr="003327E9" w:rsidRDefault="009F7258" w:rsidP="00C11CBE">
      <w:pPr>
        <w:pStyle w:val="Ttulo"/>
      </w:pPr>
      <w:r w:rsidRPr="003327E9">
        <w:t>El precio incluye:</w:t>
      </w:r>
    </w:p>
    <w:p w14:paraId="7D3A6954"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w:t>
      </w:r>
      <w:r w:rsidRPr="003327E9">
        <w:rPr>
          <w:rFonts w:asciiTheme="minorHAnsi" w:hAnsiTheme="minorHAnsi" w:cstheme="minorHAnsi"/>
          <w:sz w:val="18"/>
          <w:szCs w:val="18"/>
        </w:rPr>
        <w:t xml:space="preserve"> 3 noches de alojamiento y desayuno + 3 noches de media pensión, en los hoteles indicados o similares</w:t>
      </w:r>
    </w:p>
    <w:p w14:paraId="44E7B978"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Entradas a ruinas del Castillo de Urquhart, destilería de Whisky, Castillo de Stirling, Castillo de Edimburgo y Abadía de Jedburgh</w:t>
      </w:r>
    </w:p>
    <w:p w14:paraId="08C31779"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Parada para hacer fotos exteriores a la casa de Shakespeare</w:t>
      </w:r>
    </w:p>
    <w:p w14:paraId="3F683F7E" w14:textId="33370E50"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 Tour panorámico </w:t>
      </w:r>
      <w:r w:rsidR="00750E39" w:rsidRPr="003327E9">
        <w:rPr>
          <w:rFonts w:asciiTheme="minorHAnsi" w:hAnsiTheme="minorHAnsi" w:cstheme="minorHAnsi"/>
          <w:sz w:val="18"/>
          <w:szCs w:val="18"/>
        </w:rPr>
        <w:t>de Edimburgo</w:t>
      </w:r>
    </w:p>
    <w:p w14:paraId="1D58AA01"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Guía de habla hispana</w:t>
      </w:r>
    </w:p>
    <w:p w14:paraId="6D7EAB0C"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Autocar de lujo, confortable y moderno</w:t>
      </w:r>
    </w:p>
    <w:p w14:paraId="2F74DE87" w14:textId="77777777" w:rsidR="009F7258" w:rsidRPr="003327E9" w:rsidRDefault="009F7258" w:rsidP="009F7258">
      <w:pPr>
        <w:rPr>
          <w:rFonts w:asciiTheme="minorHAnsi" w:hAnsiTheme="minorHAnsi" w:cstheme="minorHAnsi"/>
          <w:b/>
          <w:bCs/>
          <w:sz w:val="18"/>
          <w:szCs w:val="18"/>
        </w:rPr>
      </w:pPr>
    </w:p>
    <w:p w14:paraId="31899B90" w14:textId="77777777" w:rsidR="009F7258" w:rsidRPr="003327E9" w:rsidRDefault="009F7258" w:rsidP="00C11CBE">
      <w:pPr>
        <w:pStyle w:val="Ttulo"/>
      </w:pPr>
      <w:r w:rsidRPr="003327E9">
        <w:t>El precio no incluye:</w:t>
      </w:r>
    </w:p>
    <w:p w14:paraId="0721B7D6"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Maleteros.</w:t>
      </w:r>
    </w:p>
    <w:p w14:paraId="33963C06" w14:textId="77777777" w:rsidR="009F7258" w:rsidRPr="003327E9" w:rsidRDefault="009F7258" w:rsidP="009F7258">
      <w:pPr>
        <w:rPr>
          <w:rFonts w:asciiTheme="minorHAnsi" w:hAnsiTheme="minorHAnsi" w:cstheme="minorHAnsi"/>
          <w:bCs/>
          <w:sz w:val="18"/>
          <w:szCs w:val="18"/>
        </w:rPr>
      </w:pPr>
      <w:r w:rsidRPr="003327E9">
        <w:rPr>
          <w:rFonts w:asciiTheme="minorHAnsi" w:hAnsiTheme="minorHAnsi" w:cstheme="minorHAnsi"/>
          <w:bCs/>
          <w:sz w:val="18"/>
          <w:szCs w:val="18"/>
        </w:rPr>
        <w:t>- Bebidas</w:t>
      </w:r>
    </w:p>
    <w:p w14:paraId="25897D43" w14:textId="77777777" w:rsidR="009F7258" w:rsidRPr="003327E9" w:rsidRDefault="009F7258" w:rsidP="009F7258">
      <w:pPr>
        <w:rPr>
          <w:rFonts w:asciiTheme="minorHAnsi" w:hAnsiTheme="minorHAnsi" w:cstheme="minorHAnsi"/>
          <w:b/>
          <w:bCs/>
          <w:sz w:val="18"/>
          <w:szCs w:val="18"/>
        </w:rPr>
      </w:pPr>
    </w:p>
    <w:p w14:paraId="269726F8" w14:textId="77777777" w:rsidR="009F7258" w:rsidRPr="003327E9" w:rsidRDefault="009F7258" w:rsidP="00C11CBE">
      <w:pPr>
        <w:pStyle w:val="Ttulo"/>
      </w:pPr>
      <w:r w:rsidRPr="003327E9">
        <w:t>Importante:</w:t>
      </w:r>
    </w:p>
    <w:p w14:paraId="0FBEB158"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Horarios y puntos de recogida en Londres para el comienzo del tour:</w:t>
      </w:r>
    </w:p>
    <w:p w14:paraId="21A627C1" w14:textId="77777777" w:rsidR="009F7258" w:rsidRPr="003327E9" w:rsidRDefault="009F7258" w:rsidP="009F7258">
      <w:pPr>
        <w:numPr>
          <w:ilvl w:val="0"/>
          <w:numId w:val="2"/>
        </w:numPr>
        <w:tabs>
          <w:tab w:val="clear" w:pos="720"/>
          <w:tab w:val="num" w:pos="1065"/>
        </w:tabs>
        <w:ind w:left="1065"/>
        <w:rPr>
          <w:rFonts w:asciiTheme="minorHAnsi" w:hAnsiTheme="minorHAnsi" w:cstheme="minorHAnsi"/>
          <w:sz w:val="18"/>
          <w:szCs w:val="18"/>
          <w:lang w:val="en-GB"/>
        </w:rPr>
      </w:pPr>
      <w:r w:rsidRPr="003327E9">
        <w:rPr>
          <w:rFonts w:asciiTheme="minorHAnsi" w:hAnsiTheme="minorHAnsi" w:cstheme="minorHAnsi"/>
          <w:sz w:val="18"/>
          <w:szCs w:val="18"/>
          <w:lang w:val="en-GB"/>
        </w:rPr>
        <w:t>Hotel Royal National: 08.10 hrs.</w:t>
      </w:r>
    </w:p>
    <w:p w14:paraId="7E4FE616" w14:textId="77777777" w:rsidR="009F7258" w:rsidRPr="003327E9" w:rsidRDefault="009F7258" w:rsidP="009F7258">
      <w:pPr>
        <w:numPr>
          <w:ilvl w:val="0"/>
          <w:numId w:val="2"/>
        </w:numPr>
        <w:tabs>
          <w:tab w:val="clear" w:pos="720"/>
          <w:tab w:val="num" w:pos="1065"/>
        </w:tabs>
        <w:ind w:left="1065"/>
        <w:rPr>
          <w:rFonts w:asciiTheme="minorHAnsi" w:hAnsiTheme="minorHAnsi" w:cstheme="minorHAnsi"/>
          <w:sz w:val="18"/>
          <w:szCs w:val="18"/>
          <w:lang w:val="en-GB"/>
        </w:rPr>
      </w:pPr>
      <w:r w:rsidRPr="003327E9">
        <w:rPr>
          <w:rFonts w:asciiTheme="minorHAnsi" w:hAnsiTheme="minorHAnsi" w:cstheme="minorHAnsi"/>
          <w:sz w:val="18"/>
          <w:szCs w:val="18"/>
          <w:lang w:val="en-GB"/>
        </w:rPr>
        <w:t>Melia White House: 08.25 hrs.</w:t>
      </w:r>
    </w:p>
    <w:p w14:paraId="5A3AC510" w14:textId="77777777" w:rsidR="009F7258" w:rsidRPr="003327E9" w:rsidRDefault="009F7258" w:rsidP="009F7258">
      <w:pPr>
        <w:numPr>
          <w:ilvl w:val="0"/>
          <w:numId w:val="2"/>
        </w:numPr>
        <w:tabs>
          <w:tab w:val="clear" w:pos="720"/>
          <w:tab w:val="num" w:pos="1065"/>
        </w:tabs>
        <w:ind w:left="1065"/>
        <w:rPr>
          <w:rFonts w:asciiTheme="minorHAnsi" w:hAnsiTheme="minorHAnsi" w:cstheme="minorHAnsi"/>
          <w:sz w:val="18"/>
          <w:szCs w:val="18"/>
          <w:lang w:val="en-GB"/>
        </w:rPr>
      </w:pPr>
      <w:r w:rsidRPr="003327E9">
        <w:rPr>
          <w:rFonts w:asciiTheme="minorHAnsi" w:hAnsiTheme="minorHAnsi" w:cstheme="minorHAnsi"/>
          <w:sz w:val="18"/>
          <w:szCs w:val="18"/>
          <w:lang w:val="en-GB"/>
        </w:rPr>
        <w:t>Amba Marble Arch: 08.45.</w:t>
      </w:r>
    </w:p>
    <w:p w14:paraId="1BA6E662" w14:textId="77777777" w:rsidR="009F7258" w:rsidRPr="003327E9" w:rsidRDefault="009F7258" w:rsidP="009F7258">
      <w:pPr>
        <w:tabs>
          <w:tab w:val="num" w:pos="1065"/>
        </w:tabs>
        <w:ind w:left="345"/>
        <w:rPr>
          <w:rFonts w:asciiTheme="minorHAnsi" w:hAnsiTheme="minorHAnsi" w:cstheme="minorHAnsi"/>
          <w:b/>
          <w:bCs/>
          <w:sz w:val="18"/>
          <w:szCs w:val="18"/>
          <w:lang w:val="en-GB"/>
        </w:rPr>
      </w:pPr>
    </w:p>
    <w:p w14:paraId="6CE102D5" w14:textId="77777777" w:rsidR="009F7258" w:rsidRPr="003327E9" w:rsidRDefault="009F7258" w:rsidP="00C11CBE">
      <w:pPr>
        <w:pStyle w:val="Ttulo"/>
        <w:rPr>
          <w:color w:val="C0504D"/>
        </w:rPr>
      </w:pPr>
      <w:r w:rsidRPr="003327E9">
        <w:t>Condiciones Generales</w:t>
      </w:r>
    </w:p>
    <w:p w14:paraId="0F369F4A"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Gastos de Anulación</w:t>
      </w:r>
    </w:p>
    <w:p w14:paraId="3D89A1BD"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En caso de cancelación se aplicarán los siguientes gastos:</w:t>
      </w:r>
    </w:p>
    <w:p w14:paraId="640EB0EA"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ab/>
      </w:r>
      <w:r w:rsidRPr="003327E9">
        <w:rPr>
          <w:rFonts w:asciiTheme="minorHAnsi" w:hAnsiTheme="minorHAnsi" w:cstheme="minorHAnsi"/>
          <w:sz w:val="18"/>
          <w:szCs w:val="18"/>
        </w:rPr>
        <w:tab/>
      </w:r>
      <w:r w:rsidRPr="003327E9">
        <w:rPr>
          <w:rFonts w:asciiTheme="minorHAnsi" w:hAnsiTheme="minorHAnsi" w:cstheme="minorHAnsi"/>
          <w:sz w:val="18"/>
          <w:szCs w:val="18"/>
        </w:rPr>
        <w:tab/>
        <w:t>Entre 11 y 24 días antes de la salida .................... 25%</w:t>
      </w:r>
    </w:p>
    <w:p w14:paraId="22A5F85F"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ab/>
      </w:r>
      <w:r w:rsidRPr="003327E9">
        <w:rPr>
          <w:rFonts w:asciiTheme="minorHAnsi" w:hAnsiTheme="minorHAnsi" w:cstheme="minorHAnsi"/>
          <w:sz w:val="18"/>
          <w:szCs w:val="18"/>
        </w:rPr>
        <w:tab/>
      </w:r>
      <w:r w:rsidRPr="003327E9">
        <w:rPr>
          <w:rFonts w:asciiTheme="minorHAnsi" w:hAnsiTheme="minorHAnsi" w:cstheme="minorHAnsi"/>
          <w:sz w:val="18"/>
          <w:szCs w:val="18"/>
        </w:rPr>
        <w:tab/>
        <w:t>Entre 2 y 10 días antes de la salida ...................... 60%</w:t>
      </w:r>
    </w:p>
    <w:p w14:paraId="5436158C"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ab/>
      </w:r>
      <w:r w:rsidRPr="003327E9">
        <w:rPr>
          <w:rFonts w:asciiTheme="minorHAnsi" w:hAnsiTheme="minorHAnsi" w:cstheme="minorHAnsi"/>
          <w:sz w:val="18"/>
          <w:szCs w:val="18"/>
        </w:rPr>
        <w:tab/>
      </w:r>
      <w:r w:rsidRPr="003327E9">
        <w:rPr>
          <w:rFonts w:asciiTheme="minorHAnsi" w:hAnsiTheme="minorHAnsi" w:cstheme="minorHAnsi"/>
          <w:sz w:val="18"/>
          <w:szCs w:val="18"/>
        </w:rPr>
        <w:tab/>
        <w:t>Menos de 48 hrs. ................................................ 100%</w:t>
      </w:r>
    </w:p>
    <w:p w14:paraId="39E58F2D"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Operatividad</w:t>
      </w:r>
    </w:p>
    <w:p w14:paraId="36B279BB"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Salidas garantizadas con un mínimo 2 participantes.</w:t>
      </w:r>
    </w:p>
    <w:p w14:paraId="77F4C03D"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Los Tours con menos de 8 participantes podrán ser operados con chofer/guía de lengua hispana. A partir de 8 participantes serán siempre operados con chofer y adicionalmente guía de lengua hispana.</w:t>
      </w:r>
    </w:p>
    <w:p w14:paraId="037FE50A" w14:textId="77777777" w:rsidR="009F7258" w:rsidRPr="003327E9" w:rsidRDefault="009F7258" w:rsidP="009F7258">
      <w:pPr>
        <w:rPr>
          <w:rFonts w:asciiTheme="minorHAnsi" w:hAnsiTheme="minorHAnsi" w:cstheme="minorHAnsi"/>
          <w:sz w:val="18"/>
          <w:szCs w:val="18"/>
        </w:rPr>
      </w:pPr>
    </w:p>
    <w:p w14:paraId="5C82744B" w14:textId="77777777" w:rsidR="009F7258" w:rsidRPr="003327E9" w:rsidRDefault="009F7258" w:rsidP="009F7258">
      <w:pPr>
        <w:rPr>
          <w:rFonts w:asciiTheme="minorHAnsi" w:hAnsiTheme="minorHAnsi" w:cstheme="minorHAnsi"/>
          <w:sz w:val="18"/>
          <w:szCs w:val="18"/>
        </w:rPr>
      </w:pPr>
    </w:p>
    <w:p w14:paraId="13B43BEA"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Equipaje</w:t>
      </w:r>
    </w:p>
    <w:p w14:paraId="046B2B3F"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El máximo de equipaje autorizado es de una maleta de 30 kgs de peso por persona.</w:t>
      </w:r>
    </w:p>
    <w:p w14:paraId="1E66BBF2" w14:textId="77777777" w:rsidR="009F7258" w:rsidRPr="003327E9" w:rsidRDefault="009F7258" w:rsidP="009F7258">
      <w:pPr>
        <w:rPr>
          <w:rFonts w:asciiTheme="minorHAnsi" w:hAnsiTheme="minorHAnsi" w:cstheme="minorHAnsi"/>
          <w:sz w:val="18"/>
          <w:szCs w:val="18"/>
        </w:rPr>
      </w:pPr>
    </w:p>
    <w:p w14:paraId="66450542"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-Habitaciones triples:</w:t>
      </w:r>
    </w:p>
    <w:p w14:paraId="00E7A6B9" w14:textId="77777777" w:rsidR="009F7258" w:rsidRPr="003327E9" w:rsidRDefault="009F7258" w:rsidP="009F7258">
      <w:pPr>
        <w:pStyle w:val="Textoindependiente21"/>
        <w:rPr>
          <w:rFonts w:asciiTheme="minorHAnsi" w:hAnsiTheme="minorHAnsi" w:cstheme="minorHAnsi"/>
          <w:sz w:val="18"/>
          <w:szCs w:val="18"/>
        </w:rPr>
      </w:pPr>
      <w:r w:rsidRPr="003327E9">
        <w:rPr>
          <w:rFonts w:asciiTheme="minorHAnsi" w:hAnsiTheme="minorHAnsi" w:cstheme="minorHAnsi"/>
          <w:sz w:val="18"/>
          <w:szCs w:val="18"/>
        </w:rPr>
        <w:t>En numerosos hoteles no cuentan con habitaciones triples, es por ello que sólo se ofrecerán habitaciones dobles y singles</w:t>
      </w:r>
    </w:p>
    <w:p w14:paraId="51F3B058" w14:textId="77777777" w:rsidR="009F7258" w:rsidRPr="003327E9" w:rsidRDefault="009F7258" w:rsidP="009F7258">
      <w:pPr>
        <w:rPr>
          <w:rFonts w:asciiTheme="minorHAnsi" w:hAnsiTheme="minorHAnsi" w:cstheme="minorHAnsi"/>
          <w:sz w:val="18"/>
          <w:szCs w:val="18"/>
        </w:rPr>
      </w:pPr>
    </w:p>
    <w:p w14:paraId="0CC0EF19"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Política niños</w:t>
      </w:r>
    </w:p>
    <w:p w14:paraId="60A149D4"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Se regirán por las siguientes condiciones</w:t>
      </w:r>
      <w:r w:rsidRPr="003327E9">
        <w:rPr>
          <w:rFonts w:asciiTheme="minorHAnsi" w:hAnsiTheme="minorHAnsi" w:cstheme="minorHAnsi"/>
          <w:sz w:val="18"/>
          <w:szCs w:val="18"/>
        </w:rPr>
        <w:tab/>
      </w:r>
    </w:p>
    <w:p w14:paraId="269A2940" w14:textId="77777777" w:rsidR="009F7258" w:rsidRPr="003327E9" w:rsidRDefault="009F7258" w:rsidP="009F7258">
      <w:pPr>
        <w:numPr>
          <w:ilvl w:val="0"/>
          <w:numId w:val="2"/>
        </w:numPr>
        <w:tabs>
          <w:tab w:val="clear" w:pos="720"/>
          <w:tab w:val="num" w:pos="1065"/>
        </w:tabs>
        <w:ind w:left="1065"/>
        <w:rPr>
          <w:rFonts w:asciiTheme="minorHAnsi" w:hAnsiTheme="minorHAnsi" w:cstheme="minorHAnsi"/>
          <w:sz w:val="18"/>
          <w:szCs w:val="18"/>
        </w:rPr>
      </w:pPr>
      <w:r w:rsidRPr="003327E9">
        <w:rPr>
          <w:rFonts w:asciiTheme="minorHAnsi" w:hAnsiTheme="minorHAnsi" w:cstheme="minorHAnsi"/>
          <w:sz w:val="18"/>
          <w:szCs w:val="18"/>
        </w:rPr>
        <w:t>Entre 0 y 2 años el niño viaja gratis y no ocupará asiento (cualquier gasto que tenga en los hoteles será por cuenta de los padres)</w:t>
      </w:r>
    </w:p>
    <w:p w14:paraId="032D50EC" w14:textId="77777777" w:rsidR="009F7258" w:rsidRPr="003327E9" w:rsidRDefault="009F7258" w:rsidP="009F7258">
      <w:pPr>
        <w:numPr>
          <w:ilvl w:val="0"/>
          <w:numId w:val="2"/>
        </w:numPr>
        <w:tabs>
          <w:tab w:val="clear" w:pos="720"/>
          <w:tab w:val="num" w:pos="1065"/>
        </w:tabs>
        <w:ind w:left="1065"/>
        <w:rPr>
          <w:rFonts w:asciiTheme="minorHAnsi" w:hAnsiTheme="minorHAnsi" w:cstheme="minorHAnsi"/>
          <w:sz w:val="18"/>
          <w:szCs w:val="18"/>
        </w:rPr>
      </w:pPr>
      <w:r w:rsidRPr="003327E9">
        <w:rPr>
          <w:rFonts w:asciiTheme="minorHAnsi" w:hAnsiTheme="minorHAnsi" w:cstheme="minorHAnsi"/>
          <w:sz w:val="18"/>
          <w:szCs w:val="18"/>
        </w:rPr>
        <w:t>Entre 3 y 12 años tendrán un descuento del 10%. Únicamente válido cuando comparta habitación con dos adultos</w:t>
      </w:r>
    </w:p>
    <w:p w14:paraId="7C862AF3" w14:textId="77777777" w:rsidR="009F7258" w:rsidRPr="003327E9" w:rsidRDefault="009F7258" w:rsidP="009F7258">
      <w:pPr>
        <w:rPr>
          <w:rFonts w:asciiTheme="minorHAnsi" w:eastAsia="Calibri" w:hAnsiTheme="minorHAnsi" w:cstheme="minorHAnsi"/>
          <w:color w:val="000000" w:themeColor="text1"/>
          <w:sz w:val="18"/>
          <w:szCs w:val="18"/>
        </w:rPr>
      </w:pPr>
    </w:p>
    <w:p w14:paraId="422A957B" w14:textId="77777777" w:rsidR="009F7258" w:rsidRPr="003327E9" w:rsidRDefault="009F7258" w:rsidP="009F7258">
      <w:pPr>
        <w:rPr>
          <w:rFonts w:asciiTheme="minorHAnsi" w:eastAsia="Calibri" w:hAnsiTheme="minorHAnsi" w:cstheme="minorHAnsi"/>
          <w:color w:val="000000" w:themeColor="text1"/>
          <w:sz w:val="18"/>
          <w:szCs w:val="18"/>
        </w:rPr>
      </w:pPr>
      <w:r w:rsidRPr="003327E9">
        <w:rPr>
          <w:rFonts w:asciiTheme="minorHAnsi" w:eastAsia="Calibri" w:hAnsiTheme="minorHAnsi" w:cstheme="minorHAnsi"/>
          <w:b/>
          <w:bCs/>
          <w:color w:val="000000" w:themeColor="text1"/>
          <w:sz w:val="18"/>
          <w:szCs w:val="18"/>
          <w:u w:val="single"/>
        </w:rPr>
        <w:t>Alteraciones de itinerario y visitas:</w:t>
      </w:r>
    </w:p>
    <w:p w14:paraId="76B55B22" w14:textId="77777777" w:rsidR="009F7258" w:rsidRPr="003327E9" w:rsidRDefault="009F7258" w:rsidP="009F7258">
      <w:pPr>
        <w:jc w:val="both"/>
        <w:rPr>
          <w:rFonts w:asciiTheme="minorHAnsi" w:eastAsia="Calibri" w:hAnsiTheme="minorHAnsi" w:cstheme="minorHAnsi"/>
          <w:color w:val="000000" w:themeColor="text1"/>
          <w:sz w:val="18"/>
          <w:szCs w:val="18"/>
        </w:rPr>
      </w:pPr>
      <w:r w:rsidRPr="003327E9">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009F7258" w:rsidRPr="003327E9"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6E83E" w14:textId="77777777" w:rsidR="00C65171" w:rsidRDefault="00C65171" w:rsidP="00E262A4">
      <w:r>
        <w:separator/>
      </w:r>
    </w:p>
  </w:endnote>
  <w:endnote w:type="continuationSeparator" w:id="0">
    <w:p w14:paraId="3A82503A" w14:textId="77777777" w:rsidR="00C65171" w:rsidRDefault="00C65171" w:rsidP="00E262A4">
      <w:r>
        <w:continuationSeparator/>
      </w:r>
    </w:p>
  </w:endnote>
  <w:endnote w:type="continuationNotice" w:id="1">
    <w:p w14:paraId="785E7FA5" w14:textId="77777777" w:rsidR="00C65171" w:rsidRDefault="00C651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C3889D" w14:textId="77777777" w:rsidR="00C65171" w:rsidRDefault="00C65171" w:rsidP="00E262A4">
      <w:r>
        <w:separator/>
      </w:r>
    </w:p>
  </w:footnote>
  <w:footnote w:type="continuationSeparator" w:id="0">
    <w:p w14:paraId="0E7EEBF5" w14:textId="77777777" w:rsidR="00C65171" w:rsidRDefault="00C65171" w:rsidP="00E262A4">
      <w:r>
        <w:continuationSeparator/>
      </w:r>
    </w:p>
  </w:footnote>
  <w:footnote w:type="continuationNotice" w:id="1">
    <w:p w14:paraId="3A78D66D" w14:textId="77777777" w:rsidR="00C65171" w:rsidRDefault="00C651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27E9"/>
    <w:rsid w:val="00334609"/>
    <w:rsid w:val="003355CA"/>
    <w:rsid w:val="0035656A"/>
    <w:rsid w:val="0035759D"/>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E546F"/>
    <w:rsid w:val="003F1F1D"/>
    <w:rsid w:val="0040544C"/>
    <w:rsid w:val="0040608F"/>
    <w:rsid w:val="004070A8"/>
    <w:rsid w:val="0041282B"/>
    <w:rsid w:val="00413B03"/>
    <w:rsid w:val="00426DB2"/>
    <w:rsid w:val="00443C10"/>
    <w:rsid w:val="004452CA"/>
    <w:rsid w:val="00452A39"/>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0E39"/>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E7D64"/>
    <w:rsid w:val="008F64EA"/>
    <w:rsid w:val="008F7297"/>
    <w:rsid w:val="00924971"/>
    <w:rsid w:val="00935AA3"/>
    <w:rsid w:val="00937E95"/>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9F7258"/>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1CBE"/>
    <w:rsid w:val="00C12ABF"/>
    <w:rsid w:val="00C1487E"/>
    <w:rsid w:val="00C17EFD"/>
    <w:rsid w:val="00C203A3"/>
    <w:rsid w:val="00C341EB"/>
    <w:rsid w:val="00C34800"/>
    <w:rsid w:val="00C4241A"/>
    <w:rsid w:val="00C515D9"/>
    <w:rsid w:val="00C5404B"/>
    <w:rsid w:val="00C61815"/>
    <w:rsid w:val="00C63BD5"/>
    <w:rsid w:val="00C64C73"/>
    <w:rsid w:val="00C65171"/>
    <w:rsid w:val="00C66B95"/>
    <w:rsid w:val="00C672D0"/>
    <w:rsid w:val="00C72174"/>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33E2F"/>
    <w:rsid w:val="00D42EED"/>
    <w:rsid w:val="00D439FE"/>
    <w:rsid w:val="00D44EFE"/>
    <w:rsid w:val="00D4507B"/>
    <w:rsid w:val="00D45AFD"/>
    <w:rsid w:val="00D63826"/>
    <w:rsid w:val="00D72A07"/>
    <w:rsid w:val="00D7795E"/>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1366</Words>
  <Characters>7516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188</cp:revision>
  <cp:lastPrinted>2018-11-18T19:10:00Z</cp:lastPrinted>
  <dcterms:created xsi:type="dcterms:W3CDTF">2020-10-25T14:52:00Z</dcterms:created>
  <dcterms:modified xsi:type="dcterms:W3CDTF">2024-05-27T14:40:00Z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