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999A6" w14:textId="2A518F49" w:rsidR="00943CA9" w:rsidRPr="00B07DBB" w:rsidRDefault="00735DAE" w:rsidP="00B07DBB">
      <w:pPr>
        <w:pStyle w:val="Ttulo1"/>
        <w:spacing w:before="0"/>
      </w:pPr>
      <w:r>
        <w:t xml:space="preserve">Egipto y Jordania </w:t>
      </w:r>
      <w:r w:rsidR="00DA4824">
        <w:t xml:space="preserve"> </w:t>
      </w:r>
      <w:r w:rsidR="00FE3B66">
        <w:t xml:space="preserve">           </w:t>
      </w:r>
    </w:p>
    <w:p w14:paraId="25890A0E" w14:textId="77777777" w:rsidR="00727537" w:rsidRDefault="00727537" w:rsidP="00B07DBB">
      <w:pPr>
        <w:pStyle w:val="Ttulo"/>
        <w:spacing w:after="0"/>
      </w:pPr>
    </w:p>
    <w:p w14:paraId="0298615B" w14:textId="131847D9" w:rsidR="00190FCB" w:rsidRPr="00B07DBB" w:rsidRDefault="00C15D94" w:rsidP="00B07DBB">
      <w:pPr>
        <w:pStyle w:val="Ttulo"/>
        <w:spacing w:after="0"/>
      </w:pPr>
      <w:r w:rsidRPr="00B07DBB">
        <w:t>Ref</w:t>
      </w:r>
      <w:r w:rsidR="00190FCB" w:rsidRPr="00B07DBB">
        <w:t xml:space="preserve">:  C </w:t>
      </w:r>
      <w:r w:rsidR="00DA4824" w:rsidRPr="00B07DBB">
        <w:t>4029</w:t>
      </w:r>
    </w:p>
    <w:p w14:paraId="2ADB90B0" w14:textId="77777777" w:rsidR="00190FCB" w:rsidRPr="00EA72CB" w:rsidRDefault="00190FCB" w:rsidP="00B07DBB">
      <w:pPr>
        <w:rPr>
          <w:rFonts w:ascii="Calibri" w:hAnsi="Calibri" w:cs="Courier New"/>
          <w:b/>
          <w:bCs/>
          <w:i/>
          <w:iCs/>
          <w:color w:val="948A54"/>
          <w:sz w:val="12"/>
        </w:rPr>
      </w:pPr>
    </w:p>
    <w:p w14:paraId="444A855C" w14:textId="005867BC" w:rsidR="00DA4824" w:rsidRPr="00685571" w:rsidRDefault="00DA4824" w:rsidP="00685571">
      <w:pPr>
        <w:pStyle w:val="Precio"/>
      </w:pPr>
      <w:r w:rsidRPr="00685571">
        <w:t xml:space="preserve">14 días desde </w:t>
      </w:r>
      <w:r w:rsidR="00964131" w:rsidRPr="00685571">
        <w:t>2</w:t>
      </w:r>
      <w:r w:rsidRPr="00685571">
        <w:t>.</w:t>
      </w:r>
      <w:r w:rsidR="00681240" w:rsidRPr="00685571">
        <w:t>5</w:t>
      </w:r>
      <w:r w:rsidR="002D22E0" w:rsidRPr="00685571">
        <w:t>6</w:t>
      </w:r>
      <w:r w:rsidR="00681240" w:rsidRPr="00685571">
        <w:t>0</w:t>
      </w:r>
      <w:r w:rsidR="00964131" w:rsidRPr="00685571">
        <w:t xml:space="preserve"> </w:t>
      </w:r>
      <w:r w:rsidRPr="00685571">
        <w:t>$</w:t>
      </w:r>
    </w:p>
    <w:p w14:paraId="79EAE798" w14:textId="77777777" w:rsidR="0094156E" w:rsidRPr="004D163C" w:rsidRDefault="0094156E">
      <w:pPr>
        <w:rPr>
          <w:rFonts w:ascii="Arial" w:hAnsi="Arial" w:cs="Arial"/>
          <w:b/>
          <w:bCs/>
          <w:color w:val="76923C"/>
        </w:rPr>
      </w:pPr>
    </w:p>
    <w:p w14:paraId="43C3B5DE" w14:textId="77777777" w:rsidR="00A24B4E" w:rsidRPr="005C1A20" w:rsidRDefault="00A24B4E" w:rsidP="005C1A20">
      <w:pPr>
        <w:pStyle w:val="Subttulo"/>
      </w:pPr>
      <w:r w:rsidRPr="005C1A20">
        <w:t>Día 01 - El Cairo</w:t>
      </w:r>
    </w:p>
    <w:p w14:paraId="0FA518BD" w14:textId="77777777" w:rsidR="003A321A" w:rsidRPr="00C32ABC" w:rsidRDefault="003A321A" w:rsidP="003A321A">
      <w:pPr>
        <w:rPr>
          <w:rFonts w:ascii="Calibri" w:hAnsi="Calibri" w:cs="Calibri"/>
          <w:color w:val="000000" w:themeColor="text1"/>
          <w:sz w:val="18"/>
          <w:szCs w:val="18"/>
        </w:rPr>
      </w:pPr>
      <w:r w:rsidRPr="00C32ABC">
        <w:rPr>
          <w:rFonts w:ascii="Calibri" w:hAnsi="Calibri" w:cs="Calibri"/>
          <w:color w:val="000000" w:themeColor="text1"/>
          <w:sz w:val="18"/>
          <w:szCs w:val="18"/>
        </w:rPr>
        <w:t>Llegada a El Cairo. Recepción en el aeropuerto y</w:t>
      </w:r>
      <w:r w:rsidRPr="00C32ABC">
        <w:rPr>
          <w:rFonts w:ascii="Calibri" w:hAnsi="Calibri" w:cs="Calibri"/>
          <w:b/>
          <w:bCs/>
          <w:color w:val="000000" w:themeColor="text1"/>
          <w:sz w:val="18"/>
          <w:szCs w:val="18"/>
        </w:rPr>
        <w:t xml:space="preserve"> traslado</w:t>
      </w:r>
      <w:r w:rsidRPr="00C32ABC">
        <w:rPr>
          <w:rFonts w:ascii="Calibri" w:hAnsi="Calibri" w:cs="Calibri"/>
          <w:b/>
          <w:color w:val="000000" w:themeColor="text1"/>
          <w:sz w:val="18"/>
          <w:szCs w:val="18"/>
        </w:rPr>
        <w:t xml:space="preserve"> </w:t>
      </w:r>
      <w:r w:rsidRPr="00C32ABC">
        <w:rPr>
          <w:rFonts w:ascii="Calibri" w:hAnsi="Calibri" w:cs="Calibri"/>
          <w:color w:val="000000" w:themeColor="text1"/>
          <w:sz w:val="18"/>
          <w:szCs w:val="18"/>
        </w:rPr>
        <w:t xml:space="preserve">al Hotel. Resto del día libre. </w:t>
      </w:r>
      <w:r w:rsidRPr="00C32ABC">
        <w:rPr>
          <w:rFonts w:ascii="Calibri" w:hAnsi="Calibri" w:cs="Calibri"/>
          <w:b/>
          <w:color w:val="000000" w:themeColor="text1"/>
          <w:sz w:val="18"/>
          <w:szCs w:val="18"/>
        </w:rPr>
        <w:t>Alojamiento</w:t>
      </w:r>
      <w:r w:rsidRPr="00C32ABC">
        <w:rPr>
          <w:rFonts w:ascii="Calibri" w:hAnsi="Calibri" w:cs="Calibri"/>
          <w:color w:val="000000" w:themeColor="text1"/>
          <w:sz w:val="18"/>
          <w:szCs w:val="18"/>
        </w:rPr>
        <w:t>.</w:t>
      </w:r>
    </w:p>
    <w:p w14:paraId="10734684" w14:textId="77777777" w:rsidR="00A24B4E" w:rsidRPr="00C32ABC" w:rsidRDefault="00A24B4E">
      <w:pPr>
        <w:rPr>
          <w:rFonts w:ascii="Calibri" w:hAnsi="Calibri" w:cs="Calibri"/>
          <w:color w:val="000000" w:themeColor="text1"/>
          <w:sz w:val="18"/>
          <w:szCs w:val="18"/>
        </w:rPr>
      </w:pPr>
    </w:p>
    <w:p w14:paraId="3164EAEE" w14:textId="10344535" w:rsidR="00A24B4E" w:rsidRPr="005C1A20" w:rsidRDefault="00A24B4E" w:rsidP="005C1A20">
      <w:pPr>
        <w:pStyle w:val="Subttulo"/>
      </w:pPr>
      <w:r w:rsidRPr="005C1A20">
        <w:t>Día 02 - El Cairo</w:t>
      </w:r>
      <w:r w:rsidR="00BF7574" w:rsidRPr="005C1A20">
        <w:t xml:space="preserve"> – Luxor</w:t>
      </w:r>
    </w:p>
    <w:p w14:paraId="503A533B" w14:textId="77777777" w:rsidR="003A321A" w:rsidRPr="00C32ABC" w:rsidRDefault="003A321A" w:rsidP="003A321A">
      <w:pPr>
        <w:ind w:left="-1" w:right="-1"/>
        <w:rPr>
          <w:rFonts w:ascii="Calibri" w:hAnsi="Calibri" w:cs="Calibri"/>
          <w:color w:val="000000" w:themeColor="text1"/>
          <w:sz w:val="18"/>
          <w:szCs w:val="18"/>
        </w:rPr>
      </w:pPr>
      <w:r w:rsidRPr="00C32ABC">
        <w:rPr>
          <w:rFonts w:ascii="Calibri" w:hAnsi="Calibri" w:cs="Calibri"/>
          <w:b/>
          <w:color w:val="000000" w:themeColor="text1"/>
          <w:sz w:val="18"/>
          <w:szCs w:val="18"/>
        </w:rPr>
        <w:t xml:space="preserve">Desayuno y traslado </w:t>
      </w:r>
      <w:r w:rsidRPr="00C32ABC">
        <w:rPr>
          <w:rFonts w:ascii="Calibri" w:hAnsi="Calibri" w:cs="Calibri"/>
          <w:color w:val="000000" w:themeColor="text1"/>
          <w:sz w:val="18"/>
          <w:szCs w:val="18"/>
        </w:rPr>
        <w:t xml:space="preserve">al aeropuerto para tomar vuelo con destino Luxor </w:t>
      </w:r>
      <w:r w:rsidRPr="00C32ABC">
        <w:rPr>
          <w:rFonts w:ascii="Calibri" w:hAnsi="Calibri" w:cs="Calibri"/>
          <w:b/>
          <w:bCs/>
          <w:color w:val="000000" w:themeColor="text1"/>
          <w:sz w:val="18"/>
          <w:szCs w:val="18"/>
        </w:rPr>
        <w:t>(no incluido)</w:t>
      </w:r>
      <w:r w:rsidRPr="00C32ABC">
        <w:rPr>
          <w:rFonts w:ascii="Calibri" w:hAnsi="Calibri" w:cs="Calibri"/>
          <w:color w:val="000000" w:themeColor="text1"/>
          <w:sz w:val="18"/>
          <w:szCs w:val="18"/>
        </w:rPr>
        <w:t xml:space="preserve">. Llegada y </w:t>
      </w:r>
      <w:r w:rsidRPr="00C32ABC">
        <w:rPr>
          <w:rFonts w:ascii="Calibri" w:hAnsi="Calibri" w:cs="Calibri"/>
          <w:b/>
          <w:color w:val="000000" w:themeColor="text1"/>
          <w:sz w:val="18"/>
          <w:szCs w:val="18"/>
        </w:rPr>
        <w:t xml:space="preserve">traslado </w:t>
      </w:r>
      <w:r w:rsidRPr="00C32ABC">
        <w:rPr>
          <w:rFonts w:ascii="Calibri" w:hAnsi="Calibri" w:cs="Calibri"/>
          <w:color w:val="000000" w:themeColor="text1"/>
          <w:sz w:val="18"/>
          <w:szCs w:val="18"/>
        </w:rPr>
        <w:t xml:space="preserve">al puerto fluvial para embarcar en el barco en el cual realizaremos el </w:t>
      </w:r>
      <w:r w:rsidRPr="00C32ABC">
        <w:rPr>
          <w:rFonts w:ascii="Calibri" w:hAnsi="Calibri" w:cs="Calibri"/>
          <w:b/>
          <w:color w:val="000000" w:themeColor="text1"/>
          <w:sz w:val="18"/>
          <w:szCs w:val="18"/>
        </w:rPr>
        <w:t xml:space="preserve">crucero </w:t>
      </w:r>
      <w:r w:rsidRPr="00C32ABC">
        <w:rPr>
          <w:rFonts w:ascii="Calibri" w:hAnsi="Calibri" w:cs="Calibri"/>
          <w:color w:val="000000" w:themeColor="text1"/>
          <w:sz w:val="18"/>
          <w:szCs w:val="18"/>
        </w:rPr>
        <w:t xml:space="preserve">por el Nilo en </w:t>
      </w:r>
      <w:r w:rsidRPr="00C32ABC">
        <w:rPr>
          <w:rFonts w:ascii="Calibri" w:hAnsi="Calibri" w:cs="Calibri"/>
          <w:b/>
          <w:bCs/>
          <w:color w:val="000000" w:themeColor="text1"/>
          <w:sz w:val="18"/>
          <w:szCs w:val="18"/>
        </w:rPr>
        <w:t>Pensión Completa</w:t>
      </w:r>
      <w:r w:rsidRPr="00C32ABC">
        <w:rPr>
          <w:rFonts w:ascii="Calibri" w:hAnsi="Calibri" w:cs="Calibri"/>
          <w:color w:val="000000" w:themeColor="text1"/>
          <w:sz w:val="18"/>
          <w:szCs w:val="18"/>
        </w:rPr>
        <w:t xml:space="preserve">. En este mismo día haremos la </w:t>
      </w:r>
      <w:r w:rsidRPr="00C32ABC">
        <w:rPr>
          <w:rFonts w:ascii="Calibri" w:hAnsi="Calibri" w:cs="Calibri"/>
          <w:b/>
          <w:color w:val="000000" w:themeColor="text1"/>
          <w:sz w:val="18"/>
          <w:szCs w:val="18"/>
        </w:rPr>
        <w:t xml:space="preserve">visita </w:t>
      </w:r>
      <w:r w:rsidRPr="00C32ABC">
        <w:rPr>
          <w:rFonts w:ascii="Calibri" w:hAnsi="Calibri" w:cs="Calibri"/>
          <w:color w:val="000000" w:themeColor="text1"/>
          <w:sz w:val="18"/>
          <w:szCs w:val="18"/>
        </w:rPr>
        <w:t xml:space="preserve">de la orilla oriental del Nilo, donde se podrá visitar el Templo de Karnak y de Luxor. </w:t>
      </w:r>
      <w:r w:rsidRPr="00C32ABC">
        <w:rPr>
          <w:rFonts w:ascii="Calibri" w:hAnsi="Calibri" w:cs="Calibri"/>
          <w:b/>
          <w:color w:val="000000" w:themeColor="text1"/>
          <w:sz w:val="18"/>
          <w:szCs w:val="18"/>
        </w:rPr>
        <w:t xml:space="preserve">Pernoctación </w:t>
      </w:r>
      <w:r w:rsidRPr="00C32ABC">
        <w:rPr>
          <w:rFonts w:ascii="Calibri" w:hAnsi="Calibri" w:cs="Calibri"/>
          <w:color w:val="000000" w:themeColor="text1"/>
          <w:sz w:val="18"/>
          <w:szCs w:val="18"/>
        </w:rPr>
        <w:t>a bordo.</w:t>
      </w:r>
    </w:p>
    <w:p w14:paraId="404FCB62" w14:textId="77777777" w:rsidR="003A321A" w:rsidRPr="00C32ABC" w:rsidRDefault="003A321A">
      <w:pPr>
        <w:rPr>
          <w:rFonts w:ascii="Calibri" w:hAnsi="Calibri" w:cs="Calibri"/>
          <w:b/>
          <w:bCs/>
          <w:color w:val="000000" w:themeColor="text1"/>
          <w:sz w:val="18"/>
          <w:szCs w:val="18"/>
        </w:rPr>
      </w:pPr>
    </w:p>
    <w:p w14:paraId="7323FECD" w14:textId="77777777" w:rsidR="00BF7574" w:rsidRPr="005C1A20" w:rsidRDefault="00BF7574" w:rsidP="005C1A20">
      <w:pPr>
        <w:pStyle w:val="Subttulo"/>
      </w:pPr>
      <w:r w:rsidRPr="005C1A20">
        <w:t>Día 03 – Luxor - Edfu</w:t>
      </w:r>
    </w:p>
    <w:p w14:paraId="46F2F6E2" w14:textId="42514B70" w:rsidR="00BF7574" w:rsidRPr="00C32ABC" w:rsidRDefault="00BF7574" w:rsidP="51C5953F">
      <w:pPr>
        <w:rPr>
          <w:rFonts w:ascii="Calibri" w:hAnsi="Calibri" w:cs="Calibri"/>
          <w:color w:val="000000" w:themeColor="text1"/>
          <w:sz w:val="18"/>
          <w:szCs w:val="18"/>
        </w:rPr>
      </w:pPr>
      <w:r w:rsidRPr="0069059A">
        <w:rPr>
          <w:rFonts w:ascii="Calibri" w:hAnsi="Calibri" w:cs="Calibri"/>
          <w:b/>
          <w:bCs/>
          <w:color w:val="000000" w:themeColor="text1"/>
          <w:sz w:val="18"/>
          <w:szCs w:val="18"/>
        </w:rPr>
        <w:t>Pensión completa a bordo.</w:t>
      </w:r>
      <w:r w:rsidRPr="0069059A">
        <w:rPr>
          <w:rFonts w:ascii="Calibri" w:hAnsi="Calibri" w:cs="Calibri"/>
          <w:color w:val="000000" w:themeColor="text1"/>
          <w:sz w:val="18"/>
          <w:szCs w:val="18"/>
        </w:rPr>
        <w:t xml:space="preserve"> </w:t>
      </w:r>
      <w:r w:rsidR="5CB4B717" w:rsidRPr="0069059A">
        <w:rPr>
          <w:rFonts w:ascii="Calibri" w:eastAsia="Calibri" w:hAnsi="Calibri" w:cs="Calibri"/>
          <w:color w:val="000000" w:themeColor="text1"/>
          <w:sz w:val="18"/>
          <w:szCs w:val="18"/>
        </w:rPr>
        <w:t xml:space="preserve">Opcionalmente, tendremos la posibilidad de hacer un paseo en globo en Luxor. </w:t>
      </w:r>
      <w:r w:rsidRPr="0069059A">
        <w:rPr>
          <w:rFonts w:ascii="Calibri" w:hAnsi="Calibri" w:cs="Calibri"/>
          <w:b/>
          <w:bCs/>
          <w:color w:val="000000" w:themeColor="text1"/>
          <w:sz w:val="18"/>
          <w:szCs w:val="18"/>
        </w:rPr>
        <w:t>Visita</w:t>
      </w:r>
      <w:r w:rsidRPr="0069059A">
        <w:rPr>
          <w:rFonts w:ascii="Calibri" w:hAnsi="Calibri" w:cs="Calibri"/>
          <w:color w:val="000000" w:themeColor="text1"/>
          <w:sz w:val="18"/>
          <w:szCs w:val="18"/>
        </w:rPr>
        <w:t xml:space="preserve"> de la Necrópolis de Tebas, comprendiendo el famoso Valle de los Reyes, la panorámica del Templo de la Reina Hatshepsut en Deir Al Bahari, único por sus terrazas escalonadas de grandes dimensiones; el Templo de Medinet Habu de Ramsés III y los Colosos de Memnon, que guardaban la entrada del templo funerario del rey Amenophis III. Vuelta al barco. </w:t>
      </w:r>
      <w:r w:rsidRPr="0069059A">
        <w:rPr>
          <w:rFonts w:ascii="Calibri" w:hAnsi="Calibri" w:cs="Calibri"/>
          <w:b/>
          <w:bCs/>
          <w:color w:val="000000" w:themeColor="text1"/>
          <w:sz w:val="18"/>
          <w:szCs w:val="18"/>
        </w:rPr>
        <w:t>Pernoctación</w:t>
      </w:r>
      <w:r w:rsidRPr="0069059A">
        <w:rPr>
          <w:rFonts w:ascii="Calibri" w:hAnsi="Calibri" w:cs="Calibri"/>
          <w:color w:val="000000" w:themeColor="text1"/>
          <w:sz w:val="18"/>
          <w:szCs w:val="18"/>
        </w:rPr>
        <w:t xml:space="preserve"> a bordo.</w:t>
      </w:r>
    </w:p>
    <w:p w14:paraId="71F6120B" w14:textId="77777777" w:rsidR="00BF7574" w:rsidRPr="00C32ABC" w:rsidRDefault="00BF7574">
      <w:pPr>
        <w:rPr>
          <w:rFonts w:ascii="Calibri" w:hAnsi="Calibri" w:cs="Calibri"/>
          <w:b/>
          <w:bCs/>
          <w:color w:val="000000" w:themeColor="text1"/>
          <w:sz w:val="18"/>
          <w:szCs w:val="18"/>
        </w:rPr>
      </w:pPr>
    </w:p>
    <w:p w14:paraId="081F16F4" w14:textId="77777777" w:rsidR="00BF7574" w:rsidRPr="005C1A20" w:rsidRDefault="00BF7574" w:rsidP="005C1A20">
      <w:pPr>
        <w:pStyle w:val="Subttulo"/>
      </w:pPr>
      <w:r w:rsidRPr="005C1A20">
        <w:t>Día 04 – Edfu – Kom Ombo - Aswan</w:t>
      </w:r>
    </w:p>
    <w:p w14:paraId="2BC031EF" w14:textId="77777777" w:rsidR="00BF7574" w:rsidRPr="00C32ABC" w:rsidRDefault="00BF7574" w:rsidP="00BF7574">
      <w:pPr>
        <w:rPr>
          <w:rFonts w:ascii="Calibri" w:hAnsi="Calibri" w:cs="Calibri"/>
          <w:color w:val="000000" w:themeColor="text1"/>
          <w:sz w:val="18"/>
          <w:szCs w:val="18"/>
        </w:rPr>
      </w:pPr>
      <w:r w:rsidRPr="00C32ABC">
        <w:rPr>
          <w:rFonts w:ascii="Calibri" w:hAnsi="Calibri" w:cs="Calibri"/>
          <w:b/>
          <w:color w:val="000000" w:themeColor="text1"/>
          <w:sz w:val="18"/>
          <w:szCs w:val="18"/>
        </w:rPr>
        <w:t xml:space="preserve">Pensión completa a bordo. Visita </w:t>
      </w:r>
      <w:r w:rsidRPr="00C32ABC">
        <w:rPr>
          <w:rFonts w:ascii="Calibri" w:hAnsi="Calibri" w:cs="Calibri"/>
          <w:color w:val="000000" w:themeColor="text1"/>
          <w:sz w:val="18"/>
          <w:szCs w:val="18"/>
        </w:rPr>
        <w:t xml:space="preserve">del templo del Dios Horus. Navegación a Kom Ombo y </w:t>
      </w:r>
      <w:r w:rsidRPr="00C32ABC">
        <w:rPr>
          <w:rFonts w:ascii="Calibri" w:hAnsi="Calibri" w:cs="Calibri"/>
          <w:b/>
          <w:color w:val="000000" w:themeColor="text1"/>
          <w:sz w:val="18"/>
          <w:szCs w:val="18"/>
        </w:rPr>
        <w:t xml:space="preserve">visita </w:t>
      </w:r>
      <w:r w:rsidRPr="00C32ABC">
        <w:rPr>
          <w:rFonts w:ascii="Calibri" w:hAnsi="Calibri" w:cs="Calibri"/>
          <w:color w:val="000000" w:themeColor="text1"/>
          <w:sz w:val="18"/>
          <w:szCs w:val="18"/>
        </w:rPr>
        <w:t xml:space="preserve">del Templo del Dios Sobek y el Dios Horaris. También podremos observar el Nilómetro, utilizado por los antiguos egipcios para medir el nivel de las aguas en el Nilo. Continuación hacia Aswan. </w:t>
      </w:r>
      <w:r w:rsidRPr="00C32ABC">
        <w:rPr>
          <w:rFonts w:ascii="Calibri" w:hAnsi="Calibri" w:cs="Calibri"/>
          <w:b/>
          <w:color w:val="000000" w:themeColor="text1"/>
          <w:sz w:val="18"/>
          <w:szCs w:val="18"/>
        </w:rPr>
        <w:t xml:space="preserve">Pernoctación </w:t>
      </w:r>
      <w:r w:rsidRPr="00C32ABC">
        <w:rPr>
          <w:rFonts w:ascii="Calibri" w:hAnsi="Calibri" w:cs="Calibri"/>
          <w:color w:val="000000" w:themeColor="text1"/>
          <w:sz w:val="18"/>
          <w:szCs w:val="18"/>
        </w:rPr>
        <w:t>a bordo.</w:t>
      </w:r>
    </w:p>
    <w:p w14:paraId="07486682" w14:textId="77777777" w:rsidR="00BF7574" w:rsidRPr="00C32ABC" w:rsidRDefault="00BF7574">
      <w:pPr>
        <w:rPr>
          <w:rFonts w:ascii="Calibri" w:hAnsi="Calibri" w:cs="Calibri"/>
          <w:b/>
          <w:bCs/>
          <w:color w:val="000000" w:themeColor="text1"/>
          <w:sz w:val="18"/>
          <w:szCs w:val="18"/>
        </w:rPr>
      </w:pPr>
    </w:p>
    <w:p w14:paraId="7F91440B" w14:textId="77777777" w:rsidR="00BF7574" w:rsidRPr="005C1A20" w:rsidRDefault="00BF7574" w:rsidP="005C1A20">
      <w:pPr>
        <w:pStyle w:val="Subttulo"/>
      </w:pPr>
      <w:r w:rsidRPr="005C1A20">
        <w:t>Día 05 - Aswan</w:t>
      </w:r>
    </w:p>
    <w:p w14:paraId="02EC4A65" w14:textId="77777777" w:rsidR="00BF7574" w:rsidRPr="00C32ABC" w:rsidRDefault="00BF7574">
      <w:pPr>
        <w:rPr>
          <w:rFonts w:ascii="Calibri" w:hAnsi="Calibri" w:cs="Calibri"/>
          <w:bCs/>
          <w:color w:val="000000" w:themeColor="text1"/>
          <w:sz w:val="18"/>
          <w:szCs w:val="18"/>
        </w:rPr>
      </w:pPr>
      <w:r w:rsidRPr="00C32ABC">
        <w:rPr>
          <w:rFonts w:ascii="Calibri" w:hAnsi="Calibri" w:cs="Calibri"/>
          <w:b/>
          <w:color w:val="000000" w:themeColor="text1"/>
          <w:sz w:val="18"/>
          <w:szCs w:val="18"/>
        </w:rPr>
        <w:t xml:space="preserve">Pensión completa a bordo. </w:t>
      </w:r>
      <w:r w:rsidRPr="00C32ABC">
        <w:rPr>
          <w:rFonts w:ascii="Calibri" w:hAnsi="Calibri" w:cs="Calibri"/>
          <w:b/>
          <w:bCs/>
          <w:color w:val="000000" w:themeColor="text1"/>
          <w:sz w:val="18"/>
          <w:szCs w:val="18"/>
        </w:rPr>
        <w:t xml:space="preserve">Visita incluida </w:t>
      </w:r>
      <w:r w:rsidRPr="00C32ABC">
        <w:rPr>
          <w:rFonts w:ascii="Calibri" w:hAnsi="Calibri" w:cs="Calibri"/>
          <w:bCs/>
          <w:color w:val="000000" w:themeColor="text1"/>
          <w:sz w:val="18"/>
          <w:szCs w:val="18"/>
        </w:rPr>
        <w:t xml:space="preserve">a Abu Simbel en bus, donde veremos los templos tallados en el acantilado occidental del desierto por Ramsés II, y dedicados a Amón Ra. También veremos el Templo de Nefertari, dedicado a la diosa Hathor. </w:t>
      </w:r>
      <w:r w:rsidRPr="00C32ABC">
        <w:rPr>
          <w:rFonts w:ascii="Calibri" w:hAnsi="Calibri" w:cs="Calibri"/>
          <w:b/>
          <w:bCs/>
          <w:color w:val="000000" w:themeColor="text1"/>
          <w:sz w:val="18"/>
          <w:szCs w:val="18"/>
        </w:rPr>
        <w:t>Visitaremos</w:t>
      </w:r>
      <w:r w:rsidRPr="00C32ABC">
        <w:rPr>
          <w:rFonts w:ascii="Calibri" w:hAnsi="Calibri" w:cs="Calibri"/>
          <w:bCs/>
          <w:color w:val="000000" w:themeColor="text1"/>
          <w:sz w:val="18"/>
          <w:szCs w:val="18"/>
        </w:rPr>
        <w:t xml:space="preserve"> también la Alta Presa, una enorme obra de ingeniería que retiene las aguas del río Nilo, creando el Lago Nasser. </w:t>
      </w:r>
      <w:r w:rsidRPr="00C32ABC">
        <w:rPr>
          <w:rFonts w:ascii="Calibri" w:hAnsi="Calibri" w:cs="Calibri"/>
          <w:b/>
          <w:bCs/>
          <w:color w:val="000000" w:themeColor="text1"/>
          <w:sz w:val="18"/>
          <w:szCs w:val="18"/>
        </w:rPr>
        <w:t>Visita</w:t>
      </w:r>
      <w:r w:rsidRPr="00C32ABC">
        <w:rPr>
          <w:rFonts w:ascii="Calibri" w:hAnsi="Calibri" w:cs="Calibri"/>
          <w:bCs/>
          <w:color w:val="000000" w:themeColor="text1"/>
          <w:sz w:val="18"/>
          <w:szCs w:val="18"/>
        </w:rPr>
        <w:t xml:space="preserve"> de la Cantera de Granito Rojo, donde se encuentra el famoso obelisco inacabado de 41m. de altura. Por la tarde realizaremos un </w:t>
      </w:r>
      <w:r w:rsidRPr="00C32ABC">
        <w:rPr>
          <w:rFonts w:ascii="Calibri" w:hAnsi="Calibri" w:cs="Calibri"/>
          <w:b/>
          <w:color w:val="000000" w:themeColor="text1"/>
          <w:sz w:val="18"/>
          <w:szCs w:val="18"/>
        </w:rPr>
        <w:t>paseo en faluca</w:t>
      </w:r>
      <w:r w:rsidRPr="00C32ABC">
        <w:rPr>
          <w:rFonts w:ascii="Calibri" w:hAnsi="Calibri" w:cs="Calibri"/>
          <w:bCs/>
          <w:color w:val="000000" w:themeColor="text1"/>
          <w:sz w:val="18"/>
          <w:szCs w:val="18"/>
        </w:rPr>
        <w:t xml:space="preserve">, una embarcación </w:t>
      </w:r>
      <w:r w:rsidR="00D07AB0" w:rsidRPr="00C32ABC">
        <w:rPr>
          <w:rFonts w:ascii="Calibri" w:hAnsi="Calibri" w:cs="Calibri"/>
          <w:bCs/>
          <w:color w:val="000000" w:themeColor="text1"/>
          <w:sz w:val="18"/>
          <w:szCs w:val="18"/>
        </w:rPr>
        <w:t>típica de pescadores</w:t>
      </w:r>
      <w:r w:rsidR="003263B8" w:rsidRPr="00C32ABC">
        <w:rPr>
          <w:rFonts w:ascii="Calibri" w:hAnsi="Calibri" w:cs="Calibri"/>
          <w:bCs/>
          <w:color w:val="000000" w:themeColor="text1"/>
          <w:sz w:val="18"/>
          <w:szCs w:val="18"/>
        </w:rPr>
        <w:t xml:space="preserve"> desde la cual haremos una </w:t>
      </w:r>
      <w:r w:rsidR="003263B8" w:rsidRPr="00C32ABC">
        <w:rPr>
          <w:rFonts w:ascii="Calibri" w:hAnsi="Calibri" w:cs="Calibri"/>
          <w:b/>
          <w:bCs/>
          <w:color w:val="000000" w:themeColor="text1"/>
          <w:sz w:val="18"/>
          <w:szCs w:val="18"/>
        </w:rPr>
        <w:t>visita exterior</w:t>
      </w:r>
      <w:r w:rsidR="003263B8" w:rsidRPr="00C32ABC">
        <w:rPr>
          <w:rFonts w:ascii="Calibri" w:hAnsi="Calibri" w:cs="Calibri"/>
          <w:bCs/>
          <w:color w:val="000000" w:themeColor="text1"/>
          <w:sz w:val="18"/>
          <w:szCs w:val="18"/>
        </w:rPr>
        <w:t xml:space="preserve"> de la Isla Elefantina, el Jardín Botánico y el Mausoleo de Agha Khan</w:t>
      </w:r>
      <w:r w:rsidR="00D07AB0" w:rsidRPr="00C32ABC">
        <w:rPr>
          <w:rFonts w:ascii="Calibri" w:hAnsi="Calibri" w:cs="Calibri"/>
          <w:bCs/>
          <w:color w:val="000000" w:themeColor="text1"/>
          <w:sz w:val="18"/>
          <w:szCs w:val="18"/>
        </w:rPr>
        <w:t xml:space="preserve">. </w:t>
      </w:r>
      <w:r w:rsidR="00D07AB0" w:rsidRPr="00C32ABC">
        <w:rPr>
          <w:rFonts w:ascii="Calibri" w:hAnsi="Calibri" w:cs="Calibri"/>
          <w:b/>
          <w:bCs/>
          <w:color w:val="000000" w:themeColor="text1"/>
          <w:sz w:val="18"/>
          <w:szCs w:val="18"/>
        </w:rPr>
        <w:t>Pernoctación</w:t>
      </w:r>
      <w:r w:rsidR="00D07AB0" w:rsidRPr="00C32ABC">
        <w:rPr>
          <w:rFonts w:ascii="Calibri" w:hAnsi="Calibri" w:cs="Calibri"/>
          <w:bCs/>
          <w:color w:val="000000" w:themeColor="text1"/>
          <w:sz w:val="18"/>
          <w:szCs w:val="18"/>
        </w:rPr>
        <w:t xml:space="preserve"> a bordo.</w:t>
      </w:r>
    </w:p>
    <w:p w14:paraId="3DEEA37D" w14:textId="77777777" w:rsidR="00D07AB0" w:rsidRPr="00C32ABC" w:rsidRDefault="00D07AB0">
      <w:pPr>
        <w:rPr>
          <w:rFonts w:ascii="Calibri" w:hAnsi="Calibri" w:cs="Calibri"/>
          <w:bCs/>
          <w:color w:val="000000" w:themeColor="text1"/>
          <w:sz w:val="18"/>
          <w:szCs w:val="18"/>
        </w:rPr>
      </w:pPr>
    </w:p>
    <w:p w14:paraId="0702BEFE" w14:textId="77777777" w:rsidR="00D07AB0" w:rsidRPr="005C1A20" w:rsidRDefault="00D07AB0" w:rsidP="005C1A20">
      <w:pPr>
        <w:pStyle w:val="Subttulo"/>
      </w:pPr>
      <w:r w:rsidRPr="005C1A20">
        <w:t xml:space="preserve">Día 06 </w:t>
      </w:r>
      <w:r w:rsidR="00F86A86" w:rsidRPr="005C1A20">
        <w:t>–</w:t>
      </w:r>
      <w:r w:rsidRPr="005C1A20">
        <w:t xml:space="preserve"> Aswan</w:t>
      </w:r>
      <w:r w:rsidR="00F86A86" w:rsidRPr="005C1A20">
        <w:t xml:space="preserve"> – El Cairo</w:t>
      </w:r>
    </w:p>
    <w:p w14:paraId="0F65D2D2" w14:textId="65AEC95F" w:rsidR="00D07AB0" w:rsidRPr="00C32ABC" w:rsidRDefault="00D07AB0">
      <w:pPr>
        <w:rPr>
          <w:rFonts w:ascii="Calibri" w:hAnsi="Calibri" w:cs="Calibri"/>
          <w:bCs/>
          <w:color w:val="000000" w:themeColor="text1"/>
          <w:sz w:val="18"/>
          <w:szCs w:val="18"/>
        </w:rPr>
      </w:pPr>
      <w:r w:rsidRPr="00C32ABC">
        <w:rPr>
          <w:rFonts w:ascii="Calibri" w:hAnsi="Calibri" w:cs="Calibri"/>
          <w:b/>
          <w:color w:val="000000" w:themeColor="text1"/>
          <w:sz w:val="18"/>
          <w:szCs w:val="18"/>
        </w:rPr>
        <w:t xml:space="preserve">Desayuno y traslado </w:t>
      </w:r>
      <w:r w:rsidRPr="00C32ABC">
        <w:rPr>
          <w:rFonts w:ascii="Calibri" w:hAnsi="Calibri" w:cs="Calibri"/>
          <w:color w:val="000000" w:themeColor="text1"/>
          <w:sz w:val="18"/>
          <w:szCs w:val="18"/>
        </w:rPr>
        <w:t xml:space="preserve">al aeropuerto para tomar el vuelo con destino El Cairo </w:t>
      </w:r>
      <w:r w:rsidRPr="00C32ABC">
        <w:rPr>
          <w:rFonts w:ascii="Calibri" w:hAnsi="Calibri" w:cs="Calibri"/>
          <w:b/>
          <w:color w:val="000000" w:themeColor="text1"/>
          <w:sz w:val="18"/>
          <w:szCs w:val="18"/>
        </w:rPr>
        <w:t>(no incluido).</w:t>
      </w:r>
      <w:r w:rsidRPr="00C32ABC">
        <w:rPr>
          <w:rFonts w:ascii="Calibri" w:hAnsi="Calibri" w:cs="Calibri"/>
          <w:color w:val="000000" w:themeColor="text1"/>
          <w:sz w:val="18"/>
          <w:szCs w:val="18"/>
        </w:rPr>
        <w:t xml:space="preserve"> Llegada y </w:t>
      </w:r>
      <w:r w:rsidRPr="00C32ABC">
        <w:rPr>
          <w:rFonts w:ascii="Calibri" w:hAnsi="Calibri" w:cs="Calibri"/>
          <w:b/>
          <w:color w:val="000000" w:themeColor="text1"/>
          <w:sz w:val="18"/>
          <w:szCs w:val="18"/>
        </w:rPr>
        <w:t xml:space="preserve">traslado </w:t>
      </w:r>
      <w:r w:rsidRPr="00C32ABC">
        <w:rPr>
          <w:rFonts w:ascii="Calibri" w:hAnsi="Calibri" w:cs="Calibri"/>
          <w:color w:val="000000" w:themeColor="text1"/>
          <w:sz w:val="18"/>
          <w:szCs w:val="18"/>
        </w:rPr>
        <w:t xml:space="preserve">al hotel. </w:t>
      </w:r>
      <w:r w:rsidRPr="00C32ABC">
        <w:rPr>
          <w:rFonts w:ascii="Calibri" w:hAnsi="Calibri" w:cs="Calibri"/>
          <w:b/>
          <w:color w:val="000000" w:themeColor="text1"/>
          <w:sz w:val="18"/>
          <w:szCs w:val="18"/>
        </w:rPr>
        <w:t>Alojamiento.</w:t>
      </w:r>
    </w:p>
    <w:p w14:paraId="50556CC6" w14:textId="77777777" w:rsidR="00BF7574" w:rsidRPr="00C32ABC" w:rsidRDefault="00BF7574">
      <w:pPr>
        <w:rPr>
          <w:rFonts w:ascii="Calibri" w:hAnsi="Calibri" w:cs="Calibri"/>
          <w:b/>
          <w:bCs/>
          <w:color w:val="000000" w:themeColor="text1"/>
          <w:sz w:val="18"/>
          <w:szCs w:val="18"/>
        </w:rPr>
      </w:pPr>
    </w:p>
    <w:p w14:paraId="783AC164" w14:textId="77777777" w:rsidR="00D07AB0" w:rsidRPr="005C1A20" w:rsidRDefault="00D07AB0" w:rsidP="005C1A20">
      <w:pPr>
        <w:pStyle w:val="Subttulo"/>
      </w:pPr>
      <w:r w:rsidRPr="005C1A20">
        <w:t>Día 07 - El Cairo</w:t>
      </w:r>
    </w:p>
    <w:p w14:paraId="011A14E4" w14:textId="551AC575" w:rsidR="00A24B4E" w:rsidRPr="00C32ABC" w:rsidRDefault="003A321A">
      <w:pPr>
        <w:ind w:left="9" w:right="-1"/>
        <w:rPr>
          <w:rFonts w:ascii="Calibri" w:hAnsi="Calibri" w:cs="Calibri"/>
          <w:color w:val="000000" w:themeColor="text1"/>
          <w:sz w:val="18"/>
          <w:szCs w:val="18"/>
        </w:rPr>
      </w:pPr>
      <w:r w:rsidRPr="00C32ABC">
        <w:rPr>
          <w:rFonts w:ascii="Calibri" w:hAnsi="Calibri" w:cs="Calibri"/>
          <w:b/>
          <w:color w:val="000000" w:themeColor="text1"/>
          <w:sz w:val="18"/>
          <w:szCs w:val="18"/>
        </w:rPr>
        <w:t>D</w:t>
      </w:r>
      <w:r w:rsidR="00A24B4E" w:rsidRPr="00C32ABC">
        <w:rPr>
          <w:rFonts w:ascii="Calibri" w:hAnsi="Calibri" w:cs="Calibri"/>
          <w:b/>
          <w:color w:val="000000" w:themeColor="text1"/>
          <w:sz w:val="18"/>
          <w:szCs w:val="18"/>
        </w:rPr>
        <w:t>esayuno</w:t>
      </w:r>
      <w:r w:rsidR="00A24B4E" w:rsidRPr="00C32ABC">
        <w:rPr>
          <w:rFonts w:ascii="Calibri" w:hAnsi="Calibri" w:cs="Calibri"/>
          <w:color w:val="000000" w:themeColor="text1"/>
          <w:sz w:val="18"/>
          <w:szCs w:val="18"/>
        </w:rPr>
        <w:t xml:space="preserve">. Hoy tendremos el </w:t>
      </w:r>
      <w:r w:rsidR="00A24B4E" w:rsidRPr="00C32ABC">
        <w:rPr>
          <w:rFonts w:ascii="Calibri" w:hAnsi="Calibri" w:cs="Calibri"/>
          <w:b/>
          <w:color w:val="000000" w:themeColor="text1"/>
          <w:sz w:val="18"/>
          <w:szCs w:val="18"/>
        </w:rPr>
        <w:t>día completo de visitas</w:t>
      </w:r>
      <w:r w:rsidR="00A24B4E" w:rsidRPr="00C32ABC">
        <w:rPr>
          <w:rFonts w:ascii="Calibri" w:hAnsi="Calibri" w:cs="Calibri"/>
          <w:color w:val="000000" w:themeColor="text1"/>
          <w:sz w:val="18"/>
          <w:szCs w:val="18"/>
        </w:rPr>
        <w:t xml:space="preserve">. Comenzaremos con El Museo de Antigüedades donde podemos ver el Tesoro de Tut Ankh Amon y mucho más de los monumentos del antiguo Egipto. Luego continuación hacia Giza donde se ubican las tres pirámides de Keops, Kefren y Micerinos, construidas desde hace más de 4.500 años, con la Esfinge </w:t>
      </w:r>
      <w:r w:rsidR="00A24B4E" w:rsidRPr="00C32ABC">
        <w:rPr>
          <w:rFonts w:ascii="Calibri" w:hAnsi="Calibri" w:cs="Calibri"/>
          <w:bCs/>
          <w:color w:val="000000" w:themeColor="text1"/>
          <w:sz w:val="18"/>
          <w:szCs w:val="18"/>
        </w:rPr>
        <w:t>y</w:t>
      </w:r>
      <w:r w:rsidR="00A24B4E" w:rsidRPr="00C32ABC">
        <w:rPr>
          <w:rFonts w:ascii="Calibri" w:hAnsi="Calibri" w:cs="Calibri"/>
          <w:b/>
          <w:color w:val="000000" w:themeColor="text1"/>
          <w:sz w:val="18"/>
          <w:szCs w:val="18"/>
        </w:rPr>
        <w:t xml:space="preserve"> </w:t>
      </w:r>
      <w:r w:rsidR="00A24B4E" w:rsidRPr="00C32ABC">
        <w:rPr>
          <w:rFonts w:ascii="Calibri" w:hAnsi="Calibri" w:cs="Calibri"/>
          <w:color w:val="000000" w:themeColor="text1"/>
          <w:sz w:val="18"/>
          <w:szCs w:val="18"/>
        </w:rPr>
        <w:t xml:space="preserve">el </w:t>
      </w:r>
      <w:r w:rsidR="002F2831" w:rsidRPr="00C32ABC">
        <w:rPr>
          <w:rFonts w:ascii="Calibri" w:hAnsi="Calibri" w:cs="Calibri"/>
          <w:color w:val="000000" w:themeColor="text1"/>
          <w:sz w:val="18"/>
          <w:szCs w:val="18"/>
        </w:rPr>
        <w:t>Templo del Valle</w:t>
      </w:r>
      <w:r w:rsidR="00A24B4E" w:rsidRPr="00C32ABC">
        <w:rPr>
          <w:rFonts w:ascii="Calibri" w:hAnsi="Calibri" w:cs="Calibri"/>
          <w:color w:val="000000" w:themeColor="text1"/>
          <w:sz w:val="18"/>
          <w:szCs w:val="18"/>
        </w:rPr>
        <w:t>. Posteriormente nos dirigiremos hacia El Cairo antiguo para</w:t>
      </w:r>
      <w:r w:rsidR="00A24B4E" w:rsidRPr="00C32ABC">
        <w:rPr>
          <w:rFonts w:ascii="Calibri" w:hAnsi="Calibri" w:cs="Calibri"/>
          <w:b/>
          <w:bCs/>
          <w:color w:val="000000" w:themeColor="text1"/>
          <w:sz w:val="18"/>
          <w:szCs w:val="18"/>
        </w:rPr>
        <w:t xml:space="preserve"> visitar</w:t>
      </w:r>
      <w:r w:rsidR="00A24B4E" w:rsidRPr="00C32ABC">
        <w:rPr>
          <w:rFonts w:ascii="Calibri" w:hAnsi="Calibri" w:cs="Calibri"/>
          <w:color w:val="000000" w:themeColor="text1"/>
          <w:sz w:val="18"/>
          <w:szCs w:val="18"/>
        </w:rPr>
        <w:t xml:space="preserve"> la Mezquita de Mohamed A</w:t>
      </w:r>
      <w:r w:rsidR="00D974B7" w:rsidRPr="00C32ABC">
        <w:rPr>
          <w:rFonts w:ascii="Calibri" w:hAnsi="Calibri" w:cs="Calibri"/>
          <w:color w:val="000000" w:themeColor="text1"/>
          <w:sz w:val="18"/>
          <w:szCs w:val="18"/>
        </w:rPr>
        <w:t>ly con la Ciudadela de Saladino</w:t>
      </w:r>
      <w:r w:rsidR="002F2831" w:rsidRPr="00C32ABC">
        <w:rPr>
          <w:rFonts w:ascii="Calibri" w:hAnsi="Calibri" w:cs="Calibri"/>
          <w:color w:val="000000" w:themeColor="text1"/>
          <w:sz w:val="18"/>
          <w:szCs w:val="18"/>
        </w:rPr>
        <w:t xml:space="preserve"> y el </w:t>
      </w:r>
      <w:r w:rsidR="007101EF" w:rsidRPr="00C32ABC">
        <w:rPr>
          <w:rFonts w:ascii="Calibri" w:hAnsi="Calibri" w:cs="Calibri"/>
          <w:color w:val="000000" w:themeColor="text1"/>
          <w:sz w:val="18"/>
          <w:szCs w:val="18"/>
        </w:rPr>
        <w:t>Barrio Copto.</w:t>
      </w:r>
      <w:r w:rsidR="002F2831" w:rsidRPr="00C32ABC">
        <w:rPr>
          <w:rFonts w:ascii="Calibri" w:hAnsi="Calibri" w:cs="Calibri"/>
          <w:color w:val="000000" w:themeColor="text1"/>
          <w:sz w:val="18"/>
          <w:szCs w:val="18"/>
        </w:rPr>
        <w:t xml:space="preserve"> Regreso al hotel.</w:t>
      </w:r>
      <w:r w:rsidRPr="00C32ABC">
        <w:rPr>
          <w:rFonts w:ascii="Calibri" w:hAnsi="Calibri" w:cs="Calibri"/>
          <w:color w:val="000000" w:themeColor="text1"/>
          <w:sz w:val="18"/>
          <w:szCs w:val="18"/>
        </w:rPr>
        <w:t xml:space="preserve"> </w:t>
      </w:r>
      <w:r w:rsidRPr="00C32ABC">
        <w:rPr>
          <w:rFonts w:ascii="Calibri" w:hAnsi="Calibri" w:cs="Calibri"/>
          <w:b/>
          <w:bCs/>
          <w:color w:val="000000" w:themeColor="text1"/>
          <w:sz w:val="18"/>
          <w:szCs w:val="18"/>
        </w:rPr>
        <w:t>Alojamiento.</w:t>
      </w:r>
    </w:p>
    <w:p w14:paraId="60A0102B" w14:textId="77777777" w:rsidR="00A24B4E" w:rsidRPr="00C32ABC" w:rsidRDefault="00A24B4E">
      <w:pPr>
        <w:rPr>
          <w:rFonts w:ascii="Calibri" w:hAnsi="Calibri" w:cs="Calibri"/>
          <w:b/>
          <w:bCs/>
          <w:color w:val="000000" w:themeColor="text1"/>
          <w:sz w:val="18"/>
          <w:szCs w:val="18"/>
        </w:rPr>
      </w:pPr>
    </w:p>
    <w:p w14:paraId="77993B4E" w14:textId="77777777" w:rsidR="00A24B4E" w:rsidRPr="005C1A20" w:rsidRDefault="00A24B4E" w:rsidP="005C1A20">
      <w:pPr>
        <w:pStyle w:val="Subttulo"/>
      </w:pPr>
      <w:r w:rsidRPr="005C1A20">
        <w:t>Día 08 - El Cairo</w:t>
      </w:r>
      <w:r w:rsidR="00EF07FF" w:rsidRPr="005C1A20">
        <w:t xml:space="preserve"> – </w:t>
      </w:r>
      <w:r w:rsidR="00DA4824" w:rsidRPr="005C1A20">
        <w:t>Amman</w:t>
      </w:r>
    </w:p>
    <w:p w14:paraId="4C85040A" w14:textId="49CC2523" w:rsidR="00A24B4E" w:rsidRPr="00C32ABC" w:rsidRDefault="00A24B4E">
      <w:pPr>
        <w:rPr>
          <w:rFonts w:ascii="Calibri" w:hAnsi="Calibri" w:cs="Calibri"/>
          <w:color w:val="000000" w:themeColor="text1"/>
          <w:sz w:val="18"/>
          <w:szCs w:val="18"/>
        </w:rPr>
      </w:pPr>
      <w:r w:rsidRPr="00C32ABC">
        <w:rPr>
          <w:rFonts w:ascii="Calibri" w:hAnsi="Calibri" w:cs="Calibri"/>
          <w:b/>
          <w:color w:val="000000" w:themeColor="text1"/>
          <w:sz w:val="18"/>
          <w:szCs w:val="18"/>
        </w:rPr>
        <w:t xml:space="preserve">Desayuno. </w:t>
      </w:r>
      <w:r w:rsidRPr="00C32ABC">
        <w:rPr>
          <w:rFonts w:ascii="Calibri" w:hAnsi="Calibri" w:cs="Calibri"/>
          <w:color w:val="000000" w:themeColor="text1"/>
          <w:sz w:val="18"/>
          <w:szCs w:val="18"/>
        </w:rPr>
        <w:t xml:space="preserve">A la hora indicada </w:t>
      </w:r>
      <w:r w:rsidRPr="00C32ABC">
        <w:rPr>
          <w:rFonts w:ascii="Calibri" w:hAnsi="Calibri" w:cs="Calibri"/>
          <w:b/>
          <w:color w:val="000000" w:themeColor="text1"/>
          <w:sz w:val="18"/>
          <w:szCs w:val="18"/>
        </w:rPr>
        <w:t xml:space="preserve">traslado </w:t>
      </w:r>
      <w:r w:rsidRPr="00C32ABC">
        <w:rPr>
          <w:rFonts w:ascii="Calibri" w:hAnsi="Calibri" w:cs="Calibri"/>
          <w:color w:val="000000" w:themeColor="text1"/>
          <w:sz w:val="18"/>
          <w:szCs w:val="18"/>
        </w:rPr>
        <w:t>al aeropuerto</w:t>
      </w:r>
      <w:r w:rsidR="00DA4824" w:rsidRPr="00C32ABC">
        <w:rPr>
          <w:rFonts w:ascii="Calibri" w:hAnsi="Calibri" w:cs="Calibri"/>
          <w:color w:val="000000" w:themeColor="text1"/>
          <w:sz w:val="18"/>
          <w:szCs w:val="18"/>
        </w:rPr>
        <w:t xml:space="preserve"> para salir en vuelo (</w:t>
      </w:r>
      <w:r w:rsidR="00DA4824" w:rsidRPr="00C32ABC">
        <w:rPr>
          <w:rFonts w:ascii="Calibri" w:hAnsi="Calibri" w:cs="Calibri"/>
          <w:b/>
          <w:color w:val="000000" w:themeColor="text1"/>
          <w:sz w:val="18"/>
          <w:szCs w:val="18"/>
        </w:rPr>
        <w:t>No incluido</w:t>
      </w:r>
      <w:r w:rsidR="00DA4824" w:rsidRPr="00C32ABC">
        <w:rPr>
          <w:rFonts w:ascii="Calibri" w:hAnsi="Calibri" w:cs="Calibri"/>
          <w:color w:val="000000" w:themeColor="text1"/>
          <w:sz w:val="18"/>
          <w:szCs w:val="18"/>
        </w:rPr>
        <w:t>) con destino Amman</w:t>
      </w:r>
      <w:r w:rsidRPr="00C32ABC">
        <w:rPr>
          <w:rFonts w:ascii="Calibri" w:hAnsi="Calibri" w:cs="Calibri"/>
          <w:color w:val="000000" w:themeColor="text1"/>
          <w:sz w:val="18"/>
          <w:szCs w:val="18"/>
        </w:rPr>
        <w:t xml:space="preserve">. </w:t>
      </w:r>
      <w:r w:rsidR="00DA4824" w:rsidRPr="00C32ABC">
        <w:rPr>
          <w:rFonts w:ascii="Calibri" w:hAnsi="Calibri" w:cs="Calibri"/>
          <w:color w:val="000000" w:themeColor="text1"/>
          <w:sz w:val="18"/>
          <w:szCs w:val="18"/>
        </w:rPr>
        <w:t xml:space="preserve">Llegada y </w:t>
      </w:r>
      <w:r w:rsidR="00DA4824" w:rsidRPr="00C32ABC">
        <w:rPr>
          <w:rFonts w:ascii="Calibri" w:hAnsi="Calibri" w:cs="Calibri"/>
          <w:b/>
          <w:color w:val="000000" w:themeColor="text1"/>
          <w:sz w:val="18"/>
          <w:szCs w:val="18"/>
        </w:rPr>
        <w:t>traslado</w:t>
      </w:r>
      <w:r w:rsidR="00DA4824" w:rsidRPr="00C32ABC">
        <w:rPr>
          <w:rFonts w:ascii="Calibri" w:hAnsi="Calibri" w:cs="Calibri"/>
          <w:color w:val="000000" w:themeColor="text1"/>
          <w:sz w:val="18"/>
          <w:szCs w:val="18"/>
        </w:rPr>
        <w:t xml:space="preserve"> al hotel. </w:t>
      </w:r>
      <w:r w:rsidR="00DA4824" w:rsidRPr="00C32ABC">
        <w:rPr>
          <w:rFonts w:ascii="Calibri" w:hAnsi="Calibri" w:cs="Calibri"/>
          <w:b/>
          <w:color w:val="000000" w:themeColor="text1"/>
          <w:sz w:val="18"/>
          <w:szCs w:val="18"/>
        </w:rPr>
        <w:t>Alojamiento</w:t>
      </w:r>
      <w:r w:rsidR="00DA4824" w:rsidRPr="00C32ABC">
        <w:rPr>
          <w:rFonts w:ascii="Calibri" w:hAnsi="Calibri" w:cs="Calibri"/>
          <w:color w:val="000000" w:themeColor="text1"/>
          <w:sz w:val="18"/>
          <w:szCs w:val="18"/>
        </w:rPr>
        <w:t xml:space="preserve">. </w:t>
      </w:r>
    </w:p>
    <w:p w14:paraId="25F8D245" w14:textId="77777777" w:rsidR="00DA4824" w:rsidRPr="00C32ABC" w:rsidRDefault="00DA4824" w:rsidP="00DA4824">
      <w:pPr>
        <w:rPr>
          <w:rFonts w:ascii="Calibri" w:hAnsi="Calibri" w:cs="Calibri"/>
          <w:b/>
          <w:bCs/>
          <w:color w:val="000000" w:themeColor="text1"/>
          <w:sz w:val="18"/>
          <w:szCs w:val="18"/>
        </w:rPr>
      </w:pPr>
    </w:p>
    <w:p w14:paraId="55A7645A" w14:textId="7ECB5CB4" w:rsidR="00DA4824" w:rsidRPr="005C1A20" w:rsidRDefault="00DA4824" w:rsidP="005C1A20">
      <w:pPr>
        <w:pStyle w:val="Subttulo"/>
      </w:pPr>
      <w:r w:rsidRPr="005C1A20">
        <w:t>Día 09 – Amman – Ajlun – Jerash – Amman</w:t>
      </w:r>
    </w:p>
    <w:p w14:paraId="3A507FE6" w14:textId="77777777" w:rsidR="00D742B8" w:rsidRPr="00C32ABC" w:rsidRDefault="00D742B8" w:rsidP="00D742B8">
      <w:pPr>
        <w:jc w:val="both"/>
        <w:rPr>
          <w:rFonts w:ascii="Calibri" w:hAnsi="Calibri" w:cs="Calibri"/>
          <w:color w:val="000000" w:themeColor="text1"/>
          <w:sz w:val="18"/>
          <w:szCs w:val="18"/>
        </w:rPr>
      </w:pPr>
      <w:r w:rsidRPr="00C32ABC">
        <w:rPr>
          <w:rFonts w:ascii="Calibri" w:hAnsi="Calibri" w:cs="Calibri"/>
          <w:b/>
          <w:color w:val="000000" w:themeColor="text1"/>
          <w:sz w:val="18"/>
          <w:szCs w:val="18"/>
        </w:rPr>
        <w:t>Desayuno</w:t>
      </w:r>
      <w:r w:rsidRPr="00C32ABC">
        <w:rPr>
          <w:rFonts w:ascii="Calibri" w:hAnsi="Calibri" w:cs="Calibri"/>
          <w:color w:val="000000" w:themeColor="text1"/>
          <w:sz w:val="18"/>
          <w:szCs w:val="18"/>
        </w:rPr>
        <w:t xml:space="preserve"> y salida para realizar una </w:t>
      </w:r>
      <w:r w:rsidRPr="00C32ABC">
        <w:rPr>
          <w:rFonts w:ascii="Calibri" w:hAnsi="Calibri" w:cs="Calibri"/>
          <w:b/>
          <w:color w:val="000000" w:themeColor="text1"/>
          <w:sz w:val="18"/>
          <w:szCs w:val="18"/>
        </w:rPr>
        <w:t>visita</w:t>
      </w:r>
      <w:r w:rsidRPr="00C32ABC">
        <w:rPr>
          <w:rFonts w:ascii="Calibri" w:hAnsi="Calibri" w:cs="Calibri"/>
          <w:color w:val="000000" w:themeColor="text1"/>
          <w:sz w:val="18"/>
          <w:szCs w:val="18"/>
        </w:rPr>
        <w:t xml:space="preserve"> al Castillo de Ajlun, fortaleza construida en 1185 y reconstruido más tarde en el siglo XIII, por los mamelucos después de su destrucción por los mongoles. Continuación para realizar la </w:t>
      </w:r>
      <w:r w:rsidRPr="00C32ABC">
        <w:rPr>
          <w:rFonts w:ascii="Calibri" w:hAnsi="Calibri" w:cs="Calibri"/>
          <w:b/>
          <w:color w:val="000000" w:themeColor="text1"/>
          <w:sz w:val="18"/>
          <w:szCs w:val="18"/>
        </w:rPr>
        <w:t>visita</w:t>
      </w:r>
      <w:r w:rsidRPr="00C32ABC">
        <w:rPr>
          <w:rFonts w:ascii="Calibri" w:hAnsi="Calibri" w:cs="Calibri"/>
          <w:color w:val="000000" w:themeColor="text1"/>
          <w:sz w:val="18"/>
          <w:szCs w:val="18"/>
        </w:rPr>
        <w:t xml:space="preserve"> de Jerash. Durante la excursión, </w:t>
      </w:r>
      <w:r w:rsidRPr="00C32ABC">
        <w:rPr>
          <w:rFonts w:ascii="Calibri" w:hAnsi="Calibri" w:cs="Calibri"/>
          <w:b/>
          <w:color w:val="000000" w:themeColor="text1"/>
          <w:sz w:val="18"/>
          <w:szCs w:val="18"/>
        </w:rPr>
        <w:t>visitaremos</w:t>
      </w:r>
      <w:r w:rsidRPr="00C32ABC">
        <w:rPr>
          <w:rFonts w:ascii="Calibri" w:hAnsi="Calibri" w:cs="Calibri"/>
          <w:color w:val="000000" w:themeColor="text1"/>
          <w:sz w:val="18"/>
          <w:szCs w:val="18"/>
        </w:rPr>
        <w:t xml:space="preserve"> el Arco de Triunfo, la plaza ovalada, el cardo, la columnata, el templo de Afrodita y finalizando, el teatro romano, con una maravillosa acústica. Al finalizar la visita, regreso a Amman. </w:t>
      </w:r>
      <w:r w:rsidRPr="00C32ABC">
        <w:rPr>
          <w:rFonts w:ascii="Calibri" w:hAnsi="Calibri" w:cs="Calibri"/>
          <w:b/>
          <w:color w:val="000000" w:themeColor="text1"/>
          <w:sz w:val="18"/>
          <w:szCs w:val="18"/>
        </w:rPr>
        <w:t>Cena y alojamiento</w:t>
      </w:r>
      <w:r w:rsidRPr="00C32ABC">
        <w:rPr>
          <w:rFonts w:ascii="Calibri" w:hAnsi="Calibri" w:cs="Calibri"/>
          <w:color w:val="000000" w:themeColor="text1"/>
          <w:sz w:val="18"/>
          <w:szCs w:val="18"/>
        </w:rPr>
        <w:t>.</w:t>
      </w:r>
    </w:p>
    <w:p w14:paraId="4E5ED3F1" w14:textId="77777777" w:rsidR="00DA4824" w:rsidRPr="00C32ABC" w:rsidRDefault="00DA4824" w:rsidP="00DA4824">
      <w:pPr>
        <w:autoSpaceDE w:val="0"/>
        <w:spacing w:line="200" w:lineRule="atLeast"/>
        <w:jc w:val="both"/>
        <w:rPr>
          <w:rFonts w:ascii="Calibri" w:eastAsia="TTE1C3C5B8t00" w:hAnsi="Calibri" w:cs="Calibri"/>
          <w:color w:val="000000" w:themeColor="text1"/>
          <w:sz w:val="18"/>
          <w:szCs w:val="18"/>
        </w:rPr>
      </w:pPr>
    </w:p>
    <w:p w14:paraId="68625714" w14:textId="5DA0A779" w:rsidR="00716788" w:rsidRPr="004611EC" w:rsidRDefault="00716788" w:rsidP="00716788">
      <w:pPr>
        <w:pStyle w:val="Subttulo"/>
      </w:pPr>
      <w:bookmarkStart w:id="0" w:name="_Hlk116569356"/>
      <w:r w:rsidRPr="004611EC">
        <w:t xml:space="preserve">Día </w:t>
      </w:r>
      <w:r w:rsidR="00AB424C">
        <w:t>10</w:t>
      </w:r>
      <w:r w:rsidRPr="004611EC">
        <w:t xml:space="preserve"> – Amman – Madaba – Monte Nebo – Um Al Rassas – Petra </w:t>
      </w:r>
    </w:p>
    <w:p w14:paraId="1FB39B72" w14:textId="0F8AC8E8" w:rsidR="00716788" w:rsidRDefault="00716788" w:rsidP="00716788">
      <w:pPr>
        <w:jc w:val="both"/>
        <w:rPr>
          <w:rFonts w:ascii="Calibri" w:hAnsi="Calibri" w:cs="Calibri"/>
          <w:b/>
          <w:color w:val="000000" w:themeColor="text1"/>
          <w:sz w:val="18"/>
          <w:szCs w:val="18"/>
        </w:rPr>
      </w:pPr>
      <w:r w:rsidRPr="004611EC">
        <w:rPr>
          <w:rFonts w:ascii="Calibri" w:hAnsi="Calibri" w:cs="Calibri"/>
          <w:b/>
          <w:color w:val="000000" w:themeColor="text1"/>
          <w:sz w:val="18"/>
          <w:szCs w:val="18"/>
        </w:rPr>
        <w:t>Desayuno</w:t>
      </w:r>
      <w:r w:rsidRPr="004611EC">
        <w:rPr>
          <w:rFonts w:ascii="Calibri" w:hAnsi="Calibri" w:cs="Calibri"/>
          <w:color w:val="000000" w:themeColor="text1"/>
          <w:sz w:val="18"/>
          <w:szCs w:val="18"/>
        </w:rPr>
        <w:t xml:space="preserve"> y salida para hacer la </w:t>
      </w:r>
      <w:proofErr w:type="spellStart"/>
      <w:r w:rsidRPr="004611EC">
        <w:rPr>
          <w:rFonts w:ascii="Calibri" w:hAnsi="Calibri" w:cs="Calibri"/>
          <w:b/>
          <w:color w:val="000000" w:themeColor="text1"/>
          <w:sz w:val="18"/>
          <w:szCs w:val="18"/>
        </w:rPr>
        <w:t>visita</w:t>
      </w:r>
      <w:proofErr w:type="spellEnd"/>
      <w:r w:rsidRPr="004611EC">
        <w:rPr>
          <w:rFonts w:ascii="Calibri" w:hAnsi="Calibri" w:cs="Calibri"/>
          <w:color w:val="000000" w:themeColor="text1"/>
          <w:sz w:val="18"/>
          <w:szCs w:val="18"/>
        </w:rPr>
        <w:t xml:space="preserve"> panorámica de la ciudad de Amman y continuación a Madaba para </w:t>
      </w:r>
      <w:r w:rsidRPr="004611EC">
        <w:rPr>
          <w:rFonts w:ascii="Calibri" w:hAnsi="Calibri" w:cs="Calibri"/>
          <w:b/>
          <w:color w:val="000000" w:themeColor="text1"/>
          <w:sz w:val="18"/>
          <w:szCs w:val="18"/>
        </w:rPr>
        <w:t>visitar</w:t>
      </w:r>
      <w:r w:rsidRPr="004611EC">
        <w:rPr>
          <w:rFonts w:ascii="Calibri" w:hAnsi="Calibri" w:cs="Calibri"/>
          <w:color w:val="000000" w:themeColor="text1"/>
          <w:sz w:val="18"/>
          <w:szCs w:val="18"/>
        </w:rPr>
        <w:t xml:space="preserve"> la Iglesia Ortodoxa de San Jorge, donde se encuentra el primer mapa-mosaico de Palestina. Continuación hacia el Monte Nebo para admirar la vista panorámica del Valle del Jordán y del Mar Muerto desde la montaña. Por la tarde,</w:t>
      </w:r>
      <w:r w:rsidRPr="004611EC">
        <w:rPr>
          <w:rFonts w:ascii="Calibri" w:hAnsi="Calibri" w:cs="Calibri"/>
          <w:b/>
          <w:bCs/>
          <w:color w:val="000000" w:themeColor="text1"/>
          <w:sz w:val="18"/>
          <w:szCs w:val="18"/>
        </w:rPr>
        <w:t xml:space="preserve"> visitaremos</w:t>
      </w:r>
      <w:r w:rsidRPr="004611EC">
        <w:rPr>
          <w:rFonts w:ascii="Calibri" w:hAnsi="Calibri" w:cs="Calibri"/>
          <w:color w:val="000000" w:themeColor="text1"/>
          <w:sz w:val="18"/>
          <w:szCs w:val="18"/>
        </w:rPr>
        <w:t xml:space="preserve"> las ruinas de Um Al Rasas. Al finalizar, traslado a Petra. </w:t>
      </w:r>
      <w:r w:rsidRPr="004611EC">
        <w:rPr>
          <w:rFonts w:ascii="Calibri" w:hAnsi="Calibri" w:cs="Calibri"/>
          <w:b/>
          <w:color w:val="000000" w:themeColor="text1"/>
          <w:sz w:val="18"/>
          <w:szCs w:val="18"/>
        </w:rPr>
        <w:t>Cena y Alojamiento</w:t>
      </w:r>
      <w:r>
        <w:rPr>
          <w:rFonts w:ascii="Calibri" w:hAnsi="Calibri" w:cs="Calibri"/>
          <w:b/>
          <w:color w:val="000000" w:themeColor="text1"/>
          <w:sz w:val="18"/>
          <w:szCs w:val="18"/>
        </w:rPr>
        <w:t>.</w:t>
      </w:r>
    </w:p>
    <w:p w14:paraId="66E53BD7" w14:textId="77777777" w:rsidR="0069059A" w:rsidRDefault="0069059A" w:rsidP="00716788">
      <w:pPr>
        <w:jc w:val="both"/>
        <w:rPr>
          <w:rFonts w:ascii="Calibri" w:hAnsi="Calibri" w:cs="Calibri"/>
          <w:b/>
          <w:color w:val="000000" w:themeColor="text1"/>
          <w:sz w:val="18"/>
          <w:szCs w:val="18"/>
        </w:rPr>
      </w:pPr>
    </w:p>
    <w:p w14:paraId="37A349F3" w14:textId="77777777" w:rsidR="0069059A" w:rsidRPr="004611EC" w:rsidRDefault="0069059A" w:rsidP="00716788">
      <w:pPr>
        <w:jc w:val="both"/>
        <w:rPr>
          <w:rFonts w:ascii="Calibri" w:hAnsi="Calibri" w:cs="Calibri"/>
          <w:color w:val="000000" w:themeColor="text1"/>
          <w:sz w:val="18"/>
          <w:szCs w:val="18"/>
        </w:rPr>
      </w:pPr>
    </w:p>
    <w:p w14:paraId="4A48FC0C" w14:textId="77777777" w:rsidR="00687C6D" w:rsidRPr="00C32ABC" w:rsidRDefault="00687C6D" w:rsidP="00687C6D">
      <w:pPr>
        <w:jc w:val="both"/>
        <w:rPr>
          <w:rFonts w:ascii="Calibri" w:hAnsi="Calibri" w:cs="Calibri"/>
          <w:color w:val="000000" w:themeColor="text1"/>
          <w:sz w:val="18"/>
          <w:szCs w:val="18"/>
        </w:rPr>
      </w:pPr>
    </w:p>
    <w:bookmarkEnd w:id="0"/>
    <w:p w14:paraId="4F2DFCCF" w14:textId="77777777" w:rsidR="00E96EFB" w:rsidRDefault="00E96EFB" w:rsidP="005C1A20">
      <w:pPr>
        <w:pStyle w:val="Subttulo"/>
      </w:pPr>
    </w:p>
    <w:p w14:paraId="2960351A" w14:textId="3CFB90A3" w:rsidR="009B6762" w:rsidRPr="0069059A" w:rsidRDefault="009B6762" w:rsidP="009B6762">
      <w:pPr>
        <w:pStyle w:val="Subttulo"/>
      </w:pPr>
      <w:r w:rsidRPr="0069059A">
        <w:lastRenderedPageBreak/>
        <w:t xml:space="preserve">Día </w:t>
      </w:r>
      <w:r w:rsidR="006E4B7F" w:rsidRPr="0069059A">
        <w:t>11</w:t>
      </w:r>
      <w:r w:rsidRPr="0069059A">
        <w:t xml:space="preserve"> – Petra – Al Beida - Petra</w:t>
      </w:r>
    </w:p>
    <w:p w14:paraId="6AE1DC9E" w14:textId="77777777" w:rsidR="009B6762" w:rsidRPr="004611EC" w:rsidRDefault="009B6762" w:rsidP="009B6762">
      <w:pPr>
        <w:jc w:val="both"/>
        <w:rPr>
          <w:rFonts w:ascii="Calibri" w:hAnsi="Calibri" w:cs="Calibri"/>
          <w:b/>
          <w:bCs/>
          <w:color w:val="000000" w:themeColor="text1"/>
          <w:sz w:val="18"/>
          <w:szCs w:val="18"/>
        </w:rPr>
      </w:pPr>
      <w:r w:rsidRPr="0069059A">
        <w:rPr>
          <w:rFonts w:ascii="Calibri" w:hAnsi="Calibri" w:cs="Calibri"/>
          <w:b/>
          <w:bCs/>
          <w:color w:val="000000" w:themeColor="text1"/>
          <w:sz w:val="18"/>
          <w:szCs w:val="18"/>
        </w:rPr>
        <w:t>Desayuno</w:t>
      </w:r>
      <w:r w:rsidRPr="0069059A">
        <w:rPr>
          <w:rFonts w:ascii="Calibri" w:hAnsi="Calibri" w:cs="Calibri"/>
          <w:color w:val="000000" w:themeColor="text1"/>
          <w:sz w:val="18"/>
          <w:szCs w:val="18"/>
        </w:rPr>
        <w:t xml:space="preserve">. Salida hacia la cercana población de </w:t>
      </w:r>
      <w:r w:rsidRPr="0069059A">
        <w:rPr>
          <w:rFonts w:ascii="Calibri" w:hAnsi="Calibri" w:cs="Calibri"/>
          <w:b/>
          <w:bCs/>
          <w:color w:val="000000" w:themeColor="text1"/>
          <w:sz w:val="18"/>
          <w:szCs w:val="18"/>
        </w:rPr>
        <w:t>Al Beida</w:t>
      </w:r>
      <w:r w:rsidRPr="0069059A">
        <w:rPr>
          <w:rFonts w:ascii="Calibri" w:hAnsi="Calibri" w:cs="Calibri"/>
          <w:color w:val="000000" w:themeColor="text1"/>
          <w:sz w:val="18"/>
          <w:szCs w:val="18"/>
        </w:rPr>
        <w:t xml:space="preserve">, también conocida como </w:t>
      </w:r>
      <w:r w:rsidRPr="0069059A">
        <w:rPr>
          <w:rFonts w:ascii="Calibri" w:hAnsi="Calibri" w:cs="Calibri"/>
          <w:b/>
          <w:bCs/>
          <w:color w:val="000000" w:themeColor="text1"/>
          <w:sz w:val="18"/>
          <w:szCs w:val="18"/>
        </w:rPr>
        <w:t>La Pequeña Petra</w:t>
      </w:r>
      <w:r w:rsidRPr="0069059A">
        <w:rPr>
          <w:rFonts w:ascii="Calibri" w:hAnsi="Calibri" w:cs="Calibri"/>
          <w:color w:val="000000" w:themeColor="text1"/>
          <w:sz w:val="18"/>
          <w:szCs w:val="18"/>
        </w:rPr>
        <w:t xml:space="preserve"> para visitar este </w:t>
      </w:r>
      <w:proofErr w:type="spellStart"/>
      <w:r w:rsidRPr="0069059A">
        <w:rPr>
          <w:rFonts w:ascii="Calibri" w:hAnsi="Calibri" w:cs="Calibri"/>
          <w:color w:val="000000" w:themeColor="text1"/>
          <w:sz w:val="18"/>
          <w:szCs w:val="18"/>
        </w:rPr>
        <w:t>caravanserais</w:t>
      </w:r>
      <w:proofErr w:type="spellEnd"/>
      <w:r w:rsidRPr="0069059A">
        <w:rPr>
          <w:rFonts w:ascii="Calibri" w:hAnsi="Calibri" w:cs="Calibri"/>
          <w:color w:val="000000" w:themeColor="text1"/>
          <w:sz w:val="18"/>
          <w:szCs w:val="18"/>
        </w:rPr>
        <w:t xml:space="preserve">. Luego, día completo dedicado a la </w:t>
      </w:r>
      <w:r w:rsidRPr="0069059A">
        <w:rPr>
          <w:rFonts w:ascii="Calibri" w:hAnsi="Calibri" w:cs="Calibri"/>
          <w:b/>
          <w:bCs/>
          <w:color w:val="000000" w:themeColor="text1"/>
          <w:sz w:val="18"/>
          <w:szCs w:val="18"/>
        </w:rPr>
        <w:t>visita de la Ciudad Rosa</w:t>
      </w:r>
      <w:r w:rsidRPr="0069059A">
        <w:rPr>
          <w:rFonts w:ascii="Calibri" w:hAnsi="Calibri" w:cs="Calibri"/>
          <w:color w:val="000000" w:themeColor="text1"/>
          <w:sz w:val="18"/>
          <w:szCs w:val="18"/>
        </w:rPr>
        <w:t xml:space="preserve">, la capital de los Nabateos. Durante la visita, conoceremos los más importantes y representativos monumentos esculpidos en la roca por los Nabateos. Comenzamos con El Tesoro, famoso e internacionalmente conocido monumento llevado al cine en una de las películas de Indiana Jones, las Tumbas de colores, las Tumbas reales, el Monasterio... Petra es uno de esos lugares del mundo en el que al menos hay que ir una vez en la vida. </w:t>
      </w:r>
      <w:r w:rsidRPr="0069059A">
        <w:rPr>
          <w:rFonts w:ascii="Calibri" w:hAnsi="Calibri" w:cs="Calibri"/>
          <w:b/>
          <w:bCs/>
          <w:color w:val="000000" w:themeColor="text1"/>
          <w:sz w:val="18"/>
          <w:szCs w:val="18"/>
        </w:rPr>
        <w:t>Cena y Alojamiento.</w:t>
      </w:r>
      <w:r w:rsidRPr="004611EC">
        <w:rPr>
          <w:rFonts w:ascii="Calibri" w:hAnsi="Calibri" w:cs="Calibri"/>
          <w:b/>
          <w:bCs/>
          <w:color w:val="000000" w:themeColor="text1"/>
          <w:sz w:val="18"/>
          <w:szCs w:val="18"/>
        </w:rPr>
        <w:t xml:space="preserve">  </w:t>
      </w:r>
    </w:p>
    <w:p w14:paraId="6667ACDB" w14:textId="77777777" w:rsidR="00DA4824" w:rsidRPr="00C32ABC" w:rsidRDefault="00DA4824" w:rsidP="00DA4824">
      <w:pPr>
        <w:spacing w:line="200" w:lineRule="atLeast"/>
        <w:jc w:val="both"/>
        <w:rPr>
          <w:rFonts w:ascii="Calibri" w:eastAsia="TTE1C3C5B8t00" w:hAnsi="Calibri" w:cs="Calibri"/>
          <w:color w:val="000000" w:themeColor="text1"/>
          <w:sz w:val="18"/>
          <w:szCs w:val="18"/>
        </w:rPr>
      </w:pPr>
    </w:p>
    <w:p w14:paraId="0EADCFDE" w14:textId="2FAC7E78" w:rsidR="006E4B7F" w:rsidRPr="0069059A" w:rsidRDefault="006E4B7F" w:rsidP="006E4B7F">
      <w:pPr>
        <w:pStyle w:val="Subttulo"/>
      </w:pPr>
      <w:r w:rsidRPr="0069059A">
        <w:t xml:space="preserve">Día 12 – Petra – Aqaba- Wadi Rum </w:t>
      </w:r>
    </w:p>
    <w:p w14:paraId="3D0C231B" w14:textId="652221C6" w:rsidR="006E4B7F" w:rsidRPr="0069059A" w:rsidRDefault="006E4B7F" w:rsidP="006E4B7F">
      <w:pPr>
        <w:rPr>
          <w:rFonts w:ascii="Calibri" w:hAnsi="Calibri" w:cs="Calibri"/>
          <w:color w:val="000000" w:themeColor="text1"/>
          <w:sz w:val="18"/>
          <w:szCs w:val="18"/>
        </w:rPr>
      </w:pPr>
      <w:bookmarkStart w:id="1" w:name="_Hlk116569499"/>
      <w:r w:rsidRPr="0069059A">
        <w:rPr>
          <w:rFonts w:ascii="Calibri" w:hAnsi="Calibri" w:cs="Calibri"/>
          <w:b/>
          <w:bCs/>
          <w:color w:val="000000" w:themeColor="text1"/>
          <w:sz w:val="18"/>
          <w:szCs w:val="18"/>
        </w:rPr>
        <w:t>Desayuno</w:t>
      </w:r>
      <w:r w:rsidRPr="0069059A">
        <w:rPr>
          <w:rFonts w:ascii="Calibri" w:hAnsi="Calibri" w:cs="Calibri"/>
          <w:color w:val="000000" w:themeColor="text1"/>
          <w:sz w:val="18"/>
          <w:szCs w:val="18"/>
        </w:rPr>
        <w:t xml:space="preserve"> y salida hacia Aqaba donde disfrutaremos de una mañana de relax en la playa de Tala Bay, en el club Berenice o similar, donde podremos hacer uso de sus instalaciones, piscina, playa, duchas, toallas y tomaremos el </w:t>
      </w:r>
      <w:r w:rsidRPr="0069059A">
        <w:rPr>
          <w:rFonts w:ascii="Calibri" w:hAnsi="Calibri" w:cs="Calibri"/>
          <w:b/>
          <w:bCs/>
          <w:color w:val="000000" w:themeColor="text1"/>
          <w:sz w:val="18"/>
          <w:szCs w:val="18"/>
        </w:rPr>
        <w:t xml:space="preserve">almuerzo. </w:t>
      </w:r>
      <w:r w:rsidRPr="0069059A">
        <w:rPr>
          <w:rFonts w:ascii="Calibri" w:hAnsi="Calibri" w:cs="Calibri"/>
          <w:color w:val="000000" w:themeColor="text1"/>
          <w:sz w:val="18"/>
          <w:szCs w:val="18"/>
        </w:rPr>
        <w:t xml:space="preserve"> A primera hora de la tarde salida hacia Wadi Rum donde tendremos una </w:t>
      </w:r>
      <w:r w:rsidRPr="0069059A">
        <w:rPr>
          <w:rFonts w:ascii="Calibri" w:hAnsi="Calibri" w:cs="Calibri"/>
          <w:b/>
          <w:bCs/>
          <w:color w:val="000000" w:themeColor="text1"/>
          <w:sz w:val="18"/>
          <w:szCs w:val="18"/>
        </w:rPr>
        <w:t>visita</w:t>
      </w:r>
      <w:r w:rsidRPr="0069059A">
        <w:rPr>
          <w:rFonts w:ascii="Calibri" w:hAnsi="Calibri" w:cs="Calibri"/>
          <w:color w:val="000000" w:themeColor="text1"/>
          <w:sz w:val="18"/>
          <w:szCs w:val="18"/>
        </w:rPr>
        <w:t xml:space="preserve"> de dos horas que se realiza en vehículos 4 x 4 conducidos por beduinos, (6 personas por coche). La excursión consiste en una pequeña incursión en el paisaje lunar de este desierto. En nuestro paseo observaremos las maravillas que ha hecho la naturaleza y la erosión de las rocas y la arena. Al finalizar la visita, continuación al campamento. </w:t>
      </w:r>
      <w:r w:rsidRPr="0069059A">
        <w:rPr>
          <w:rFonts w:ascii="Calibri" w:hAnsi="Calibri" w:cs="Calibri"/>
          <w:b/>
          <w:bCs/>
          <w:color w:val="000000" w:themeColor="text1"/>
          <w:sz w:val="18"/>
          <w:szCs w:val="18"/>
        </w:rPr>
        <w:t>Cena y Alojamiento</w:t>
      </w:r>
      <w:r w:rsidRPr="0069059A">
        <w:rPr>
          <w:rFonts w:ascii="Calibri" w:hAnsi="Calibri" w:cs="Calibri"/>
          <w:color w:val="000000" w:themeColor="text1"/>
          <w:sz w:val="18"/>
          <w:szCs w:val="18"/>
        </w:rPr>
        <w:t>.</w:t>
      </w:r>
    </w:p>
    <w:bookmarkEnd w:id="1"/>
    <w:p w14:paraId="4C57C529" w14:textId="77777777" w:rsidR="00687C6D" w:rsidRPr="0069059A" w:rsidRDefault="00687C6D" w:rsidP="00687C6D">
      <w:pPr>
        <w:pStyle w:val="Ttulo3"/>
        <w:numPr>
          <w:ilvl w:val="0"/>
          <w:numId w:val="0"/>
        </w:numPr>
        <w:ind w:left="720" w:hanging="720"/>
        <w:rPr>
          <w:rFonts w:ascii="Calibri" w:hAnsi="Calibri" w:cs="Calibri"/>
          <w:b w:val="0"/>
          <w:bCs/>
          <w:color w:val="000000" w:themeColor="text1"/>
          <w:kern w:val="0"/>
          <w:sz w:val="18"/>
          <w:szCs w:val="18"/>
          <w:lang w:val="es-ES"/>
        </w:rPr>
      </w:pPr>
    </w:p>
    <w:p w14:paraId="6FB1D39B" w14:textId="41C5BE0F" w:rsidR="001165EC" w:rsidRPr="00685571" w:rsidRDefault="001165EC" w:rsidP="001165EC">
      <w:pPr>
        <w:pStyle w:val="paragraph"/>
        <w:spacing w:before="0" w:beforeAutospacing="0" w:after="0" w:afterAutospacing="0"/>
        <w:textAlignment w:val="baseline"/>
        <w:rPr>
          <w:rStyle w:val="Textoennegrita"/>
          <w:i w:val="0"/>
          <w:iCs/>
          <w:color w:val="auto"/>
          <w:sz w:val="20"/>
          <w:szCs w:val="28"/>
        </w:rPr>
      </w:pPr>
      <w:r w:rsidRPr="00685571">
        <w:rPr>
          <w:rStyle w:val="Textoennegrita"/>
          <w:i w:val="0"/>
          <w:iCs/>
          <w:color w:val="auto"/>
          <w:sz w:val="20"/>
          <w:szCs w:val="28"/>
        </w:rPr>
        <w:t>Día 13 – Wadi Rum – Betania - Mar Muerto </w:t>
      </w:r>
    </w:p>
    <w:p w14:paraId="140FDD8B" w14:textId="77777777" w:rsidR="001165EC" w:rsidRPr="00685571" w:rsidRDefault="001165EC" w:rsidP="001165EC">
      <w:pPr>
        <w:pStyle w:val="paragraph"/>
        <w:spacing w:before="0" w:beforeAutospacing="0" w:after="0" w:afterAutospacing="0"/>
        <w:jc w:val="both"/>
        <w:textAlignment w:val="baseline"/>
        <w:rPr>
          <w:rStyle w:val="Textoennegrita"/>
          <w:i w:val="0"/>
          <w:iCs/>
          <w:color w:val="auto"/>
        </w:rPr>
      </w:pPr>
      <w:r w:rsidRPr="00685571">
        <w:rPr>
          <w:rStyle w:val="Textoennegrita"/>
          <w:i w:val="0"/>
          <w:iCs/>
          <w:color w:val="auto"/>
        </w:rPr>
        <w:t>Desayuno</w:t>
      </w:r>
      <w:r w:rsidRPr="00685571">
        <w:rPr>
          <w:rStyle w:val="Textoennegrita"/>
          <w:b w:val="0"/>
          <w:bCs w:val="0"/>
          <w:i w:val="0"/>
          <w:iCs/>
          <w:color w:val="auto"/>
        </w:rPr>
        <w:t xml:space="preserve"> y salida hacia la frontera con Israel y Palestina buscando el rio Jordán. Este día </w:t>
      </w:r>
      <w:r w:rsidRPr="00685571">
        <w:rPr>
          <w:rStyle w:val="Textoennegrita"/>
          <w:i w:val="0"/>
          <w:iCs/>
          <w:color w:val="auto"/>
        </w:rPr>
        <w:t>visitaremos</w:t>
      </w:r>
      <w:r w:rsidRPr="00685571">
        <w:rPr>
          <w:rStyle w:val="Textoennegrita"/>
          <w:b w:val="0"/>
          <w:bCs w:val="0"/>
          <w:i w:val="0"/>
          <w:iCs/>
          <w:color w:val="auto"/>
        </w:rPr>
        <w:t xml:space="preserve"> Betania, el lugar donde Jesús, fue bautizado por San Juan Evangelista. El conjunto arqueológico situado en la orilla oriental del río Jordán, a unos 9 km al norte del Mar Muerto, es de inmensa importancia para el cristianismo porque es reconocido como el lugar donde Jesús de Nazaret fue bautizado por Juan el Bautista. Finalizada la visita, </w:t>
      </w:r>
      <w:r w:rsidRPr="00685571">
        <w:rPr>
          <w:rStyle w:val="Textoennegrita"/>
          <w:i w:val="0"/>
          <w:iCs/>
          <w:color w:val="auto"/>
        </w:rPr>
        <w:t>traslado</w:t>
      </w:r>
      <w:r w:rsidRPr="00685571">
        <w:rPr>
          <w:rStyle w:val="Textoennegrita"/>
          <w:b w:val="0"/>
          <w:bCs w:val="0"/>
          <w:i w:val="0"/>
          <w:iCs/>
          <w:color w:val="auto"/>
        </w:rPr>
        <w:t xml:space="preserve"> al Mar Muerto. Llegada y tiempo libre para baño y barros. </w:t>
      </w:r>
      <w:r w:rsidRPr="00685571">
        <w:rPr>
          <w:rStyle w:val="Textoennegrita"/>
          <w:i w:val="0"/>
          <w:iCs/>
          <w:color w:val="auto"/>
        </w:rPr>
        <w:t>Cena y alojamiento. </w:t>
      </w:r>
    </w:p>
    <w:p w14:paraId="3BC68252" w14:textId="77777777" w:rsidR="001F11F5" w:rsidRPr="00685571" w:rsidRDefault="001F11F5" w:rsidP="001F11F5">
      <w:pPr>
        <w:jc w:val="both"/>
        <w:rPr>
          <w:rFonts w:ascii="Calibri" w:hAnsi="Calibri" w:cs="Calibri"/>
          <w:b/>
          <w:color w:val="000000" w:themeColor="text1"/>
          <w:sz w:val="18"/>
          <w:szCs w:val="18"/>
        </w:rPr>
      </w:pPr>
    </w:p>
    <w:p w14:paraId="49825204" w14:textId="77777777" w:rsidR="001F11F5" w:rsidRPr="00685571" w:rsidRDefault="001F11F5" w:rsidP="005C1A20">
      <w:pPr>
        <w:pStyle w:val="Subttulo"/>
      </w:pPr>
      <w:r w:rsidRPr="00685571">
        <w:t>Día 14 – Mar Muerto – Aeropuerto de Amman</w:t>
      </w:r>
    </w:p>
    <w:p w14:paraId="27912F35" w14:textId="77777777" w:rsidR="001F11F5" w:rsidRPr="00685571" w:rsidRDefault="001F11F5" w:rsidP="001F11F5">
      <w:pPr>
        <w:spacing w:line="240" w:lineRule="exact"/>
        <w:rPr>
          <w:rFonts w:ascii="Calibri" w:hAnsi="Calibri" w:cs="Calibri"/>
          <w:b/>
          <w:bCs/>
          <w:color w:val="000000" w:themeColor="text1"/>
          <w:sz w:val="18"/>
          <w:szCs w:val="18"/>
        </w:rPr>
      </w:pPr>
      <w:r w:rsidRPr="00685571">
        <w:rPr>
          <w:rFonts w:ascii="Calibri" w:hAnsi="Calibri" w:cs="Calibri"/>
          <w:b/>
          <w:color w:val="000000" w:themeColor="text1"/>
          <w:sz w:val="18"/>
          <w:szCs w:val="18"/>
        </w:rPr>
        <w:t xml:space="preserve">Desayuno. </w:t>
      </w:r>
      <w:r w:rsidRPr="00685571">
        <w:rPr>
          <w:rFonts w:ascii="Calibri" w:hAnsi="Calibri" w:cs="Calibri"/>
          <w:color w:val="000000" w:themeColor="text1"/>
          <w:sz w:val="18"/>
          <w:szCs w:val="18"/>
        </w:rPr>
        <w:t xml:space="preserve">Tiempo libre hasta la hora del </w:t>
      </w:r>
      <w:r w:rsidRPr="00685571">
        <w:rPr>
          <w:rFonts w:ascii="Calibri" w:hAnsi="Calibri" w:cs="Calibri"/>
          <w:b/>
          <w:bCs/>
          <w:color w:val="000000" w:themeColor="text1"/>
          <w:sz w:val="18"/>
          <w:szCs w:val="18"/>
        </w:rPr>
        <w:t>traslado</w:t>
      </w:r>
      <w:r w:rsidRPr="00685571">
        <w:rPr>
          <w:rFonts w:ascii="Calibri" w:hAnsi="Calibri" w:cs="Calibri"/>
          <w:color w:val="000000" w:themeColor="text1"/>
          <w:sz w:val="18"/>
          <w:szCs w:val="18"/>
        </w:rPr>
        <w:t xml:space="preserve"> al aeropuerto de Amman. Fin de nuestros servicios. </w:t>
      </w:r>
      <w:r w:rsidRPr="00685571">
        <w:rPr>
          <w:rFonts w:ascii="Calibri" w:hAnsi="Calibri" w:cs="Calibri"/>
          <w:b/>
          <w:bCs/>
          <w:color w:val="000000" w:themeColor="text1"/>
          <w:sz w:val="18"/>
          <w:szCs w:val="18"/>
        </w:rPr>
        <w:t xml:space="preserve"> </w:t>
      </w:r>
    </w:p>
    <w:p w14:paraId="47E29DAF" w14:textId="77777777" w:rsidR="00E96EFB" w:rsidRDefault="00E96EFB" w:rsidP="001F11F5">
      <w:pPr>
        <w:spacing w:line="240" w:lineRule="exact"/>
        <w:rPr>
          <w:rFonts w:ascii="Calibri" w:hAnsi="Calibri" w:cs="Calibri"/>
          <w:b/>
          <w:bCs/>
          <w:color w:val="000000" w:themeColor="text1"/>
          <w:sz w:val="18"/>
          <w:szCs w:val="18"/>
        </w:rPr>
      </w:pPr>
    </w:p>
    <w:p w14:paraId="7DD0BCA3" w14:textId="77777777" w:rsidR="00685571" w:rsidRDefault="00685571" w:rsidP="001F11F5">
      <w:pPr>
        <w:spacing w:line="240" w:lineRule="exact"/>
        <w:rPr>
          <w:rFonts w:ascii="Calibri" w:hAnsi="Calibri" w:cs="Calibri"/>
          <w:b/>
          <w:bCs/>
          <w:color w:val="000000" w:themeColor="text1"/>
          <w:sz w:val="18"/>
          <w:szCs w:val="18"/>
        </w:rPr>
      </w:pPr>
    </w:p>
    <w:p w14:paraId="2C2E9FA8" w14:textId="77777777" w:rsidR="00685571" w:rsidRPr="00685571" w:rsidRDefault="00685571" w:rsidP="001F11F5">
      <w:pPr>
        <w:spacing w:line="240" w:lineRule="exact"/>
        <w:rPr>
          <w:rFonts w:ascii="Calibri" w:hAnsi="Calibri" w:cs="Calibri"/>
          <w:b/>
          <w:bCs/>
          <w:color w:val="000000" w:themeColor="text1"/>
          <w:sz w:val="18"/>
          <w:szCs w:val="18"/>
        </w:rPr>
      </w:pPr>
    </w:p>
    <w:p w14:paraId="575D4851" w14:textId="53387D48" w:rsidR="00A24B4E" w:rsidRPr="00685571" w:rsidRDefault="005C1F6D" w:rsidP="00E96EFB">
      <w:pPr>
        <w:pStyle w:val="Ttulo"/>
      </w:pPr>
      <w:r w:rsidRPr="00685571">
        <w:t>Fechas de inicio</w:t>
      </w:r>
      <w:r w:rsidR="00DF4517" w:rsidRPr="00685571">
        <w:t>:</w:t>
      </w:r>
    </w:p>
    <w:p w14:paraId="30AC1FF2" w14:textId="77777777" w:rsidR="005C1F6D" w:rsidRPr="00685571" w:rsidRDefault="00A24B4E">
      <w:pPr>
        <w:rPr>
          <w:rFonts w:ascii="Calibri" w:hAnsi="Calibri" w:cs="Calibri"/>
          <w:b/>
          <w:bCs/>
          <w:color w:val="000000" w:themeColor="text1"/>
        </w:rPr>
      </w:pPr>
      <w:r w:rsidRPr="00685571">
        <w:rPr>
          <w:rFonts w:ascii="Calibri" w:hAnsi="Calibri" w:cs="Calibri"/>
          <w:b/>
          <w:bCs/>
          <w:color w:val="000000" w:themeColor="text1"/>
        </w:rPr>
        <w:t>Domingos</w:t>
      </w:r>
    </w:p>
    <w:p w14:paraId="56525C8E" w14:textId="285C9009" w:rsidR="00DA4C4A" w:rsidRPr="00685571" w:rsidRDefault="00DA4C4A" w:rsidP="58DB9DDD">
      <w:pPr>
        <w:rPr>
          <w:rFonts w:ascii="Calibri" w:hAnsi="Calibri" w:cs="Calibri"/>
          <w:color w:val="000000" w:themeColor="text1"/>
        </w:rPr>
      </w:pPr>
      <w:bookmarkStart w:id="2" w:name="_Hlk49925833"/>
      <w:r w:rsidRPr="00685571">
        <w:rPr>
          <w:rFonts w:ascii="Calibri" w:hAnsi="Calibri" w:cs="Calibri"/>
          <w:color w:val="000000" w:themeColor="text1"/>
        </w:rPr>
        <w:t xml:space="preserve">Del </w:t>
      </w:r>
      <w:r w:rsidR="00830D2D" w:rsidRPr="00685571">
        <w:rPr>
          <w:rFonts w:ascii="Calibri" w:hAnsi="Calibri" w:cs="Calibri"/>
          <w:color w:val="000000" w:themeColor="text1"/>
        </w:rPr>
        <w:t>12</w:t>
      </w:r>
      <w:r w:rsidR="00242193" w:rsidRPr="00685571">
        <w:rPr>
          <w:rFonts w:ascii="Calibri" w:hAnsi="Calibri" w:cs="Calibri"/>
          <w:color w:val="000000" w:themeColor="text1"/>
        </w:rPr>
        <w:t>/Ene al 2</w:t>
      </w:r>
      <w:r w:rsidR="006B282D" w:rsidRPr="00685571">
        <w:rPr>
          <w:rFonts w:ascii="Calibri" w:hAnsi="Calibri" w:cs="Calibri"/>
          <w:color w:val="000000" w:themeColor="text1"/>
        </w:rPr>
        <w:t>8</w:t>
      </w:r>
      <w:r w:rsidR="00242193" w:rsidRPr="00685571">
        <w:rPr>
          <w:rFonts w:ascii="Calibri" w:hAnsi="Calibri" w:cs="Calibri"/>
          <w:color w:val="000000" w:themeColor="text1"/>
        </w:rPr>
        <w:t>/Dic</w:t>
      </w:r>
      <w:r w:rsidR="009338A7" w:rsidRPr="00685571">
        <w:rPr>
          <w:rFonts w:ascii="Calibri" w:hAnsi="Calibri" w:cs="Calibri"/>
          <w:color w:val="000000" w:themeColor="text1"/>
        </w:rPr>
        <w:t xml:space="preserve"> de 202</w:t>
      </w:r>
      <w:r w:rsidR="006B282D" w:rsidRPr="00685571">
        <w:rPr>
          <w:rFonts w:ascii="Calibri" w:hAnsi="Calibri" w:cs="Calibri"/>
          <w:color w:val="000000" w:themeColor="text1"/>
        </w:rPr>
        <w:t>5</w:t>
      </w:r>
    </w:p>
    <w:bookmarkEnd w:id="2"/>
    <w:p w14:paraId="30B5A507" w14:textId="77777777" w:rsidR="000F0587" w:rsidRDefault="000F0587" w:rsidP="00DA4C4A">
      <w:pPr>
        <w:rPr>
          <w:rFonts w:ascii="Calibri" w:hAnsi="Calibri" w:cs="Calibri"/>
          <w:bCs/>
          <w:color w:val="000000" w:themeColor="text1"/>
          <w:sz w:val="18"/>
          <w:szCs w:val="18"/>
        </w:rPr>
      </w:pPr>
    </w:p>
    <w:p w14:paraId="56F20370" w14:textId="77777777" w:rsidR="00685571" w:rsidRDefault="00685571" w:rsidP="00DA4C4A">
      <w:pPr>
        <w:rPr>
          <w:rFonts w:ascii="Calibri" w:hAnsi="Calibri" w:cs="Calibri"/>
          <w:bCs/>
          <w:color w:val="000000" w:themeColor="text1"/>
          <w:sz w:val="18"/>
          <w:szCs w:val="18"/>
        </w:rPr>
      </w:pPr>
    </w:p>
    <w:p w14:paraId="0851A00A" w14:textId="77777777" w:rsidR="00685571" w:rsidRPr="00685571" w:rsidRDefault="00685571" w:rsidP="00DA4C4A">
      <w:pPr>
        <w:rPr>
          <w:rFonts w:ascii="Calibri" w:hAnsi="Calibri" w:cs="Calibri"/>
          <w:bCs/>
          <w:color w:val="000000" w:themeColor="text1"/>
          <w:sz w:val="18"/>
          <w:szCs w:val="18"/>
        </w:rPr>
      </w:pPr>
    </w:p>
    <w:p w14:paraId="73C15C03" w14:textId="73D391B6" w:rsidR="00DD18F2" w:rsidRPr="00685571" w:rsidRDefault="00DD18F2" w:rsidP="00DD18F2">
      <w:pPr>
        <w:rPr>
          <w:rFonts w:ascii="Calibri" w:hAnsi="Calibri" w:cs="Calibri"/>
          <w:b/>
          <w:bCs/>
          <w:color w:val="000000" w:themeColor="text1"/>
          <w:sz w:val="18"/>
          <w:szCs w:val="18"/>
        </w:rPr>
      </w:pPr>
      <w:r w:rsidRPr="00685571">
        <w:rPr>
          <w:rFonts w:ascii="Calibri" w:hAnsi="Calibri" w:cs="Calibri"/>
          <w:b/>
          <w:bCs/>
          <w:color w:val="000000" w:themeColor="text1"/>
          <w:sz w:val="18"/>
          <w:szCs w:val="18"/>
        </w:rPr>
        <w:t>Precios válidos mínimo 2 pasajeros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138"/>
        <w:gridCol w:w="988"/>
        <w:gridCol w:w="1138"/>
        <w:gridCol w:w="989"/>
      </w:tblGrid>
      <w:tr w:rsidR="00C32ABC" w:rsidRPr="00685571" w14:paraId="26E64270" w14:textId="77777777" w:rsidTr="00F6408E">
        <w:trPr>
          <w:trHeight w:val="294"/>
        </w:trPr>
        <w:tc>
          <w:tcPr>
            <w:tcW w:w="4673" w:type="dxa"/>
            <w:vMerge w:val="restart"/>
            <w:shd w:val="clear" w:color="auto" w:fill="auto"/>
            <w:vAlign w:val="center"/>
          </w:tcPr>
          <w:p w14:paraId="5BF3D699" w14:textId="77777777" w:rsidR="00964131" w:rsidRPr="00685571" w:rsidRDefault="00964131" w:rsidP="00E96EFB">
            <w:pPr>
              <w:pStyle w:val="Ttulo"/>
            </w:pPr>
            <w:r w:rsidRPr="00685571">
              <w:t>Precios por persona en USD</w:t>
            </w:r>
          </w:p>
        </w:tc>
        <w:tc>
          <w:tcPr>
            <w:tcW w:w="2126" w:type="dxa"/>
            <w:gridSpan w:val="2"/>
            <w:vAlign w:val="center"/>
          </w:tcPr>
          <w:p w14:paraId="347CA0FF" w14:textId="77777777" w:rsidR="00964131" w:rsidRPr="00685571" w:rsidRDefault="00964131" w:rsidP="00B17A8A">
            <w:pPr>
              <w:jc w:val="center"/>
              <w:rPr>
                <w:rFonts w:ascii="Calibri" w:hAnsi="Calibri" w:cs="Calibri"/>
                <w:b/>
                <w:color w:val="000000" w:themeColor="text1"/>
                <w:sz w:val="24"/>
                <w:szCs w:val="24"/>
                <w:lang w:val="en-US"/>
              </w:rPr>
            </w:pPr>
            <w:r w:rsidRPr="00685571">
              <w:rPr>
                <w:rFonts w:ascii="Calibri" w:hAnsi="Calibri" w:cs="Calibri"/>
                <w:b/>
                <w:color w:val="000000" w:themeColor="text1"/>
                <w:sz w:val="24"/>
                <w:szCs w:val="24"/>
                <w:lang w:val="en-US"/>
              </w:rPr>
              <w:t>Cat. Plata</w:t>
            </w:r>
          </w:p>
        </w:tc>
        <w:tc>
          <w:tcPr>
            <w:tcW w:w="2127" w:type="dxa"/>
            <w:gridSpan w:val="2"/>
            <w:vAlign w:val="center"/>
          </w:tcPr>
          <w:p w14:paraId="2C392251" w14:textId="77777777" w:rsidR="00964131" w:rsidRPr="00685571" w:rsidRDefault="00964131" w:rsidP="00B17A8A">
            <w:pPr>
              <w:jc w:val="center"/>
              <w:rPr>
                <w:rFonts w:ascii="Calibri" w:hAnsi="Calibri" w:cs="Calibri"/>
                <w:b/>
                <w:color w:val="000000" w:themeColor="text1"/>
                <w:sz w:val="24"/>
                <w:szCs w:val="24"/>
                <w:lang w:val="en-US"/>
              </w:rPr>
            </w:pPr>
            <w:r w:rsidRPr="00685571">
              <w:rPr>
                <w:rFonts w:ascii="Calibri" w:hAnsi="Calibri" w:cs="Calibri"/>
                <w:b/>
                <w:color w:val="000000" w:themeColor="text1"/>
                <w:sz w:val="24"/>
                <w:szCs w:val="24"/>
                <w:lang w:val="en-US"/>
              </w:rPr>
              <w:t>Cat. Oro</w:t>
            </w:r>
          </w:p>
        </w:tc>
      </w:tr>
      <w:tr w:rsidR="00C32ABC" w:rsidRPr="00685571" w14:paraId="7D0422F2" w14:textId="77777777" w:rsidTr="00F6408E">
        <w:trPr>
          <w:trHeight w:val="294"/>
        </w:trPr>
        <w:tc>
          <w:tcPr>
            <w:tcW w:w="4673" w:type="dxa"/>
            <w:vMerge/>
            <w:shd w:val="clear" w:color="auto" w:fill="auto"/>
            <w:vAlign w:val="center"/>
          </w:tcPr>
          <w:p w14:paraId="6A8F8153" w14:textId="77777777" w:rsidR="00964131" w:rsidRPr="00685571" w:rsidRDefault="00964131" w:rsidP="00DD18F2">
            <w:pPr>
              <w:jc w:val="center"/>
              <w:rPr>
                <w:rFonts w:ascii="Calibri" w:hAnsi="Calibri" w:cs="Calibri"/>
                <w:b/>
                <w:color w:val="000000" w:themeColor="text1"/>
                <w:sz w:val="18"/>
                <w:szCs w:val="18"/>
                <w:u w:val="single"/>
              </w:rPr>
            </w:pPr>
          </w:p>
        </w:tc>
        <w:tc>
          <w:tcPr>
            <w:tcW w:w="1138" w:type="dxa"/>
            <w:vAlign w:val="center"/>
          </w:tcPr>
          <w:p w14:paraId="1E6147AA" w14:textId="77777777" w:rsidR="00964131" w:rsidRPr="00685571" w:rsidRDefault="00964131" w:rsidP="00DD18F2">
            <w:pPr>
              <w:jc w:val="center"/>
              <w:rPr>
                <w:rFonts w:ascii="Calibri" w:hAnsi="Calibri" w:cs="Calibri"/>
                <w:b/>
                <w:color w:val="000000" w:themeColor="text1"/>
                <w:sz w:val="18"/>
                <w:szCs w:val="18"/>
              </w:rPr>
            </w:pPr>
            <w:r w:rsidRPr="00685571">
              <w:rPr>
                <w:rFonts w:ascii="Calibri" w:hAnsi="Calibri" w:cs="Calibri"/>
                <w:b/>
                <w:color w:val="000000" w:themeColor="text1"/>
                <w:sz w:val="18"/>
                <w:szCs w:val="18"/>
              </w:rPr>
              <w:t>En doble/Triple</w:t>
            </w:r>
          </w:p>
        </w:tc>
        <w:tc>
          <w:tcPr>
            <w:tcW w:w="988" w:type="dxa"/>
            <w:shd w:val="clear" w:color="auto" w:fill="auto"/>
            <w:vAlign w:val="center"/>
          </w:tcPr>
          <w:p w14:paraId="1506F790" w14:textId="77777777" w:rsidR="00964131" w:rsidRPr="00685571" w:rsidRDefault="00964131" w:rsidP="00DD18F2">
            <w:pPr>
              <w:jc w:val="center"/>
              <w:rPr>
                <w:rFonts w:ascii="Calibri" w:hAnsi="Calibri" w:cs="Calibri"/>
                <w:b/>
                <w:color w:val="000000" w:themeColor="text1"/>
                <w:sz w:val="18"/>
                <w:szCs w:val="18"/>
                <w:lang w:val="en-US"/>
              </w:rPr>
            </w:pPr>
            <w:r w:rsidRPr="00685571">
              <w:rPr>
                <w:rFonts w:ascii="Calibri" w:hAnsi="Calibri" w:cs="Calibri"/>
                <w:b/>
                <w:color w:val="000000" w:themeColor="text1"/>
                <w:sz w:val="18"/>
                <w:szCs w:val="18"/>
                <w:lang w:val="en-US"/>
              </w:rPr>
              <w:t>Supl. Sgl</w:t>
            </w:r>
          </w:p>
        </w:tc>
        <w:tc>
          <w:tcPr>
            <w:tcW w:w="1138" w:type="dxa"/>
            <w:vAlign w:val="center"/>
          </w:tcPr>
          <w:p w14:paraId="475408A2" w14:textId="77777777" w:rsidR="00964131" w:rsidRPr="00685571" w:rsidRDefault="00964131" w:rsidP="00DD18F2">
            <w:pPr>
              <w:jc w:val="center"/>
              <w:rPr>
                <w:rFonts w:ascii="Calibri" w:hAnsi="Calibri" w:cs="Calibri"/>
                <w:b/>
                <w:color w:val="000000" w:themeColor="text1"/>
                <w:sz w:val="18"/>
                <w:szCs w:val="18"/>
              </w:rPr>
            </w:pPr>
            <w:r w:rsidRPr="00685571">
              <w:rPr>
                <w:rFonts w:ascii="Calibri" w:hAnsi="Calibri" w:cs="Calibri"/>
                <w:b/>
                <w:color w:val="000000" w:themeColor="text1"/>
                <w:sz w:val="18"/>
                <w:szCs w:val="18"/>
              </w:rPr>
              <w:t>En doble/Triple</w:t>
            </w:r>
          </w:p>
        </w:tc>
        <w:tc>
          <w:tcPr>
            <w:tcW w:w="989" w:type="dxa"/>
            <w:vAlign w:val="center"/>
          </w:tcPr>
          <w:p w14:paraId="7DDC06F7" w14:textId="77777777" w:rsidR="00964131" w:rsidRPr="00685571" w:rsidRDefault="00964131" w:rsidP="00DD18F2">
            <w:pPr>
              <w:jc w:val="center"/>
              <w:rPr>
                <w:rFonts w:ascii="Calibri" w:hAnsi="Calibri" w:cs="Calibri"/>
                <w:b/>
                <w:color w:val="000000" w:themeColor="text1"/>
                <w:sz w:val="18"/>
                <w:szCs w:val="18"/>
                <w:lang w:val="en-US"/>
              </w:rPr>
            </w:pPr>
            <w:r w:rsidRPr="00685571">
              <w:rPr>
                <w:rFonts w:ascii="Calibri" w:hAnsi="Calibri" w:cs="Calibri"/>
                <w:b/>
                <w:color w:val="000000" w:themeColor="text1"/>
                <w:sz w:val="18"/>
                <w:szCs w:val="18"/>
                <w:lang w:val="en-US"/>
              </w:rPr>
              <w:t>Supl. Sgl</w:t>
            </w:r>
          </w:p>
        </w:tc>
      </w:tr>
      <w:tr w:rsidR="007F3340" w:rsidRPr="00685571" w14:paraId="55CA13F8" w14:textId="77777777" w:rsidTr="00F6408E">
        <w:tc>
          <w:tcPr>
            <w:tcW w:w="4673" w:type="dxa"/>
            <w:shd w:val="clear" w:color="auto" w:fill="auto"/>
            <w:vAlign w:val="bottom"/>
          </w:tcPr>
          <w:p w14:paraId="22BD8970" w14:textId="63E97E6E" w:rsidR="007F3340" w:rsidRPr="00685571" w:rsidRDefault="007F3340" w:rsidP="007F3340">
            <w:pPr>
              <w:rPr>
                <w:rFonts w:asciiTheme="minorHAnsi" w:hAnsiTheme="minorHAnsi" w:cstheme="minorHAnsi"/>
                <w:color w:val="000000" w:themeColor="text1"/>
                <w:sz w:val="18"/>
                <w:szCs w:val="18"/>
                <w:lang w:val="en-US"/>
              </w:rPr>
            </w:pPr>
            <w:r w:rsidRPr="00685571">
              <w:rPr>
                <w:rFonts w:ascii="Calibri" w:hAnsi="Calibri" w:cs="Calibri"/>
                <w:sz w:val="18"/>
                <w:szCs w:val="18"/>
                <w:lang w:val="en-US"/>
              </w:rPr>
              <w:t>12/Ene-16/Feb + 04-18/May + 24/Ago-21/Sep</w:t>
            </w:r>
          </w:p>
        </w:tc>
        <w:tc>
          <w:tcPr>
            <w:tcW w:w="1138" w:type="dxa"/>
            <w:vAlign w:val="bottom"/>
          </w:tcPr>
          <w:p w14:paraId="5C4E5A56" w14:textId="4B223F5D"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2.755</w:t>
            </w:r>
          </w:p>
        </w:tc>
        <w:tc>
          <w:tcPr>
            <w:tcW w:w="988" w:type="dxa"/>
            <w:shd w:val="clear" w:color="auto" w:fill="auto"/>
            <w:vAlign w:val="bottom"/>
          </w:tcPr>
          <w:p w14:paraId="44EC8E7A" w14:textId="7BE5B10B"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1.370</w:t>
            </w:r>
          </w:p>
        </w:tc>
        <w:tc>
          <w:tcPr>
            <w:tcW w:w="1138" w:type="dxa"/>
            <w:vAlign w:val="bottom"/>
          </w:tcPr>
          <w:p w14:paraId="4222B41D" w14:textId="35C5E02B"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 xml:space="preserve">3.150  </w:t>
            </w:r>
          </w:p>
        </w:tc>
        <w:tc>
          <w:tcPr>
            <w:tcW w:w="989" w:type="dxa"/>
            <w:vAlign w:val="bottom"/>
          </w:tcPr>
          <w:p w14:paraId="4864958D" w14:textId="03359E20"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 xml:space="preserve">1.495  </w:t>
            </w:r>
          </w:p>
        </w:tc>
      </w:tr>
      <w:tr w:rsidR="007F3340" w:rsidRPr="00685571" w14:paraId="2AEBB521" w14:textId="77777777" w:rsidTr="00F6408E">
        <w:tc>
          <w:tcPr>
            <w:tcW w:w="4673" w:type="dxa"/>
            <w:shd w:val="clear" w:color="auto" w:fill="auto"/>
            <w:vAlign w:val="bottom"/>
          </w:tcPr>
          <w:p w14:paraId="446CF174" w14:textId="346A0325" w:rsidR="007F3340" w:rsidRPr="00685571" w:rsidRDefault="007F3340" w:rsidP="007F3340">
            <w:pPr>
              <w:rPr>
                <w:rFonts w:asciiTheme="minorHAnsi" w:hAnsiTheme="minorHAnsi" w:cstheme="minorHAnsi"/>
                <w:color w:val="000000" w:themeColor="text1"/>
                <w:sz w:val="18"/>
                <w:szCs w:val="18"/>
                <w:lang w:val="en-US"/>
              </w:rPr>
            </w:pPr>
            <w:r w:rsidRPr="00685571">
              <w:rPr>
                <w:rFonts w:ascii="Calibri" w:hAnsi="Calibri" w:cs="Calibri"/>
                <w:sz w:val="18"/>
                <w:szCs w:val="18"/>
              </w:rPr>
              <w:t>13-20/Abr</w:t>
            </w:r>
          </w:p>
        </w:tc>
        <w:tc>
          <w:tcPr>
            <w:tcW w:w="1138" w:type="dxa"/>
            <w:vAlign w:val="bottom"/>
          </w:tcPr>
          <w:p w14:paraId="2277B93F" w14:textId="3AFFF68F"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3.300</w:t>
            </w:r>
          </w:p>
        </w:tc>
        <w:tc>
          <w:tcPr>
            <w:tcW w:w="988" w:type="dxa"/>
            <w:shd w:val="clear" w:color="auto" w:fill="auto"/>
            <w:vAlign w:val="bottom"/>
          </w:tcPr>
          <w:p w14:paraId="660A7203" w14:textId="08A2A9FE"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1.605</w:t>
            </w:r>
          </w:p>
        </w:tc>
        <w:tc>
          <w:tcPr>
            <w:tcW w:w="1138" w:type="dxa"/>
            <w:vAlign w:val="bottom"/>
          </w:tcPr>
          <w:p w14:paraId="39C4CBE9" w14:textId="636017D0"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 xml:space="preserve">3.900  </w:t>
            </w:r>
          </w:p>
        </w:tc>
        <w:tc>
          <w:tcPr>
            <w:tcW w:w="989" w:type="dxa"/>
            <w:vAlign w:val="bottom"/>
          </w:tcPr>
          <w:p w14:paraId="4DCF75EC" w14:textId="787E7CA5"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 xml:space="preserve">1.950  </w:t>
            </w:r>
          </w:p>
        </w:tc>
      </w:tr>
      <w:tr w:rsidR="007F3340" w:rsidRPr="00685571" w14:paraId="4D73F77F" w14:textId="77777777" w:rsidTr="00F6408E">
        <w:tc>
          <w:tcPr>
            <w:tcW w:w="4673" w:type="dxa"/>
            <w:shd w:val="clear" w:color="auto" w:fill="auto"/>
            <w:vAlign w:val="bottom"/>
          </w:tcPr>
          <w:p w14:paraId="2F907706" w14:textId="1E04BCBA" w:rsidR="007F3340" w:rsidRPr="00685571" w:rsidRDefault="007F3340" w:rsidP="007F3340">
            <w:pPr>
              <w:rPr>
                <w:rFonts w:asciiTheme="minorHAnsi" w:hAnsiTheme="minorHAnsi" w:cstheme="minorHAnsi"/>
                <w:color w:val="000000" w:themeColor="text1"/>
                <w:sz w:val="18"/>
                <w:szCs w:val="18"/>
                <w:lang w:val="en-US"/>
              </w:rPr>
            </w:pPr>
            <w:r w:rsidRPr="00685571">
              <w:rPr>
                <w:rFonts w:asciiTheme="minorHAnsi" w:hAnsiTheme="minorHAnsi" w:cstheme="minorHAnsi"/>
                <w:color w:val="000000" w:themeColor="text1"/>
                <w:sz w:val="18"/>
                <w:szCs w:val="18"/>
                <w:lang w:val="en-US"/>
              </w:rPr>
              <w:t>25/May-17/Ago</w:t>
            </w:r>
          </w:p>
        </w:tc>
        <w:tc>
          <w:tcPr>
            <w:tcW w:w="1138" w:type="dxa"/>
            <w:vAlign w:val="bottom"/>
          </w:tcPr>
          <w:p w14:paraId="5432F852" w14:textId="2780D056"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2.560</w:t>
            </w:r>
          </w:p>
        </w:tc>
        <w:tc>
          <w:tcPr>
            <w:tcW w:w="988" w:type="dxa"/>
            <w:shd w:val="clear" w:color="auto" w:fill="auto"/>
            <w:vAlign w:val="bottom"/>
          </w:tcPr>
          <w:p w14:paraId="426D4525" w14:textId="13C5399A"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1.255</w:t>
            </w:r>
          </w:p>
        </w:tc>
        <w:tc>
          <w:tcPr>
            <w:tcW w:w="1138" w:type="dxa"/>
            <w:vAlign w:val="bottom"/>
          </w:tcPr>
          <w:p w14:paraId="750270BC" w14:textId="103F91EE"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 xml:space="preserve">2.915  </w:t>
            </w:r>
          </w:p>
        </w:tc>
        <w:tc>
          <w:tcPr>
            <w:tcW w:w="989" w:type="dxa"/>
            <w:vAlign w:val="bottom"/>
          </w:tcPr>
          <w:p w14:paraId="79ABC365" w14:textId="71CE07C9"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 xml:space="preserve">1.495  </w:t>
            </w:r>
          </w:p>
        </w:tc>
      </w:tr>
      <w:tr w:rsidR="007F3340" w:rsidRPr="00685571" w14:paraId="33905DFB" w14:textId="77777777" w:rsidTr="00F6408E">
        <w:tc>
          <w:tcPr>
            <w:tcW w:w="4673" w:type="dxa"/>
            <w:shd w:val="clear" w:color="auto" w:fill="auto"/>
            <w:vAlign w:val="bottom"/>
          </w:tcPr>
          <w:p w14:paraId="74EA9C13" w14:textId="496AD97C" w:rsidR="007F3340" w:rsidRPr="00685571" w:rsidRDefault="007F3340" w:rsidP="007F3340">
            <w:pPr>
              <w:rPr>
                <w:rFonts w:asciiTheme="minorHAnsi" w:hAnsiTheme="minorHAnsi" w:cstheme="minorHAnsi"/>
                <w:color w:val="000000" w:themeColor="text1"/>
                <w:sz w:val="18"/>
                <w:szCs w:val="18"/>
                <w:lang w:val="en-US"/>
              </w:rPr>
            </w:pPr>
            <w:r w:rsidRPr="00685571">
              <w:rPr>
                <w:rFonts w:asciiTheme="minorHAnsi" w:hAnsiTheme="minorHAnsi" w:cstheme="minorHAnsi"/>
                <w:color w:val="000000" w:themeColor="text1"/>
                <w:sz w:val="18"/>
                <w:szCs w:val="18"/>
                <w:lang w:val="en-US"/>
              </w:rPr>
              <w:t>28/Sep-26/Oct + 23/Nov-14/Dic</w:t>
            </w:r>
          </w:p>
        </w:tc>
        <w:tc>
          <w:tcPr>
            <w:tcW w:w="1138" w:type="dxa"/>
            <w:vAlign w:val="bottom"/>
          </w:tcPr>
          <w:p w14:paraId="6772760B" w14:textId="080DB04B"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 xml:space="preserve">2.870  </w:t>
            </w:r>
          </w:p>
        </w:tc>
        <w:tc>
          <w:tcPr>
            <w:tcW w:w="988" w:type="dxa"/>
            <w:shd w:val="clear" w:color="auto" w:fill="auto"/>
            <w:vAlign w:val="bottom"/>
          </w:tcPr>
          <w:p w14:paraId="2D2768A0" w14:textId="1030F3E8"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 xml:space="preserve">1.345  </w:t>
            </w:r>
          </w:p>
        </w:tc>
        <w:tc>
          <w:tcPr>
            <w:tcW w:w="1138" w:type="dxa"/>
            <w:vAlign w:val="bottom"/>
          </w:tcPr>
          <w:p w14:paraId="5BE599CA" w14:textId="4109C9C6"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 xml:space="preserve">3.330  </w:t>
            </w:r>
          </w:p>
        </w:tc>
        <w:tc>
          <w:tcPr>
            <w:tcW w:w="989" w:type="dxa"/>
            <w:vAlign w:val="bottom"/>
          </w:tcPr>
          <w:p w14:paraId="1249C828" w14:textId="2F8E7724" w:rsidR="007F3340" w:rsidRPr="00685571" w:rsidRDefault="007F3340" w:rsidP="007F3340">
            <w:pPr>
              <w:jc w:val="center"/>
              <w:rPr>
                <w:rFonts w:asciiTheme="minorHAnsi" w:hAnsiTheme="minorHAnsi" w:cstheme="minorHAnsi"/>
                <w:color w:val="000000" w:themeColor="text1"/>
                <w:sz w:val="18"/>
                <w:szCs w:val="18"/>
                <w:lang w:val="en-US"/>
              </w:rPr>
            </w:pPr>
            <w:r w:rsidRPr="00685571">
              <w:rPr>
                <w:rFonts w:asciiTheme="minorHAnsi" w:hAnsiTheme="minorHAnsi" w:cstheme="minorHAnsi"/>
                <w:sz w:val="18"/>
                <w:szCs w:val="18"/>
              </w:rPr>
              <w:t xml:space="preserve">1.610  </w:t>
            </w:r>
          </w:p>
        </w:tc>
      </w:tr>
      <w:tr w:rsidR="007F3340" w:rsidRPr="00685571" w14:paraId="54633AA0" w14:textId="77777777" w:rsidTr="00F6408E">
        <w:tc>
          <w:tcPr>
            <w:tcW w:w="4673" w:type="dxa"/>
            <w:shd w:val="clear" w:color="auto" w:fill="auto"/>
            <w:vAlign w:val="bottom"/>
          </w:tcPr>
          <w:p w14:paraId="4472298B" w14:textId="13CE678F" w:rsidR="007F3340" w:rsidRPr="00685571" w:rsidRDefault="007F3340" w:rsidP="007F3340">
            <w:pPr>
              <w:rPr>
                <w:rFonts w:ascii="Calibri" w:hAnsi="Calibri" w:cs="Calibri"/>
                <w:color w:val="000000" w:themeColor="text1"/>
                <w:sz w:val="18"/>
                <w:szCs w:val="18"/>
              </w:rPr>
            </w:pPr>
            <w:r w:rsidRPr="00685571">
              <w:rPr>
                <w:rFonts w:ascii="Calibri" w:hAnsi="Calibri" w:cs="Calibri"/>
                <w:color w:val="000000" w:themeColor="text1"/>
                <w:sz w:val="18"/>
                <w:szCs w:val="18"/>
              </w:rPr>
              <w:t>Resto de fechas</w:t>
            </w:r>
          </w:p>
        </w:tc>
        <w:tc>
          <w:tcPr>
            <w:tcW w:w="1138" w:type="dxa"/>
            <w:vAlign w:val="bottom"/>
          </w:tcPr>
          <w:p w14:paraId="6AB09EA6" w14:textId="077D5B20"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2.950</w:t>
            </w:r>
          </w:p>
        </w:tc>
        <w:tc>
          <w:tcPr>
            <w:tcW w:w="988" w:type="dxa"/>
            <w:shd w:val="clear" w:color="auto" w:fill="auto"/>
            <w:vAlign w:val="bottom"/>
          </w:tcPr>
          <w:p w14:paraId="14C32864" w14:textId="6F1D9331"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1.400</w:t>
            </w:r>
          </w:p>
        </w:tc>
        <w:tc>
          <w:tcPr>
            <w:tcW w:w="1138" w:type="dxa"/>
            <w:vAlign w:val="bottom"/>
          </w:tcPr>
          <w:p w14:paraId="1DF12EE4" w14:textId="5CA4C452"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 xml:space="preserve">3.415  </w:t>
            </w:r>
          </w:p>
        </w:tc>
        <w:tc>
          <w:tcPr>
            <w:tcW w:w="989" w:type="dxa"/>
            <w:vAlign w:val="bottom"/>
          </w:tcPr>
          <w:p w14:paraId="48A09AE6" w14:textId="380C7201" w:rsidR="007F3340" w:rsidRPr="00685571" w:rsidRDefault="007F3340" w:rsidP="007F3340">
            <w:pPr>
              <w:jc w:val="center"/>
              <w:rPr>
                <w:rFonts w:asciiTheme="minorHAnsi" w:hAnsiTheme="minorHAnsi" w:cstheme="minorHAnsi"/>
                <w:color w:val="000000" w:themeColor="text1"/>
                <w:sz w:val="18"/>
                <w:szCs w:val="18"/>
              </w:rPr>
            </w:pPr>
            <w:r w:rsidRPr="00685571">
              <w:rPr>
                <w:rFonts w:asciiTheme="minorHAnsi" w:hAnsiTheme="minorHAnsi" w:cstheme="minorHAnsi"/>
                <w:sz w:val="18"/>
                <w:szCs w:val="18"/>
              </w:rPr>
              <w:t xml:space="preserve">1.655  </w:t>
            </w:r>
          </w:p>
        </w:tc>
      </w:tr>
      <w:tr w:rsidR="00C32ABC" w:rsidRPr="00685571" w14:paraId="5D3CC185" w14:textId="77777777" w:rsidTr="00F6408E">
        <w:trPr>
          <w:trHeight w:val="229"/>
        </w:trPr>
        <w:tc>
          <w:tcPr>
            <w:tcW w:w="4673" w:type="dxa"/>
            <w:shd w:val="clear" w:color="auto" w:fill="auto"/>
          </w:tcPr>
          <w:p w14:paraId="7936D7AF" w14:textId="2A91114C" w:rsidR="00584795" w:rsidRPr="00685571" w:rsidRDefault="00584795" w:rsidP="00584795">
            <w:pPr>
              <w:rPr>
                <w:rFonts w:ascii="Calibri" w:hAnsi="Calibri" w:cs="Calibri"/>
                <w:color w:val="000000" w:themeColor="text1"/>
                <w:sz w:val="18"/>
                <w:szCs w:val="18"/>
                <w:lang w:val="pt-BR"/>
              </w:rPr>
            </w:pPr>
            <w:bookmarkStart w:id="3" w:name="_Hlk531258592"/>
            <w:r w:rsidRPr="00685571">
              <w:rPr>
                <w:rFonts w:ascii="Calibri" w:hAnsi="Calibri" w:cs="Calibri"/>
                <w:color w:val="000000" w:themeColor="text1"/>
                <w:sz w:val="18"/>
                <w:szCs w:val="18"/>
                <w:lang w:val="pt-BR"/>
              </w:rPr>
              <w:t>Tkt avión CAI/ LXR + ASW /CAI (Neto)</w:t>
            </w:r>
            <w:r w:rsidR="009866A1" w:rsidRPr="00685571">
              <w:rPr>
                <w:rFonts w:ascii="Calibri" w:hAnsi="Calibri" w:cs="Calibri"/>
                <w:color w:val="000000" w:themeColor="text1"/>
                <w:sz w:val="18"/>
                <w:szCs w:val="18"/>
                <w:lang w:val="pt-BR"/>
              </w:rPr>
              <w:t xml:space="preserve"> </w:t>
            </w:r>
            <w:r w:rsidR="009866A1" w:rsidRPr="00685571">
              <w:rPr>
                <w:rFonts w:ascii="Calibri" w:hAnsi="Calibri" w:cs="Calibri"/>
                <w:b/>
                <w:bCs/>
                <w:color w:val="000000" w:themeColor="text1"/>
                <w:sz w:val="18"/>
                <w:szCs w:val="18"/>
                <w:lang w:val="pt-BR"/>
              </w:rPr>
              <w:t>(1)</w:t>
            </w:r>
          </w:p>
        </w:tc>
        <w:bookmarkEnd w:id="3"/>
        <w:tc>
          <w:tcPr>
            <w:tcW w:w="4253" w:type="dxa"/>
            <w:gridSpan w:val="4"/>
            <w:shd w:val="clear" w:color="auto" w:fill="auto"/>
          </w:tcPr>
          <w:p w14:paraId="47FD5899" w14:textId="7DE9FC9C" w:rsidR="00EA63E4" w:rsidRPr="00685571" w:rsidRDefault="009736B0" w:rsidP="00EA63E4">
            <w:pPr>
              <w:jc w:val="center"/>
              <w:rPr>
                <w:rFonts w:ascii="Calibri" w:hAnsi="Calibri" w:cs="Calibri"/>
                <w:color w:val="000000" w:themeColor="text1"/>
                <w:sz w:val="18"/>
                <w:szCs w:val="18"/>
                <w:lang w:val="pt-BR"/>
              </w:rPr>
            </w:pPr>
            <w:r w:rsidRPr="00685571">
              <w:rPr>
                <w:rFonts w:ascii="Calibri" w:hAnsi="Calibri" w:cs="Calibri"/>
                <w:color w:val="000000" w:themeColor="text1"/>
                <w:sz w:val="18"/>
                <w:szCs w:val="18"/>
                <w:lang w:val="pt-BR"/>
              </w:rPr>
              <w:t>350</w:t>
            </w:r>
          </w:p>
        </w:tc>
      </w:tr>
      <w:tr w:rsidR="00C32ABC" w:rsidRPr="00C32ABC" w14:paraId="6F9F06EA" w14:textId="77777777" w:rsidTr="00F6408E">
        <w:trPr>
          <w:trHeight w:val="229"/>
        </w:trPr>
        <w:tc>
          <w:tcPr>
            <w:tcW w:w="4673" w:type="dxa"/>
            <w:shd w:val="clear" w:color="auto" w:fill="auto"/>
          </w:tcPr>
          <w:p w14:paraId="098C3D1A" w14:textId="76697E42" w:rsidR="00DA1892" w:rsidRPr="00685571" w:rsidRDefault="00DA1892" w:rsidP="00DA1892">
            <w:pPr>
              <w:rPr>
                <w:rFonts w:ascii="Calibri" w:hAnsi="Calibri" w:cs="Calibri"/>
                <w:color w:val="000000" w:themeColor="text1"/>
                <w:sz w:val="18"/>
                <w:szCs w:val="18"/>
              </w:rPr>
            </w:pPr>
            <w:r w:rsidRPr="00685571">
              <w:rPr>
                <w:rFonts w:ascii="Calibri" w:hAnsi="Calibri" w:cs="Calibri"/>
                <w:iCs/>
                <w:color w:val="000000" w:themeColor="text1"/>
                <w:sz w:val="18"/>
                <w:szCs w:val="18"/>
              </w:rPr>
              <w:t>Supl. Traslados entre 23:00/06:00</w:t>
            </w:r>
            <w:r w:rsidR="009866A1" w:rsidRPr="00685571">
              <w:rPr>
                <w:rFonts w:ascii="Calibri" w:hAnsi="Calibri" w:cs="Calibri"/>
                <w:iCs/>
                <w:color w:val="000000" w:themeColor="text1"/>
                <w:sz w:val="18"/>
                <w:szCs w:val="18"/>
              </w:rPr>
              <w:t xml:space="preserve"> en Jordania</w:t>
            </w:r>
          </w:p>
        </w:tc>
        <w:tc>
          <w:tcPr>
            <w:tcW w:w="4253" w:type="dxa"/>
            <w:gridSpan w:val="4"/>
            <w:shd w:val="clear" w:color="auto" w:fill="auto"/>
          </w:tcPr>
          <w:p w14:paraId="6410B28F" w14:textId="60F42306" w:rsidR="00DA1892" w:rsidRPr="0069059A" w:rsidRDefault="00D51E16" w:rsidP="00DA1892">
            <w:pPr>
              <w:jc w:val="center"/>
              <w:rPr>
                <w:rFonts w:ascii="Calibri" w:hAnsi="Calibri" w:cs="Calibri"/>
                <w:color w:val="000000" w:themeColor="text1"/>
                <w:sz w:val="18"/>
                <w:szCs w:val="18"/>
              </w:rPr>
            </w:pPr>
            <w:r w:rsidRPr="00685571">
              <w:rPr>
                <w:rFonts w:ascii="Calibri" w:hAnsi="Calibri" w:cs="Calibri"/>
                <w:color w:val="000000" w:themeColor="text1"/>
                <w:sz w:val="18"/>
                <w:szCs w:val="18"/>
              </w:rPr>
              <w:t>50</w:t>
            </w:r>
          </w:p>
        </w:tc>
      </w:tr>
    </w:tbl>
    <w:p w14:paraId="7ED8E048" w14:textId="5707E0F2" w:rsidR="000F0587" w:rsidRPr="002D5E67" w:rsidRDefault="009866A1" w:rsidP="009866A1">
      <w:pPr>
        <w:pStyle w:val="Prrafodelista"/>
        <w:numPr>
          <w:ilvl w:val="0"/>
          <w:numId w:val="3"/>
        </w:numPr>
        <w:rPr>
          <w:rFonts w:ascii="Calibri" w:hAnsi="Calibri" w:cs="Calibri"/>
          <w:color w:val="000000" w:themeColor="text1"/>
        </w:rPr>
      </w:pPr>
      <w:proofErr w:type="gramStart"/>
      <w:r w:rsidRPr="002D5E67">
        <w:rPr>
          <w:rFonts w:ascii="Calibri" w:hAnsi="Calibri" w:cs="Calibri"/>
          <w:color w:val="000000" w:themeColor="text1"/>
        </w:rPr>
        <w:t>Precio neto a reconfirmar</w:t>
      </w:r>
      <w:proofErr w:type="gramEnd"/>
      <w:r w:rsidRPr="002D5E67">
        <w:rPr>
          <w:rFonts w:ascii="Calibri" w:hAnsi="Calibri" w:cs="Calibri"/>
          <w:color w:val="000000" w:themeColor="text1"/>
        </w:rPr>
        <w:t xml:space="preserve"> en el momento de la reserva.</w:t>
      </w:r>
    </w:p>
    <w:p w14:paraId="2C69459D" w14:textId="10CF1D8E" w:rsidR="007E4051" w:rsidRPr="002D5E67" w:rsidRDefault="007E4051" w:rsidP="007E4051">
      <w:pPr>
        <w:ind w:left="360"/>
        <w:rPr>
          <w:rFonts w:ascii="Calibri" w:hAnsi="Calibri" w:cs="Calibri"/>
          <w:bCs/>
          <w:color w:val="000000" w:themeColor="text1"/>
          <w:kern w:val="0"/>
        </w:rPr>
      </w:pPr>
      <w:r w:rsidRPr="002D5E67">
        <w:rPr>
          <w:rFonts w:ascii="Calibri" w:hAnsi="Calibri" w:cs="Calibri"/>
          <w:b/>
          <w:color w:val="000000" w:themeColor="text1"/>
        </w:rPr>
        <w:t>Nota importante</w:t>
      </w:r>
      <w:r w:rsidRPr="002D5E67">
        <w:rPr>
          <w:rFonts w:ascii="Calibri" w:hAnsi="Calibri" w:cs="Calibri"/>
          <w:bCs/>
          <w:color w:val="000000" w:themeColor="text1"/>
        </w:rPr>
        <w:t>: En Jordania, los traslados están basados para un mínimo de 2 pax, en caso de que la reserva sea para un solo pax deben consultar suplemento para los traslados.</w:t>
      </w:r>
    </w:p>
    <w:p w14:paraId="05259693" w14:textId="77777777" w:rsidR="007E4051" w:rsidRDefault="007E4051" w:rsidP="007E4051">
      <w:pPr>
        <w:pStyle w:val="Prrafodelista"/>
        <w:rPr>
          <w:rFonts w:ascii="Calibri" w:hAnsi="Calibri" w:cs="Calibri"/>
          <w:color w:val="000000" w:themeColor="text1"/>
          <w:sz w:val="18"/>
          <w:szCs w:val="18"/>
        </w:rPr>
      </w:pPr>
    </w:p>
    <w:p w14:paraId="33A965E0" w14:textId="77777777" w:rsidR="00685571" w:rsidRDefault="00685571" w:rsidP="007E4051">
      <w:pPr>
        <w:pStyle w:val="Prrafodelista"/>
        <w:rPr>
          <w:rFonts w:ascii="Calibri" w:hAnsi="Calibri" w:cs="Calibri"/>
          <w:color w:val="000000" w:themeColor="text1"/>
          <w:sz w:val="18"/>
          <w:szCs w:val="18"/>
        </w:rPr>
      </w:pPr>
    </w:p>
    <w:p w14:paraId="562C40C5" w14:textId="77777777" w:rsidR="00685571" w:rsidRDefault="00685571" w:rsidP="007E4051">
      <w:pPr>
        <w:pStyle w:val="Prrafodelista"/>
        <w:rPr>
          <w:rFonts w:ascii="Calibri" w:hAnsi="Calibri" w:cs="Calibri"/>
          <w:color w:val="000000" w:themeColor="text1"/>
          <w:sz w:val="18"/>
          <w:szCs w:val="18"/>
        </w:rPr>
      </w:pPr>
    </w:p>
    <w:p w14:paraId="568DD67B" w14:textId="77777777" w:rsidR="00685571" w:rsidRDefault="00685571" w:rsidP="007E4051">
      <w:pPr>
        <w:pStyle w:val="Prrafodelista"/>
        <w:rPr>
          <w:rFonts w:ascii="Calibri" w:hAnsi="Calibri" w:cs="Calibri"/>
          <w:color w:val="000000" w:themeColor="text1"/>
          <w:sz w:val="18"/>
          <w:szCs w:val="18"/>
        </w:rPr>
      </w:pPr>
    </w:p>
    <w:p w14:paraId="706C55A4" w14:textId="77777777" w:rsidR="00685571" w:rsidRDefault="00685571" w:rsidP="007E4051">
      <w:pPr>
        <w:pStyle w:val="Prrafodelista"/>
        <w:rPr>
          <w:rFonts w:ascii="Calibri" w:hAnsi="Calibri" w:cs="Calibri"/>
          <w:color w:val="000000" w:themeColor="text1"/>
          <w:sz w:val="18"/>
          <w:szCs w:val="18"/>
        </w:rPr>
      </w:pPr>
    </w:p>
    <w:p w14:paraId="36CEEA44" w14:textId="77777777" w:rsidR="00685571" w:rsidRDefault="00685571" w:rsidP="007E4051">
      <w:pPr>
        <w:pStyle w:val="Prrafodelista"/>
        <w:rPr>
          <w:rFonts w:ascii="Calibri" w:hAnsi="Calibri" w:cs="Calibri"/>
          <w:color w:val="000000" w:themeColor="text1"/>
          <w:sz w:val="18"/>
          <w:szCs w:val="18"/>
        </w:rPr>
      </w:pPr>
    </w:p>
    <w:p w14:paraId="3DAA33E3" w14:textId="77777777" w:rsidR="00685571" w:rsidRDefault="00685571" w:rsidP="007E4051">
      <w:pPr>
        <w:pStyle w:val="Prrafodelista"/>
        <w:rPr>
          <w:rFonts w:ascii="Calibri" w:hAnsi="Calibri" w:cs="Calibri"/>
          <w:color w:val="000000" w:themeColor="text1"/>
          <w:sz w:val="18"/>
          <w:szCs w:val="18"/>
        </w:rPr>
      </w:pPr>
    </w:p>
    <w:p w14:paraId="0DAA268A" w14:textId="77777777" w:rsidR="00685571" w:rsidRDefault="00685571" w:rsidP="007E4051">
      <w:pPr>
        <w:pStyle w:val="Prrafodelista"/>
        <w:rPr>
          <w:rFonts w:ascii="Calibri" w:hAnsi="Calibri" w:cs="Calibri"/>
          <w:color w:val="000000" w:themeColor="text1"/>
          <w:sz w:val="18"/>
          <w:szCs w:val="18"/>
        </w:rPr>
      </w:pPr>
    </w:p>
    <w:p w14:paraId="1E83D782" w14:textId="77777777" w:rsidR="00685571" w:rsidRDefault="00685571" w:rsidP="007E4051">
      <w:pPr>
        <w:pStyle w:val="Prrafodelista"/>
        <w:rPr>
          <w:rFonts w:ascii="Calibri" w:hAnsi="Calibri" w:cs="Calibri"/>
          <w:color w:val="000000" w:themeColor="text1"/>
          <w:sz w:val="18"/>
          <w:szCs w:val="18"/>
        </w:rPr>
      </w:pPr>
    </w:p>
    <w:p w14:paraId="73C28F57" w14:textId="77777777" w:rsidR="00685571" w:rsidRDefault="00685571" w:rsidP="007E4051">
      <w:pPr>
        <w:pStyle w:val="Prrafodelista"/>
        <w:rPr>
          <w:rFonts w:ascii="Calibri" w:hAnsi="Calibri" w:cs="Calibri"/>
          <w:color w:val="000000" w:themeColor="text1"/>
          <w:sz w:val="18"/>
          <w:szCs w:val="18"/>
        </w:rPr>
      </w:pPr>
    </w:p>
    <w:p w14:paraId="08358F92" w14:textId="77777777" w:rsidR="00685571" w:rsidRDefault="00685571" w:rsidP="007E4051">
      <w:pPr>
        <w:pStyle w:val="Prrafodelista"/>
        <w:rPr>
          <w:rFonts w:ascii="Calibri" w:hAnsi="Calibri" w:cs="Calibri"/>
          <w:color w:val="000000" w:themeColor="text1"/>
          <w:sz w:val="18"/>
          <w:szCs w:val="18"/>
        </w:rPr>
      </w:pPr>
    </w:p>
    <w:p w14:paraId="44F853C2" w14:textId="77777777" w:rsidR="00685571" w:rsidRDefault="00685571" w:rsidP="007E4051">
      <w:pPr>
        <w:pStyle w:val="Prrafodelista"/>
        <w:rPr>
          <w:rFonts w:ascii="Calibri" w:hAnsi="Calibri" w:cs="Calibri"/>
          <w:color w:val="000000" w:themeColor="text1"/>
          <w:sz w:val="18"/>
          <w:szCs w:val="18"/>
        </w:rPr>
      </w:pPr>
    </w:p>
    <w:p w14:paraId="190F5975" w14:textId="77777777" w:rsidR="00685571" w:rsidRDefault="00685571" w:rsidP="007E4051">
      <w:pPr>
        <w:pStyle w:val="Prrafodelista"/>
        <w:rPr>
          <w:rFonts w:ascii="Calibri" w:hAnsi="Calibri" w:cs="Calibri"/>
          <w:color w:val="000000" w:themeColor="text1"/>
          <w:sz w:val="18"/>
          <w:szCs w:val="18"/>
        </w:rPr>
      </w:pPr>
    </w:p>
    <w:p w14:paraId="5CD6C627" w14:textId="77777777" w:rsidR="00685571" w:rsidRDefault="00685571" w:rsidP="007E4051">
      <w:pPr>
        <w:pStyle w:val="Prrafodelista"/>
        <w:rPr>
          <w:rFonts w:ascii="Calibri" w:hAnsi="Calibri" w:cs="Calibri"/>
          <w:color w:val="000000" w:themeColor="text1"/>
          <w:sz w:val="18"/>
          <w:szCs w:val="18"/>
        </w:rPr>
      </w:pPr>
    </w:p>
    <w:p w14:paraId="68CADF19" w14:textId="77777777" w:rsidR="00685571" w:rsidRPr="00C32ABC" w:rsidRDefault="00685571" w:rsidP="007E4051">
      <w:pPr>
        <w:pStyle w:val="Prrafodelista"/>
        <w:rPr>
          <w:rFonts w:ascii="Calibri" w:hAnsi="Calibri" w:cs="Calibri"/>
          <w:color w:val="000000" w:themeColor="text1"/>
          <w:sz w:val="18"/>
          <w:szCs w:val="18"/>
        </w:rPr>
      </w:pPr>
    </w:p>
    <w:p w14:paraId="337FDEED" w14:textId="5B66EBCF" w:rsidR="009A467B" w:rsidRPr="00E96EFB" w:rsidRDefault="00A24B4E" w:rsidP="00E96EFB">
      <w:pPr>
        <w:pStyle w:val="Ttulo"/>
      </w:pPr>
      <w:r w:rsidRPr="00E96EFB">
        <w:lastRenderedPageBreak/>
        <w:t>El precio incluye</w:t>
      </w:r>
      <w:r w:rsidR="00DF4517">
        <w:t>:</w:t>
      </w:r>
    </w:p>
    <w:p w14:paraId="03B862F2" w14:textId="2DA1FD9A" w:rsidR="00BD1E93" w:rsidRPr="00C32ABC" w:rsidRDefault="00BD1E93" w:rsidP="00BD1E93">
      <w:pPr>
        <w:rPr>
          <w:rFonts w:ascii="Calibri" w:hAnsi="Calibri" w:cs="Calibri"/>
          <w:color w:val="000000" w:themeColor="text1"/>
          <w:sz w:val="18"/>
          <w:szCs w:val="18"/>
        </w:rPr>
      </w:pPr>
      <w:r w:rsidRPr="00C32ABC">
        <w:rPr>
          <w:rFonts w:ascii="Calibri" w:hAnsi="Calibri" w:cs="Calibri"/>
          <w:color w:val="000000" w:themeColor="text1"/>
          <w:sz w:val="18"/>
          <w:szCs w:val="18"/>
        </w:rPr>
        <w:t>- Todos los traslados indicados en el itinerario</w:t>
      </w:r>
      <w:r w:rsidR="0042010A" w:rsidRPr="00C32ABC">
        <w:rPr>
          <w:rFonts w:ascii="Calibri" w:hAnsi="Calibri" w:cs="Calibri"/>
          <w:color w:val="000000" w:themeColor="text1"/>
          <w:sz w:val="18"/>
          <w:szCs w:val="18"/>
        </w:rPr>
        <w:t>.</w:t>
      </w:r>
    </w:p>
    <w:p w14:paraId="3B81988D" w14:textId="4A90BCA6" w:rsidR="00BD1E93" w:rsidRDefault="0042010A" w:rsidP="00BD1E93">
      <w:pPr>
        <w:rPr>
          <w:rFonts w:ascii="Calibri" w:hAnsi="Calibri" w:cs="Calibri"/>
          <w:color w:val="000000" w:themeColor="text1"/>
          <w:sz w:val="18"/>
          <w:szCs w:val="18"/>
        </w:rPr>
      </w:pPr>
      <w:r w:rsidRPr="00C32ABC">
        <w:rPr>
          <w:rFonts w:ascii="Calibri" w:hAnsi="Calibri" w:cs="Calibri"/>
          <w:color w:val="000000" w:themeColor="text1"/>
          <w:sz w:val="18"/>
          <w:szCs w:val="18"/>
        </w:rPr>
        <w:t>- Seguro de viaje.</w:t>
      </w:r>
    </w:p>
    <w:p w14:paraId="72D20806" w14:textId="77777777" w:rsidR="002D5E67" w:rsidRPr="00C32ABC" w:rsidRDefault="002D5E67" w:rsidP="00BD1E93">
      <w:pPr>
        <w:rPr>
          <w:rFonts w:ascii="Calibri" w:hAnsi="Calibri" w:cs="Calibri"/>
          <w:color w:val="000000" w:themeColor="text1"/>
          <w:sz w:val="18"/>
          <w:szCs w:val="18"/>
        </w:rPr>
      </w:pPr>
    </w:p>
    <w:p w14:paraId="2C0A3743" w14:textId="77777777" w:rsidR="003829BB" w:rsidRPr="00C32ABC" w:rsidRDefault="003829BB" w:rsidP="00913243">
      <w:pPr>
        <w:rPr>
          <w:rFonts w:ascii="Calibri" w:hAnsi="Calibri" w:cs="Calibri"/>
          <w:b/>
          <w:color w:val="000000" w:themeColor="text1"/>
          <w:sz w:val="18"/>
          <w:szCs w:val="18"/>
        </w:rPr>
      </w:pPr>
      <w:r w:rsidRPr="00C32ABC">
        <w:rPr>
          <w:rFonts w:ascii="Calibri" w:hAnsi="Calibri" w:cs="Calibri"/>
          <w:b/>
          <w:color w:val="000000" w:themeColor="text1"/>
          <w:sz w:val="18"/>
          <w:szCs w:val="18"/>
        </w:rPr>
        <w:t>EGIPTO:</w:t>
      </w:r>
    </w:p>
    <w:p w14:paraId="253B3AB0" w14:textId="03EBFB64" w:rsidR="00096975" w:rsidRPr="00C32ABC" w:rsidRDefault="00096975" w:rsidP="00096975">
      <w:pPr>
        <w:rPr>
          <w:rFonts w:ascii="Calibri" w:hAnsi="Calibri" w:cs="Calibri"/>
          <w:color w:val="000000" w:themeColor="text1"/>
          <w:sz w:val="18"/>
          <w:szCs w:val="18"/>
        </w:rPr>
      </w:pPr>
      <w:r w:rsidRPr="00C32ABC">
        <w:rPr>
          <w:rFonts w:ascii="Calibri" w:hAnsi="Calibri" w:cs="Calibri"/>
          <w:color w:val="000000" w:themeColor="text1"/>
          <w:sz w:val="18"/>
          <w:szCs w:val="18"/>
        </w:rPr>
        <w:t>- 3 noches en alojamiento y desayuno buffet en El Cairo</w:t>
      </w:r>
      <w:r w:rsidR="00224BE0" w:rsidRPr="00C32ABC">
        <w:rPr>
          <w:rFonts w:ascii="Calibri" w:hAnsi="Calibri" w:cs="Calibri"/>
          <w:color w:val="000000" w:themeColor="text1"/>
          <w:sz w:val="18"/>
          <w:szCs w:val="18"/>
        </w:rPr>
        <w:t>.</w:t>
      </w:r>
    </w:p>
    <w:p w14:paraId="6C474242" w14:textId="77777777" w:rsidR="00096975" w:rsidRPr="00C32ABC" w:rsidRDefault="00096975" w:rsidP="00096975">
      <w:pPr>
        <w:rPr>
          <w:rFonts w:ascii="Calibri" w:hAnsi="Calibri" w:cs="Calibri"/>
          <w:color w:val="000000" w:themeColor="text1"/>
          <w:sz w:val="18"/>
          <w:szCs w:val="18"/>
        </w:rPr>
      </w:pPr>
      <w:r w:rsidRPr="00C32ABC">
        <w:rPr>
          <w:rFonts w:ascii="Calibri" w:hAnsi="Calibri" w:cs="Calibri"/>
          <w:color w:val="000000" w:themeColor="text1"/>
          <w:sz w:val="18"/>
          <w:szCs w:val="18"/>
        </w:rPr>
        <w:t>- Crucero por el Nilo de 5 días/4 noches en pensión completa.</w:t>
      </w:r>
    </w:p>
    <w:p w14:paraId="7D55F67A" w14:textId="31C7603F" w:rsidR="00A24B4E" w:rsidRPr="00C32ABC" w:rsidRDefault="00913243"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xml:space="preserve">- </w:t>
      </w:r>
      <w:r w:rsidR="00A24B4E" w:rsidRPr="00C32ABC">
        <w:rPr>
          <w:rFonts w:ascii="Calibri" w:hAnsi="Calibri" w:cs="Calibri"/>
          <w:color w:val="000000" w:themeColor="text1"/>
          <w:sz w:val="18"/>
          <w:szCs w:val="18"/>
        </w:rPr>
        <w:t>Completa visita de la ciudad de El Cairo incluyendo el Museo</w:t>
      </w:r>
      <w:r w:rsidR="00055A00" w:rsidRPr="00C32ABC">
        <w:rPr>
          <w:rFonts w:ascii="Calibri" w:hAnsi="Calibri" w:cs="Calibri"/>
          <w:color w:val="000000" w:themeColor="text1"/>
          <w:sz w:val="18"/>
          <w:szCs w:val="18"/>
        </w:rPr>
        <w:t>, la Ciudadela</w:t>
      </w:r>
      <w:r w:rsidR="00A24B4E" w:rsidRPr="00C32ABC">
        <w:rPr>
          <w:rFonts w:ascii="Calibri" w:hAnsi="Calibri" w:cs="Calibri"/>
          <w:color w:val="000000" w:themeColor="text1"/>
          <w:sz w:val="18"/>
          <w:szCs w:val="18"/>
        </w:rPr>
        <w:t xml:space="preserve"> y las Pirámides.</w:t>
      </w:r>
    </w:p>
    <w:p w14:paraId="65DDAC97" w14:textId="6374CB2D" w:rsidR="00D56773" w:rsidRPr="00C32ABC" w:rsidRDefault="00D56773"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Guía local de habla hispana</w:t>
      </w:r>
      <w:r w:rsidR="002D5E67">
        <w:rPr>
          <w:rFonts w:ascii="Calibri" w:hAnsi="Calibri" w:cs="Calibri"/>
          <w:color w:val="000000" w:themeColor="text1"/>
          <w:sz w:val="18"/>
          <w:szCs w:val="18"/>
        </w:rPr>
        <w:t>.</w:t>
      </w:r>
    </w:p>
    <w:p w14:paraId="11318CA5" w14:textId="37621DAC" w:rsidR="00A24B4E" w:rsidRPr="00C32ABC" w:rsidRDefault="00913243"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xml:space="preserve">- </w:t>
      </w:r>
      <w:r w:rsidR="00A24B4E" w:rsidRPr="00C32ABC">
        <w:rPr>
          <w:rFonts w:ascii="Calibri" w:hAnsi="Calibri" w:cs="Calibri"/>
          <w:color w:val="000000" w:themeColor="text1"/>
          <w:sz w:val="18"/>
          <w:szCs w:val="18"/>
        </w:rPr>
        <w:t>Visitas en Luxor, Edfu, Kom</w:t>
      </w:r>
      <w:r w:rsidR="00D742B8" w:rsidRPr="00C32ABC">
        <w:rPr>
          <w:rFonts w:ascii="Calibri" w:hAnsi="Calibri" w:cs="Calibri"/>
          <w:color w:val="000000" w:themeColor="text1"/>
          <w:sz w:val="18"/>
          <w:szCs w:val="18"/>
        </w:rPr>
        <w:t xml:space="preserve"> O</w:t>
      </w:r>
      <w:r w:rsidR="00A24B4E" w:rsidRPr="00C32ABC">
        <w:rPr>
          <w:rFonts w:ascii="Calibri" w:hAnsi="Calibri" w:cs="Calibri"/>
          <w:color w:val="000000" w:themeColor="text1"/>
          <w:sz w:val="18"/>
          <w:szCs w:val="18"/>
        </w:rPr>
        <w:t>mbo y Aswan como las descritas en el itinerario.</w:t>
      </w:r>
    </w:p>
    <w:p w14:paraId="34ED50FC" w14:textId="77777777" w:rsidR="00C07CA3" w:rsidRDefault="00C07CA3" w:rsidP="00C07CA3">
      <w:pPr>
        <w:rPr>
          <w:rFonts w:ascii="Calibri" w:hAnsi="Calibri" w:cs="Calibri"/>
          <w:color w:val="000000" w:themeColor="text1"/>
          <w:sz w:val="18"/>
          <w:szCs w:val="18"/>
        </w:rPr>
      </w:pPr>
      <w:r w:rsidRPr="00C32ABC">
        <w:rPr>
          <w:rFonts w:ascii="Calibri" w:hAnsi="Calibri" w:cs="Calibri"/>
          <w:color w:val="000000" w:themeColor="text1"/>
          <w:sz w:val="18"/>
          <w:szCs w:val="18"/>
        </w:rPr>
        <w:t>- Visita de los Templos de Abu Simbel en autobús.</w:t>
      </w:r>
    </w:p>
    <w:p w14:paraId="0407E6B0" w14:textId="307215A9" w:rsidR="00F50C16" w:rsidRPr="00C32ABC" w:rsidRDefault="00F50C16" w:rsidP="00C07CA3">
      <w:pPr>
        <w:rPr>
          <w:rFonts w:ascii="Calibri" w:hAnsi="Calibri" w:cs="Calibri"/>
          <w:color w:val="000000" w:themeColor="text1"/>
          <w:sz w:val="18"/>
          <w:szCs w:val="18"/>
        </w:rPr>
      </w:pPr>
      <w:r>
        <w:rPr>
          <w:rFonts w:ascii="Calibri" w:hAnsi="Calibri" w:cs="Calibri"/>
          <w:color w:val="000000" w:themeColor="text1"/>
          <w:sz w:val="18"/>
          <w:szCs w:val="18"/>
        </w:rPr>
        <w:t xml:space="preserve">- Cuota de servicio </w:t>
      </w:r>
    </w:p>
    <w:p w14:paraId="72F3F7D7" w14:textId="77777777" w:rsidR="003829BB" w:rsidRPr="00C32ABC" w:rsidRDefault="003829BB" w:rsidP="003829BB">
      <w:pPr>
        <w:rPr>
          <w:rFonts w:ascii="Calibri" w:hAnsi="Calibri" w:cs="Calibri"/>
          <w:b/>
          <w:color w:val="000000" w:themeColor="text1"/>
          <w:sz w:val="18"/>
          <w:szCs w:val="18"/>
        </w:rPr>
      </w:pPr>
      <w:r w:rsidRPr="00C32ABC">
        <w:rPr>
          <w:rFonts w:ascii="Calibri" w:hAnsi="Calibri" w:cs="Calibri"/>
          <w:b/>
          <w:color w:val="000000" w:themeColor="text1"/>
          <w:sz w:val="18"/>
          <w:szCs w:val="18"/>
        </w:rPr>
        <w:t>JORDANIA:</w:t>
      </w:r>
    </w:p>
    <w:p w14:paraId="229597E1" w14:textId="12A37709" w:rsidR="009F57CC" w:rsidRPr="00C32ABC" w:rsidRDefault="009F57CC" w:rsidP="009F57CC">
      <w:pPr>
        <w:rPr>
          <w:rFonts w:ascii="Calibri" w:hAnsi="Calibri" w:cs="Calibri"/>
          <w:color w:val="000000" w:themeColor="text1"/>
          <w:sz w:val="18"/>
          <w:szCs w:val="18"/>
        </w:rPr>
      </w:pPr>
      <w:r w:rsidRPr="00C32ABC">
        <w:rPr>
          <w:rFonts w:ascii="Calibri" w:hAnsi="Calibri" w:cs="Calibri"/>
          <w:color w:val="000000" w:themeColor="text1"/>
          <w:sz w:val="18"/>
          <w:szCs w:val="18"/>
        </w:rPr>
        <w:t>- 6 noches en alojamiento y desayuno en Jordania (2 en Amman, 2 en Petra, 1 en Wadi Rum y 1 en Mar Muerto)</w:t>
      </w:r>
      <w:r w:rsidR="002D5E67">
        <w:rPr>
          <w:rFonts w:ascii="Calibri" w:hAnsi="Calibri" w:cs="Calibri"/>
          <w:color w:val="000000" w:themeColor="text1"/>
          <w:sz w:val="18"/>
          <w:szCs w:val="18"/>
        </w:rPr>
        <w:t>.</w:t>
      </w:r>
    </w:p>
    <w:p w14:paraId="5FF04D08" w14:textId="77777777" w:rsidR="009F57CC" w:rsidRPr="00C32ABC" w:rsidRDefault="009F57CC" w:rsidP="009F57CC">
      <w:pPr>
        <w:rPr>
          <w:rFonts w:ascii="Calibri" w:hAnsi="Calibri" w:cs="Calibri"/>
          <w:color w:val="000000" w:themeColor="text1"/>
          <w:sz w:val="18"/>
          <w:szCs w:val="18"/>
        </w:rPr>
      </w:pPr>
      <w:r w:rsidRPr="00C32ABC">
        <w:rPr>
          <w:rFonts w:ascii="Calibri" w:hAnsi="Calibri" w:cs="Calibri"/>
          <w:color w:val="000000" w:themeColor="text1"/>
          <w:sz w:val="18"/>
          <w:szCs w:val="18"/>
        </w:rPr>
        <w:t>- 5 cenas en los hoteles según itinerario.</w:t>
      </w:r>
    </w:p>
    <w:p w14:paraId="20C811E3" w14:textId="77777777" w:rsidR="009F57CC" w:rsidRPr="00C32ABC" w:rsidRDefault="009F57CC" w:rsidP="009F57CC">
      <w:pPr>
        <w:rPr>
          <w:rFonts w:ascii="Calibri" w:hAnsi="Calibri" w:cs="Calibri"/>
          <w:color w:val="000000" w:themeColor="text1"/>
          <w:sz w:val="18"/>
          <w:szCs w:val="18"/>
        </w:rPr>
      </w:pPr>
      <w:r w:rsidRPr="00C32ABC">
        <w:rPr>
          <w:rFonts w:ascii="Calibri" w:hAnsi="Calibri" w:cs="Calibri"/>
          <w:color w:val="000000" w:themeColor="text1"/>
          <w:sz w:val="18"/>
          <w:szCs w:val="18"/>
        </w:rPr>
        <w:t>- 1 almuerzo en Aqaba.</w:t>
      </w:r>
    </w:p>
    <w:p w14:paraId="1477E72C" w14:textId="799A0A7F" w:rsidR="003829BB" w:rsidRPr="00C32ABC" w:rsidRDefault="003829BB" w:rsidP="003829BB">
      <w:pPr>
        <w:rPr>
          <w:rFonts w:ascii="Calibri" w:hAnsi="Calibri" w:cs="Calibri"/>
          <w:color w:val="000000" w:themeColor="text1"/>
          <w:sz w:val="18"/>
          <w:szCs w:val="18"/>
        </w:rPr>
      </w:pPr>
      <w:r w:rsidRPr="00C32ABC">
        <w:rPr>
          <w:rFonts w:ascii="Calibri" w:hAnsi="Calibri" w:cs="Calibri"/>
          <w:color w:val="000000" w:themeColor="text1"/>
          <w:sz w:val="18"/>
          <w:szCs w:val="18"/>
        </w:rPr>
        <w:t xml:space="preserve">- </w:t>
      </w:r>
      <w:r w:rsidR="00CB4038" w:rsidRPr="00C32ABC">
        <w:rPr>
          <w:rFonts w:ascii="Calibri" w:hAnsi="Calibri" w:cs="Calibri"/>
          <w:color w:val="000000" w:themeColor="text1"/>
          <w:sz w:val="18"/>
          <w:szCs w:val="18"/>
        </w:rPr>
        <w:t>V</w:t>
      </w:r>
      <w:r w:rsidRPr="00C32ABC">
        <w:rPr>
          <w:rFonts w:ascii="Calibri" w:hAnsi="Calibri" w:cs="Calibri"/>
          <w:color w:val="000000" w:themeColor="text1"/>
          <w:sz w:val="18"/>
          <w:szCs w:val="18"/>
        </w:rPr>
        <w:t>isitas y entradas indicadas</w:t>
      </w:r>
      <w:r w:rsidR="00CB4038" w:rsidRPr="00C32ABC">
        <w:rPr>
          <w:rFonts w:ascii="Calibri" w:hAnsi="Calibri" w:cs="Calibri"/>
          <w:color w:val="000000" w:themeColor="text1"/>
          <w:sz w:val="18"/>
          <w:szCs w:val="18"/>
        </w:rPr>
        <w:t xml:space="preserve"> en el itinerario</w:t>
      </w:r>
      <w:r w:rsidRPr="00C32ABC">
        <w:rPr>
          <w:rFonts w:ascii="Calibri" w:hAnsi="Calibri" w:cs="Calibri"/>
          <w:color w:val="000000" w:themeColor="text1"/>
          <w:sz w:val="18"/>
          <w:szCs w:val="18"/>
        </w:rPr>
        <w:t>.</w:t>
      </w:r>
    </w:p>
    <w:p w14:paraId="4108C67C" w14:textId="3EE14AC9" w:rsidR="003829BB" w:rsidRPr="00C32ABC" w:rsidRDefault="003829BB" w:rsidP="003829BB">
      <w:pPr>
        <w:rPr>
          <w:rFonts w:ascii="Calibri" w:hAnsi="Calibri" w:cs="Calibri"/>
          <w:color w:val="000000" w:themeColor="text1"/>
          <w:sz w:val="18"/>
          <w:szCs w:val="18"/>
        </w:rPr>
      </w:pPr>
      <w:r w:rsidRPr="00C32ABC">
        <w:rPr>
          <w:rFonts w:ascii="Calibri" w:hAnsi="Calibri" w:cs="Calibri"/>
          <w:color w:val="000000" w:themeColor="text1"/>
          <w:sz w:val="18"/>
          <w:szCs w:val="18"/>
        </w:rPr>
        <w:t>- Caballos en Petra (propina no incluida).</w:t>
      </w:r>
    </w:p>
    <w:p w14:paraId="08B35D30" w14:textId="77777777" w:rsidR="003829BB" w:rsidRDefault="003829BB" w:rsidP="003829BB">
      <w:pPr>
        <w:rPr>
          <w:rFonts w:ascii="Calibri" w:hAnsi="Calibri" w:cs="Calibri"/>
          <w:color w:val="000000" w:themeColor="text1"/>
          <w:sz w:val="18"/>
          <w:szCs w:val="18"/>
        </w:rPr>
      </w:pPr>
      <w:r w:rsidRPr="00C32ABC">
        <w:rPr>
          <w:rFonts w:ascii="Calibri" w:hAnsi="Calibri" w:cs="Calibri"/>
          <w:color w:val="000000" w:themeColor="text1"/>
          <w:sz w:val="18"/>
          <w:szCs w:val="18"/>
        </w:rPr>
        <w:t>- Guía de habla española del día 09 al 13 del itinerario.</w:t>
      </w:r>
    </w:p>
    <w:p w14:paraId="14DD1F2D" w14:textId="77777777" w:rsidR="004D46C7" w:rsidRDefault="004D46C7" w:rsidP="003829BB">
      <w:pPr>
        <w:rPr>
          <w:rFonts w:ascii="Calibri" w:hAnsi="Calibri" w:cs="Calibri"/>
          <w:color w:val="000000" w:themeColor="text1"/>
          <w:sz w:val="18"/>
          <w:szCs w:val="18"/>
        </w:rPr>
      </w:pPr>
    </w:p>
    <w:p w14:paraId="14B1EA26" w14:textId="77777777" w:rsidR="00685571" w:rsidRDefault="00685571" w:rsidP="00E96EFB">
      <w:pPr>
        <w:pStyle w:val="Ttulo"/>
      </w:pPr>
    </w:p>
    <w:p w14:paraId="6289A4D8" w14:textId="7EA82C21" w:rsidR="00913243" w:rsidRPr="00E96EFB" w:rsidRDefault="00913243" w:rsidP="00E96EFB">
      <w:pPr>
        <w:pStyle w:val="Ttulo"/>
      </w:pPr>
      <w:r w:rsidRPr="00E96EFB">
        <w:t>El precio no incluye:</w:t>
      </w:r>
    </w:p>
    <w:p w14:paraId="735BA570" w14:textId="7A28FC43" w:rsidR="005E3535" w:rsidRPr="001E5F7B" w:rsidRDefault="005E3535" w:rsidP="000C68D1">
      <w:pPr>
        <w:rPr>
          <w:rFonts w:ascii="Calibri" w:hAnsi="Calibri" w:cs="Calibri"/>
          <w:color w:val="000000" w:themeColor="text1"/>
          <w:sz w:val="18"/>
          <w:szCs w:val="18"/>
        </w:rPr>
      </w:pPr>
      <w:r w:rsidRPr="001E5F7B">
        <w:rPr>
          <w:rFonts w:ascii="Calibri" w:hAnsi="Calibri" w:cs="Calibri"/>
          <w:color w:val="000000" w:themeColor="text1"/>
          <w:sz w:val="18"/>
          <w:szCs w:val="18"/>
        </w:rPr>
        <w:t>- Propinas en Egipto (pa</w:t>
      </w:r>
      <w:r w:rsidR="00E52603" w:rsidRPr="001E5F7B">
        <w:rPr>
          <w:rFonts w:ascii="Calibri" w:hAnsi="Calibri" w:cs="Calibri"/>
          <w:color w:val="000000" w:themeColor="text1"/>
          <w:sz w:val="18"/>
          <w:szCs w:val="18"/>
        </w:rPr>
        <w:t xml:space="preserve">ra chofer y </w:t>
      </w:r>
      <w:r w:rsidR="00564B0A" w:rsidRPr="001E5F7B">
        <w:rPr>
          <w:rFonts w:ascii="Calibri" w:hAnsi="Calibri" w:cs="Calibri"/>
          <w:color w:val="000000" w:themeColor="text1"/>
          <w:sz w:val="18"/>
          <w:szCs w:val="18"/>
        </w:rPr>
        <w:t>guía</w:t>
      </w:r>
      <w:r w:rsidR="00E52603" w:rsidRPr="001E5F7B">
        <w:rPr>
          <w:rFonts w:ascii="Calibri" w:hAnsi="Calibri" w:cs="Calibri"/>
          <w:color w:val="000000" w:themeColor="text1"/>
          <w:sz w:val="18"/>
          <w:szCs w:val="18"/>
        </w:rPr>
        <w:t>, pago voluntario)</w:t>
      </w:r>
    </w:p>
    <w:p w14:paraId="674E70B4" w14:textId="43DDEACF" w:rsidR="00C75EC8" w:rsidRPr="008A5977" w:rsidRDefault="00C75EC8" w:rsidP="00C75EC8">
      <w:pPr>
        <w:rPr>
          <w:rFonts w:ascii="Calibri" w:hAnsi="Calibri" w:cs="Calibri"/>
          <w:color w:val="000000" w:themeColor="text1"/>
          <w:sz w:val="18"/>
          <w:szCs w:val="18"/>
        </w:rPr>
      </w:pPr>
      <w:bookmarkStart w:id="4" w:name="_Hlk523826239"/>
      <w:r w:rsidRPr="001E5F7B">
        <w:rPr>
          <w:rFonts w:ascii="Calibri" w:hAnsi="Calibri" w:cs="Calibri"/>
          <w:color w:val="000000" w:themeColor="text1"/>
          <w:sz w:val="18"/>
          <w:szCs w:val="18"/>
        </w:rPr>
        <w:t>- Propinas en Jordania (se estima en unos 35/40 Usd por persona pago directo en destino).</w:t>
      </w:r>
    </w:p>
    <w:p w14:paraId="0A82B2C9" w14:textId="241A4726" w:rsidR="00913243" w:rsidRPr="00C32ABC" w:rsidRDefault="00DA4C4A"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Vuelos internos</w:t>
      </w:r>
      <w:r w:rsidR="00AA7C03" w:rsidRPr="00C32ABC">
        <w:rPr>
          <w:rFonts w:ascii="Calibri" w:hAnsi="Calibri" w:cs="Calibri"/>
          <w:color w:val="000000" w:themeColor="text1"/>
          <w:sz w:val="18"/>
          <w:szCs w:val="18"/>
        </w:rPr>
        <w:t xml:space="preserve"> en Egipto</w:t>
      </w:r>
      <w:r w:rsidRPr="00C32ABC">
        <w:rPr>
          <w:rFonts w:ascii="Calibri" w:hAnsi="Calibri" w:cs="Calibri"/>
          <w:color w:val="000000" w:themeColor="text1"/>
          <w:sz w:val="18"/>
          <w:szCs w:val="18"/>
        </w:rPr>
        <w:t xml:space="preserve"> (Se ofrece por separado. </w:t>
      </w:r>
      <w:proofErr w:type="gramStart"/>
      <w:r w:rsidRPr="00C32ABC">
        <w:rPr>
          <w:rFonts w:ascii="Calibri" w:hAnsi="Calibri" w:cs="Calibri"/>
          <w:color w:val="000000" w:themeColor="text1"/>
          <w:sz w:val="18"/>
          <w:szCs w:val="18"/>
        </w:rPr>
        <w:t>Precio a reconfirmar</w:t>
      </w:r>
      <w:proofErr w:type="gramEnd"/>
      <w:r w:rsidRPr="00C32ABC">
        <w:rPr>
          <w:rFonts w:ascii="Calibri" w:hAnsi="Calibri" w:cs="Calibri"/>
          <w:color w:val="000000" w:themeColor="text1"/>
          <w:sz w:val="18"/>
          <w:szCs w:val="18"/>
        </w:rPr>
        <w:t xml:space="preserve"> en el momento de la reserva)</w:t>
      </w:r>
      <w:bookmarkEnd w:id="4"/>
      <w:r w:rsidR="002D5E67">
        <w:rPr>
          <w:rFonts w:ascii="Calibri" w:hAnsi="Calibri" w:cs="Calibri"/>
          <w:color w:val="000000" w:themeColor="text1"/>
          <w:sz w:val="18"/>
          <w:szCs w:val="18"/>
        </w:rPr>
        <w:t>.</w:t>
      </w:r>
    </w:p>
    <w:p w14:paraId="53118B08" w14:textId="1F283D18" w:rsidR="00AA7C03" w:rsidRPr="00C32ABC" w:rsidRDefault="00AA7C03"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Vuelo Cairo/Amman</w:t>
      </w:r>
      <w:r w:rsidR="002D5E67">
        <w:rPr>
          <w:rFonts w:ascii="Calibri" w:hAnsi="Calibri" w:cs="Calibri"/>
          <w:color w:val="000000" w:themeColor="text1"/>
          <w:sz w:val="18"/>
          <w:szCs w:val="18"/>
        </w:rPr>
        <w:t>.</w:t>
      </w:r>
    </w:p>
    <w:p w14:paraId="24AB1E53" w14:textId="2E044BDD" w:rsidR="009976C8" w:rsidRPr="00C32ABC" w:rsidRDefault="009976C8"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w:t>
      </w:r>
      <w:r w:rsidR="00DB6321" w:rsidRPr="00C32ABC">
        <w:rPr>
          <w:rFonts w:ascii="Calibri" w:hAnsi="Calibri" w:cs="Calibri"/>
          <w:color w:val="000000" w:themeColor="text1"/>
          <w:sz w:val="18"/>
          <w:szCs w:val="18"/>
        </w:rPr>
        <w:t xml:space="preserve"> </w:t>
      </w:r>
      <w:r w:rsidRPr="00C32ABC">
        <w:rPr>
          <w:rFonts w:ascii="Calibri" w:hAnsi="Calibri" w:cs="Calibri"/>
          <w:color w:val="000000" w:themeColor="text1"/>
          <w:sz w:val="18"/>
          <w:szCs w:val="18"/>
        </w:rPr>
        <w:t>Bebidas.</w:t>
      </w:r>
    </w:p>
    <w:p w14:paraId="75DF20A5" w14:textId="524EA648" w:rsidR="00296AE5" w:rsidRPr="00C32ABC" w:rsidRDefault="00296AE5"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Extras y cualquier gasto personal.</w:t>
      </w:r>
    </w:p>
    <w:p w14:paraId="630F8CB8" w14:textId="16008D95" w:rsidR="003829BB" w:rsidRPr="00C32ABC" w:rsidRDefault="003829BB" w:rsidP="00913243">
      <w:pPr>
        <w:rPr>
          <w:rFonts w:ascii="Calibri" w:hAnsi="Calibri" w:cs="Calibri"/>
          <w:color w:val="000000" w:themeColor="text1"/>
          <w:sz w:val="18"/>
          <w:szCs w:val="18"/>
        </w:rPr>
      </w:pPr>
      <w:r w:rsidRPr="00C32ABC">
        <w:rPr>
          <w:rFonts w:ascii="Calibri" w:hAnsi="Calibri" w:cs="Calibri"/>
          <w:color w:val="000000" w:themeColor="text1"/>
          <w:sz w:val="18"/>
          <w:szCs w:val="18"/>
        </w:rPr>
        <w:t xml:space="preserve">- </w:t>
      </w:r>
      <w:r w:rsidR="00296AE5" w:rsidRPr="00C32ABC">
        <w:rPr>
          <w:rFonts w:ascii="Calibri" w:hAnsi="Calibri" w:cs="Calibri"/>
          <w:color w:val="000000" w:themeColor="text1"/>
          <w:sz w:val="18"/>
          <w:szCs w:val="18"/>
        </w:rPr>
        <w:t xml:space="preserve">Tasas y </w:t>
      </w:r>
      <w:r w:rsidRPr="00C32ABC">
        <w:rPr>
          <w:rFonts w:ascii="Calibri" w:hAnsi="Calibri" w:cs="Calibri"/>
          <w:color w:val="000000" w:themeColor="text1"/>
          <w:sz w:val="18"/>
          <w:szCs w:val="18"/>
        </w:rPr>
        <w:t>Visados</w:t>
      </w:r>
      <w:r w:rsidR="002D5E67">
        <w:rPr>
          <w:rFonts w:ascii="Calibri" w:hAnsi="Calibri" w:cs="Calibri"/>
          <w:color w:val="000000" w:themeColor="text1"/>
          <w:sz w:val="18"/>
          <w:szCs w:val="18"/>
        </w:rPr>
        <w:t>.</w:t>
      </w:r>
    </w:p>
    <w:p w14:paraId="66964E60" w14:textId="77777777" w:rsidR="00AA7C03" w:rsidRPr="00C32ABC" w:rsidRDefault="00AA7C03" w:rsidP="00913243">
      <w:pPr>
        <w:rPr>
          <w:rFonts w:ascii="Calibri" w:hAnsi="Calibri" w:cs="Calibri"/>
          <w:color w:val="000000" w:themeColor="text1"/>
          <w:sz w:val="18"/>
          <w:szCs w:val="18"/>
        </w:rPr>
      </w:pPr>
    </w:p>
    <w:p w14:paraId="22F59740" w14:textId="77777777" w:rsidR="003829BB" w:rsidRPr="00C32ABC" w:rsidRDefault="003829BB" w:rsidP="003829BB">
      <w:pPr>
        <w:pStyle w:val="Ttulo2"/>
        <w:numPr>
          <w:ilvl w:val="0"/>
          <w:numId w:val="0"/>
        </w:numPr>
        <w:ind w:left="576" w:hanging="576"/>
        <w:rPr>
          <w:rFonts w:ascii="Calibri" w:hAnsi="Calibri" w:cs="Calibri"/>
          <w:i w:val="0"/>
          <w:iCs/>
          <w:color w:val="000000" w:themeColor="text1"/>
          <w:sz w:val="18"/>
          <w:szCs w:val="18"/>
          <w:u w:val="single"/>
          <w:lang w:val="es-ES"/>
        </w:rPr>
      </w:pPr>
    </w:p>
    <w:p w14:paraId="42B84678" w14:textId="77777777" w:rsidR="003829BB" w:rsidRPr="001E5F7B" w:rsidRDefault="003829BB" w:rsidP="00E96EFB">
      <w:pPr>
        <w:pStyle w:val="Ttulo"/>
      </w:pPr>
      <w:r w:rsidRPr="001E5F7B">
        <w:t>Hoteles previstos (o similares):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4272"/>
        <w:gridCol w:w="4394"/>
      </w:tblGrid>
      <w:tr w:rsidR="00C32ABC" w:rsidRPr="001E5F7B" w14:paraId="04A895CE" w14:textId="77777777" w:rsidTr="00DB6321">
        <w:tc>
          <w:tcPr>
            <w:tcW w:w="1223" w:type="dxa"/>
            <w:shd w:val="clear" w:color="auto" w:fill="auto"/>
          </w:tcPr>
          <w:p w14:paraId="327449BA" w14:textId="77777777" w:rsidR="003829BB" w:rsidRPr="001E5F7B" w:rsidRDefault="003829BB" w:rsidP="00B17A8A">
            <w:pPr>
              <w:jc w:val="center"/>
              <w:rPr>
                <w:rFonts w:ascii="Calibri" w:hAnsi="Calibri" w:cs="Calibri"/>
                <w:b/>
                <w:color w:val="000000" w:themeColor="text1"/>
                <w:sz w:val="24"/>
                <w:szCs w:val="24"/>
              </w:rPr>
            </w:pPr>
            <w:r w:rsidRPr="001E5F7B">
              <w:rPr>
                <w:rFonts w:ascii="Calibri" w:hAnsi="Calibri" w:cs="Calibri"/>
                <w:b/>
                <w:color w:val="000000" w:themeColor="text1"/>
                <w:sz w:val="24"/>
                <w:szCs w:val="24"/>
              </w:rPr>
              <w:t>Ciudad</w:t>
            </w:r>
          </w:p>
        </w:tc>
        <w:tc>
          <w:tcPr>
            <w:tcW w:w="4272" w:type="dxa"/>
            <w:shd w:val="clear" w:color="auto" w:fill="auto"/>
          </w:tcPr>
          <w:p w14:paraId="323D4022" w14:textId="77777777" w:rsidR="003829BB" w:rsidRPr="001E5F7B" w:rsidRDefault="003829BB" w:rsidP="00B17A8A">
            <w:pPr>
              <w:jc w:val="center"/>
              <w:rPr>
                <w:rFonts w:ascii="Calibri" w:hAnsi="Calibri" w:cs="Calibri"/>
                <w:b/>
                <w:color w:val="000000" w:themeColor="text1"/>
                <w:sz w:val="24"/>
                <w:szCs w:val="24"/>
              </w:rPr>
            </w:pPr>
            <w:r w:rsidRPr="001E5F7B">
              <w:rPr>
                <w:rFonts w:ascii="Calibri" w:hAnsi="Calibri" w:cs="Calibri"/>
                <w:b/>
                <w:color w:val="000000" w:themeColor="text1"/>
                <w:sz w:val="24"/>
                <w:szCs w:val="24"/>
              </w:rPr>
              <w:t>Cat. Plata</w:t>
            </w:r>
          </w:p>
        </w:tc>
        <w:tc>
          <w:tcPr>
            <w:tcW w:w="4394" w:type="dxa"/>
          </w:tcPr>
          <w:p w14:paraId="72D230D7" w14:textId="77777777" w:rsidR="003829BB" w:rsidRPr="001E5F7B" w:rsidRDefault="003829BB" w:rsidP="00B17A8A">
            <w:pPr>
              <w:jc w:val="center"/>
              <w:rPr>
                <w:rFonts w:ascii="Calibri" w:hAnsi="Calibri" w:cs="Calibri"/>
                <w:b/>
                <w:color w:val="000000" w:themeColor="text1"/>
                <w:sz w:val="24"/>
                <w:szCs w:val="24"/>
              </w:rPr>
            </w:pPr>
            <w:r w:rsidRPr="001E5F7B">
              <w:rPr>
                <w:rFonts w:ascii="Calibri" w:hAnsi="Calibri" w:cs="Calibri"/>
                <w:b/>
                <w:color w:val="000000" w:themeColor="text1"/>
                <w:sz w:val="24"/>
                <w:szCs w:val="24"/>
              </w:rPr>
              <w:t>Cat. Oro</w:t>
            </w:r>
          </w:p>
        </w:tc>
      </w:tr>
      <w:tr w:rsidR="00C32ABC" w:rsidRPr="00685571" w14:paraId="7DEDB40C" w14:textId="77777777" w:rsidTr="00DB6321">
        <w:tc>
          <w:tcPr>
            <w:tcW w:w="1223" w:type="dxa"/>
            <w:shd w:val="clear" w:color="auto" w:fill="auto"/>
            <w:vAlign w:val="center"/>
          </w:tcPr>
          <w:p w14:paraId="5287B050" w14:textId="77777777" w:rsidR="003829BB" w:rsidRPr="001E5F7B" w:rsidRDefault="003829BB" w:rsidP="00B17A8A">
            <w:pPr>
              <w:jc w:val="center"/>
              <w:rPr>
                <w:rFonts w:ascii="Calibri" w:hAnsi="Calibri" w:cs="Calibri"/>
                <w:b/>
                <w:color w:val="000000" w:themeColor="text1"/>
                <w:sz w:val="18"/>
                <w:szCs w:val="18"/>
              </w:rPr>
            </w:pPr>
            <w:r w:rsidRPr="001E5F7B">
              <w:rPr>
                <w:rFonts w:ascii="Calibri" w:hAnsi="Calibri" w:cs="Calibri"/>
                <w:b/>
                <w:color w:val="000000" w:themeColor="text1"/>
                <w:sz w:val="18"/>
                <w:szCs w:val="18"/>
              </w:rPr>
              <w:t>El Cairo</w:t>
            </w:r>
          </w:p>
        </w:tc>
        <w:tc>
          <w:tcPr>
            <w:tcW w:w="4272" w:type="dxa"/>
            <w:shd w:val="clear" w:color="auto" w:fill="auto"/>
            <w:vAlign w:val="center"/>
          </w:tcPr>
          <w:p w14:paraId="3A83DAE8" w14:textId="306C5DFB" w:rsidR="003829BB" w:rsidRPr="001E5F7B" w:rsidRDefault="007046BE" w:rsidP="00B17A8A">
            <w:pPr>
              <w:jc w:val="center"/>
              <w:rPr>
                <w:rFonts w:ascii="Calibri" w:hAnsi="Calibri" w:cs="Calibri"/>
                <w:color w:val="000000" w:themeColor="text1"/>
                <w:sz w:val="18"/>
                <w:szCs w:val="18"/>
              </w:rPr>
            </w:pPr>
            <w:r w:rsidRPr="007046BE">
              <w:rPr>
                <w:rFonts w:ascii="Calibri" w:hAnsi="Calibri" w:cs="Calibri"/>
                <w:color w:val="000000" w:themeColor="text1"/>
                <w:sz w:val="18"/>
                <w:szCs w:val="18"/>
                <w:lang w:val="en-US"/>
              </w:rPr>
              <w:t>Barceló Pyramids 4*</w:t>
            </w:r>
          </w:p>
        </w:tc>
        <w:tc>
          <w:tcPr>
            <w:tcW w:w="4394" w:type="dxa"/>
            <w:vAlign w:val="center"/>
          </w:tcPr>
          <w:p w14:paraId="6F71DB0F" w14:textId="37E7115D" w:rsidR="003829BB" w:rsidRPr="001E5F7B" w:rsidRDefault="004C217E" w:rsidP="00B17A8A">
            <w:pPr>
              <w:snapToGrid w:val="0"/>
              <w:jc w:val="center"/>
              <w:rPr>
                <w:rFonts w:ascii="Calibri" w:hAnsi="Calibri" w:cs="Calibri"/>
                <w:color w:val="000000" w:themeColor="text1"/>
                <w:sz w:val="18"/>
                <w:szCs w:val="18"/>
                <w:lang w:val="en-US"/>
              </w:rPr>
            </w:pPr>
            <w:r w:rsidRPr="001E5F7B">
              <w:rPr>
                <w:rFonts w:ascii="Calibri" w:hAnsi="Calibri" w:cs="Calibri"/>
                <w:color w:val="000000" w:themeColor="text1"/>
                <w:sz w:val="18"/>
                <w:szCs w:val="18"/>
                <w:lang w:val="en-US"/>
              </w:rPr>
              <w:t>Ramses Hilton / Holiday Inn CityStars 5*</w:t>
            </w:r>
          </w:p>
        </w:tc>
      </w:tr>
      <w:tr w:rsidR="00C32ABC" w:rsidRPr="001E5F7B" w14:paraId="2B3AF7F0" w14:textId="77777777" w:rsidTr="00DB6321">
        <w:tc>
          <w:tcPr>
            <w:tcW w:w="1223" w:type="dxa"/>
            <w:shd w:val="clear" w:color="auto" w:fill="auto"/>
            <w:vAlign w:val="center"/>
          </w:tcPr>
          <w:p w14:paraId="23213C41" w14:textId="77777777" w:rsidR="003829BB" w:rsidRPr="001E5F7B" w:rsidRDefault="003829BB" w:rsidP="00B17A8A">
            <w:pPr>
              <w:jc w:val="center"/>
              <w:rPr>
                <w:rFonts w:ascii="Calibri" w:hAnsi="Calibri" w:cs="Calibri"/>
                <w:b/>
                <w:color w:val="000000" w:themeColor="text1"/>
                <w:sz w:val="18"/>
                <w:szCs w:val="18"/>
              </w:rPr>
            </w:pPr>
            <w:r w:rsidRPr="001E5F7B">
              <w:rPr>
                <w:rFonts w:ascii="Calibri" w:hAnsi="Calibri" w:cs="Calibri"/>
                <w:b/>
                <w:color w:val="000000" w:themeColor="text1"/>
                <w:sz w:val="18"/>
                <w:szCs w:val="18"/>
              </w:rPr>
              <w:t>Crucero</w:t>
            </w:r>
          </w:p>
        </w:tc>
        <w:tc>
          <w:tcPr>
            <w:tcW w:w="4272" w:type="dxa"/>
            <w:shd w:val="clear" w:color="auto" w:fill="auto"/>
            <w:vAlign w:val="center"/>
          </w:tcPr>
          <w:p w14:paraId="4D1141E2" w14:textId="786B1D14" w:rsidR="003829BB" w:rsidRPr="001E5F7B" w:rsidRDefault="003829BB" w:rsidP="00B17A8A">
            <w:pPr>
              <w:jc w:val="center"/>
              <w:rPr>
                <w:rFonts w:ascii="Calibri" w:hAnsi="Calibri" w:cs="Calibri"/>
                <w:color w:val="000000" w:themeColor="text1"/>
                <w:sz w:val="18"/>
                <w:szCs w:val="18"/>
                <w:lang w:val="pt-BR"/>
              </w:rPr>
            </w:pPr>
            <w:r w:rsidRPr="001E5F7B">
              <w:rPr>
                <w:rFonts w:ascii="Calibri" w:hAnsi="Calibri" w:cs="Calibri"/>
                <w:color w:val="000000" w:themeColor="text1"/>
                <w:sz w:val="18"/>
                <w:szCs w:val="18"/>
                <w:lang w:val="en-US"/>
              </w:rPr>
              <w:t xml:space="preserve">Emilio </w:t>
            </w:r>
            <w:r w:rsidR="007046BE" w:rsidRPr="001E5F7B">
              <w:rPr>
                <w:rFonts w:ascii="Calibri" w:hAnsi="Calibri" w:cs="Calibri"/>
                <w:color w:val="000000" w:themeColor="text1"/>
                <w:sz w:val="18"/>
                <w:szCs w:val="18"/>
              </w:rPr>
              <w:t>5*</w:t>
            </w:r>
          </w:p>
        </w:tc>
        <w:tc>
          <w:tcPr>
            <w:tcW w:w="4394" w:type="dxa"/>
            <w:vAlign w:val="center"/>
          </w:tcPr>
          <w:p w14:paraId="2A1964C1" w14:textId="57CF38F5" w:rsidR="003829BB" w:rsidRPr="00685571" w:rsidRDefault="000D0043" w:rsidP="00B17A8A">
            <w:pPr>
              <w:jc w:val="center"/>
              <w:rPr>
                <w:rFonts w:ascii="Calibri" w:hAnsi="Calibri" w:cs="Calibri"/>
                <w:color w:val="000000" w:themeColor="text1"/>
                <w:sz w:val="18"/>
                <w:szCs w:val="18"/>
                <w:lang w:val="pt-BR"/>
              </w:rPr>
            </w:pPr>
            <w:r w:rsidRPr="00685571">
              <w:rPr>
                <w:rFonts w:ascii="Calibri" w:hAnsi="Calibri" w:cs="Calibri"/>
                <w:color w:val="000000" w:themeColor="text1"/>
                <w:sz w:val="18"/>
                <w:szCs w:val="18"/>
                <w:lang w:val="en-US"/>
              </w:rPr>
              <w:t>Chateau Lafayette 5*L</w:t>
            </w:r>
            <w:r w:rsidRPr="00685571">
              <w:rPr>
                <w:rFonts w:ascii="Calibri" w:hAnsi="Calibri" w:cs="Calibri"/>
                <w:color w:val="000000" w:themeColor="text1"/>
                <w:sz w:val="18"/>
                <w:szCs w:val="18"/>
              </w:rPr>
              <w:t> </w:t>
            </w:r>
          </w:p>
        </w:tc>
      </w:tr>
      <w:tr w:rsidR="00B461E5" w:rsidRPr="00685571" w14:paraId="35031C1C" w14:textId="77777777" w:rsidTr="00DB6321">
        <w:tc>
          <w:tcPr>
            <w:tcW w:w="1223" w:type="dxa"/>
            <w:shd w:val="clear" w:color="auto" w:fill="auto"/>
            <w:vAlign w:val="center"/>
          </w:tcPr>
          <w:p w14:paraId="3035E8DD" w14:textId="47DB2014" w:rsidR="00B461E5" w:rsidRPr="001E5F7B" w:rsidRDefault="00B461E5" w:rsidP="00B461E5">
            <w:pPr>
              <w:jc w:val="center"/>
              <w:rPr>
                <w:rFonts w:ascii="Calibri" w:hAnsi="Calibri" w:cs="Calibri"/>
                <w:b/>
                <w:color w:val="000000" w:themeColor="text1"/>
                <w:sz w:val="18"/>
                <w:szCs w:val="18"/>
              </w:rPr>
            </w:pPr>
            <w:r w:rsidRPr="001E5F7B">
              <w:rPr>
                <w:rFonts w:ascii="Calibri" w:hAnsi="Calibri" w:cs="Calibri"/>
                <w:b/>
                <w:iCs/>
                <w:color w:val="000000" w:themeColor="text1"/>
                <w:sz w:val="18"/>
                <w:szCs w:val="18"/>
              </w:rPr>
              <w:t>Amman</w:t>
            </w:r>
          </w:p>
        </w:tc>
        <w:tc>
          <w:tcPr>
            <w:tcW w:w="4272" w:type="dxa"/>
            <w:shd w:val="clear" w:color="auto" w:fill="auto"/>
            <w:vAlign w:val="center"/>
          </w:tcPr>
          <w:p w14:paraId="1F33400D" w14:textId="569E5579" w:rsidR="00B461E5" w:rsidRPr="001E5F7B" w:rsidRDefault="00B461E5" w:rsidP="00B461E5">
            <w:pPr>
              <w:jc w:val="center"/>
              <w:rPr>
                <w:rFonts w:ascii="Calibri" w:hAnsi="Calibri" w:cs="Calibri"/>
                <w:bCs/>
                <w:color w:val="000000" w:themeColor="text1"/>
                <w:sz w:val="18"/>
                <w:szCs w:val="18"/>
                <w:lang w:val="en-US"/>
              </w:rPr>
            </w:pPr>
            <w:r>
              <w:rPr>
                <w:rStyle w:val="normaltextrun"/>
                <w:rFonts w:ascii="Calibri" w:hAnsi="Calibri" w:cs="Calibri"/>
                <w:color w:val="000000"/>
                <w:sz w:val="18"/>
                <w:szCs w:val="18"/>
                <w:lang w:val="en-US"/>
              </w:rPr>
              <w:t> Mena Tyche / Sulaf Luxury Hotel</w:t>
            </w:r>
          </w:p>
        </w:tc>
        <w:tc>
          <w:tcPr>
            <w:tcW w:w="4394" w:type="dxa"/>
            <w:vAlign w:val="center"/>
          </w:tcPr>
          <w:p w14:paraId="418872EB" w14:textId="1BC7D31A" w:rsidR="00B461E5" w:rsidRPr="00685571" w:rsidRDefault="00B461E5" w:rsidP="00B461E5">
            <w:pPr>
              <w:jc w:val="center"/>
              <w:rPr>
                <w:rStyle w:val="Textoennegrita"/>
                <w:b w:val="0"/>
                <w:bCs w:val="0"/>
                <w:i w:val="0"/>
                <w:iCs/>
                <w:color w:val="auto"/>
              </w:rPr>
            </w:pPr>
            <w:r w:rsidRPr="00685571">
              <w:rPr>
                <w:rStyle w:val="Textoennegrita"/>
                <w:b w:val="0"/>
                <w:bCs w:val="0"/>
                <w:i w:val="0"/>
                <w:iCs/>
                <w:color w:val="auto"/>
              </w:rPr>
              <w:t xml:space="preserve">Landmark / </w:t>
            </w:r>
          </w:p>
          <w:p w14:paraId="0C2CFD6E" w14:textId="2FA3FF5E" w:rsidR="00B461E5" w:rsidRPr="00685571" w:rsidRDefault="00B461E5" w:rsidP="00B461E5">
            <w:pPr>
              <w:jc w:val="center"/>
              <w:rPr>
                <w:rStyle w:val="Textoennegrita"/>
                <w:b w:val="0"/>
                <w:bCs w:val="0"/>
                <w:i w:val="0"/>
                <w:iCs/>
                <w:color w:val="auto"/>
              </w:rPr>
            </w:pPr>
            <w:proofErr w:type="spellStart"/>
            <w:r w:rsidRPr="00685571">
              <w:rPr>
                <w:rStyle w:val="Textoennegrita"/>
                <w:b w:val="0"/>
                <w:bCs w:val="0"/>
                <w:i w:val="0"/>
                <w:iCs/>
                <w:color w:val="auto"/>
              </w:rPr>
              <w:t>Signia</w:t>
            </w:r>
            <w:proofErr w:type="spellEnd"/>
            <w:r w:rsidRPr="00685571">
              <w:rPr>
                <w:rStyle w:val="Textoennegrita"/>
                <w:b w:val="0"/>
                <w:bCs w:val="0"/>
                <w:i w:val="0"/>
                <w:iCs/>
                <w:color w:val="auto"/>
              </w:rPr>
              <w:t xml:space="preserve"> By </w:t>
            </w:r>
            <w:proofErr w:type="spellStart"/>
            <w:r w:rsidRPr="00685571">
              <w:rPr>
                <w:rStyle w:val="Textoennegrita"/>
                <w:b w:val="0"/>
                <w:bCs w:val="0"/>
                <w:i w:val="0"/>
                <w:iCs/>
                <w:color w:val="auto"/>
              </w:rPr>
              <w:t>Huilton</w:t>
            </w:r>
            <w:proofErr w:type="spellEnd"/>
            <w:r w:rsidRPr="00685571">
              <w:rPr>
                <w:rStyle w:val="Textoennegrita"/>
                <w:b w:val="0"/>
                <w:bCs w:val="0"/>
                <w:i w:val="0"/>
                <w:iCs/>
                <w:color w:val="auto"/>
              </w:rPr>
              <w:t xml:space="preserve"> (Ex Kempinski)  </w:t>
            </w:r>
          </w:p>
        </w:tc>
      </w:tr>
      <w:tr w:rsidR="00B461E5" w:rsidRPr="001E5F7B" w14:paraId="2DBBD7D4" w14:textId="77777777" w:rsidTr="00DB6321">
        <w:tc>
          <w:tcPr>
            <w:tcW w:w="1223" w:type="dxa"/>
            <w:shd w:val="clear" w:color="auto" w:fill="auto"/>
            <w:vAlign w:val="center"/>
          </w:tcPr>
          <w:p w14:paraId="31798B38" w14:textId="12BA178B" w:rsidR="00B461E5" w:rsidRPr="001E5F7B" w:rsidRDefault="00B461E5" w:rsidP="00B461E5">
            <w:pPr>
              <w:jc w:val="center"/>
              <w:rPr>
                <w:rFonts w:ascii="Calibri" w:hAnsi="Calibri" w:cs="Calibri"/>
                <w:b/>
                <w:color w:val="000000" w:themeColor="text1"/>
                <w:sz w:val="18"/>
                <w:szCs w:val="18"/>
              </w:rPr>
            </w:pPr>
            <w:r w:rsidRPr="001E5F7B">
              <w:rPr>
                <w:rFonts w:ascii="Calibri" w:hAnsi="Calibri" w:cs="Calibri"/>
                <w:b/>
                <w:iCs/>
                <w:color w:val="000000" w:themeColor="text1"/>
                <w:sz w:val="18"/>
                <w:szCs w:val="18"/>
              </w:rPr>
              <w:t>Petra</w:t>
            </w:r>
          </w:p>
        </w:tc>
        <w:tc>
          <w:tcPr>
            <w:tcW w:w="4272" w:type="dxa"/>
            <w:shd w:val="clear" w:color="auto" w:fill="auto"/>
            <w:vAlign w:val="center"/>
          </w:tcPr>
          <w:p w14:paraId="1EDEA31C" w14:textId="1341F2E7" w:rsidR="00B461E5" w:rsidRPr="001E5F7B" w:rsidRDefault="00B461E5" w:rsidP="00B461E5">
            <w:pPr>
              <w:jc w:val="center"/>
              <w:rPr>
                <w:rFonts w:ascii="Calibri" w:hAnsi="Calibri" w:cs="Calibri"/>
                <w:bCs/>
                <w:color w:val="000000" w:themeColor="text1"/>
                <w:sz w:val="18"/>
                <w:szCs w:val="18"/>
                <w:lang w:val="en-US"/>
              </w:rPr>
            </w:pPr>
            <w:r>
              <w:rPr>
                <w:rStyle w:val="normaltextrun"/>
                <w:rFonts w:ascii="Calibri" w:hAnsi="Calibri" w:cs="Calibri"/>
                <w:color w:val="000000"/>
                <w:sz w:val="18"/>
                <w:szCs w:val="18"/>
              </w:rPr>
              <w:t>P Quattro / Petra Elite </w:t>
            </w:r>
            <w:r>
              <w:rPr>
                <w:rStyle w:val="eop"/>
                <w:rFonts w:ascii="Calibri" w:hAnsi="Calibri" w:cs="Calibri"/>
                <w:color w:val="000000"/>
                <w:sz w:val="18"/>
                <w:szCs w:val="18"/>
              </w:rPr>
              <w:t> </w:t>
            </w:r>
          </w:p>
        </w:tc>
        <w:tc>
          <w:tcPr>
            <w:tcW w:w="4394" w:type="dxa"/>
            <w:vAlign w:val="center"/>
          </w:tcPr>
          <w:p w14:paraId="53BB537E" w14:textId="040A5768" w:rsidR="00B461E5" w:rsidRPr="00685571" w:rsidRDefault="00B461E5" w:rsidP="00B461E5">
            <w:pPr>
              <w:pStyle w:val="paragraph"/>
              <w:spacing w:before="0" w:beforeAutospacing="0" w:after="0" w:afterAutospacing="0"/>
              <w:jc w:val="center"/>
              <w:textAlignment w:val="baseline"/>
              <w:divId w:val="2031374507"/>
              <w:rPr>
                <w:rStyle w:val="Textoennegrita"/>
                <w:b w:val="0"/>
                <w:bCs w:val="0"/>
                <w:i w:val="0"/>
                <w:iCs/>
                <w:color w:val="auto"/>
              </w:rPr>
            </w:pPr>
            <w:r w:rsidRPr="00685571">
              <w:rPr>
                <w:rStyle w:val="Textoennegrita"/>
                <w:b w:val="0"/>
                <w:bCs w:val="0"/>
                <w:i w:val="0"/>
                <w:iCs/>
                <w:color w:val="auto"/>
              </w:rPr>
              <w:t>Grand Mercure Petra /  </w:t>
            </w:r>
          </w:p>
          <w:p w14:paraId="5E2432C0" w14:textId="547EE1B6" w:rsidR="00B461E5" w:rsidRPr="00685571" w:rsidRDefault="00B461E5" w:rsidP="00B461E5">
            <w:pPr>
              <w:jc w:val="center"/>
              <w:rPr>
                <w:rStyle w:val="Textoennegrita"/>
                <w:b w:val="0"/>
                <w:bCs w:val="0"/>
                <w:i w:val="0"/>
                <w:iCs/>
                <w:color w:val="auto"/>
              </w:rPr>
            </w:pPr>
            <w:r w:rsidRPr="00685571">
              <w:rPr>
                <w:rStyle w:val="Textoennegrita"/>
                <w:b w:val="0"/>
                <w:bCs w:val="0"/>
                <w:i w:val="0"/>
                <w:iCs/>
                <w:color w:val="auto"/>
              </w:rPr>
              <w:t xml:space="preserve">Hyatt </w:t>
            </w:r>
            <w:proofErr w:type="spellStart"/>
            <w:r w:rsidRPr="00685571">
              <w:rPr>
                <w:rStyle w:val="Textoennegrita"/>
                <w:b w:val="0"/>
                <w:bCs w:val="0"/>
                <w:i w:val="0"/>
                <w:iCs/>
                <w:color w:val="auto"/>
              </w:rPr>
              <w:t>Zaman</w:t>
            </w:r>
            <w:proofErr w:type="spellEnd"/>
            <w:r w:rsidRPr="00685571">
              <w:rPr>
                <w:rStyle w:val="Textoennegrita"/>
                <w:b w:val="0"/>
                <w:bCs w:val="0"/>
                <w:i w:val="0"/>
                <w:iCs/>
                <w:color w:val="auto"/>
              </w:rPr>
              <w:t xml:space="preserve"> / Petra Moon Luxury  </w:t>
            </w:r>
          </w:p>
        </w:tc>
      </w:tr>
      <w:tr w:rsidR="00FB3689" w:rsidRPr="001E5F7B" w14:paraId="23183AFF" w14:textId="77777777" w:rsidTr="00DB6321">
        <w:tc>
          <w:tcPr>
            <w:tcW w:w="1223" w:type="dxa"/>
            <w:shd w:val="clear" w:color="auto" w:fill="auto"/>
          </w:tcPr>
          <w:p w14:paraId="3128108E" w14:textId="77955D6B" w:rsidR="00FB3689" w:rsidRPr="001E5F7B" w:rsidRDefault="00FB3689" w:rsidP="00FB3689">
            <w:pPr>
              <w:jc w:val="center"/>
              <w:rPr>
                <w:rFonts w:ascii="Calibri" w:hAnsi="Calibri" w:cs="Calibri"/>
                <w:b/>
                <w:color w:val="000000" w:themeColor="text1"/>
                <w:sz w:val="18"/>
                <w:szCs w:val="18"/>
                <w:lang w:val="en-US"/>
              </w:rPr>
            </w:pPr>
            <w:bookmarkStart w:id="5" w:name="_Hlk74645763"/>
            <w:r w:rsidRPr="001E5F7B">
              <w:rPr>
                <w:rFonts w:ascii="Calibri" w:hAnsi="Calibri" w:cs="Calibri"/>
                <w:b/>
                <w:iCs/>
                <w:color w:val="000000" w:themeColor="text1"/>
                <w:sz w:val="18"/>
                <w:szCs w:val="18"/>
              </w:rPr>
              <w:t>Wadi Rum</w:t>
            </w:r>
          </w:p>
        </w:tc>
        <w:tc>
          <w:tcPr>
            <w:tcW w:w="8666" w:type="dxa"/>
            <w:gridSpan w:val="2"/>
            <w:shd w:val="clear" w:color="auto" w:fill="auto"/>
            <w:vAlign w:val="center"/>
          </w:tcPr>
          <w:p w14:paraId="690FED87" w14:textId="0C614C0E" w:rsidR="00FB3689" w:rsidRPr="00685571" w:rsidRDefault="00FB3689" w:rsidP="00CC6C94">
            <w:pPr>
              <w:snapToGrid w:val="0"/>
              <w:jc w:val="center"/>
              <w:rPr>
                <w:rFonts w:ascii="Calibri" w:hAnsi="Calibri" w:cs="Calibri"/>
                <w:color w:val="000000" w:themeColor="text1"/>
                <w:sz w:val="18"/>
                <w:szCs w:val="18"/>
                <w:lang w:val="es-ES_tradnl"/>
              </w:rPr>
            </w:pPr>
            <w:r w:rsidRPr="00685571">
              <w:rPr>
                <w:rFonts w:ascii="Calibri" w:hAnsi="Calibri" w:cs="Calibri"/>
                <w:color w:val="000000" w:themeColor="text1"/>
                <w:sz w:val="18"/>
                <w:szCs w:val="18"/>
                <w:lang w:val="es-ES_tradnl"/>
              </w:rPr>
              <w:t>Campamento en el desierto</w:t>
            </w:r>
            <w:r w:rsidR="00CC6C94" w:rsidRPr="00685571">
              <w:rPr>
                <w:rFonts w:ascii="Calibri" w:hAnsi="Calibri" w:cs="Calibri"/>
                <w:color w:val="000000" w:themeColor="text1"/>
                <w:sz w:val="18"/>
                <w:szCs w:val="18"/>
                <w:lang w:val="es-ES_tradnl"/>
              </w:rPr>
              <w:t xml:space="preserve"> </w:t>
            </w:r>
            <w:r w:rsidRPr="00685571">
              <w:rPr>
                <w:rFonts w:ascii="Calibri" w:hAnsi="Calibri" w:cs="Calibri"/>
                <w:color w:val="000000" w:themeColor="text1"/>
                <w:sz w:val="18"/>
                <w:szCs w:val="18"/>
                <w:lang w:val="es-ES_tradnl"/>
              </w:rPr>
              <w:t>(Tienda Estándar)</w:t>
            </w:r>
          </w:p>
        </w:tc>
      </w:tr>
      <w:tr w:rsidR="00FB3689" w:rsidRPr="001E5F7B" w14:paraId="66BAEBC7" w14:textId="77777777" w:rsidTr="00DB6321">
        <w:tc>
          <w:tcPr>
            <w:tcW w:w="1223" w:type="dxa"/>
            <w:shd w:val="clear" w:color="auto" w:fill="auto"/>
          </w:tcPr>
          <w:p w14:paraId="739C1223" w14:textId="55E4ECCF" w:rsidR="00FB3689" w:rsidRPr="001E5F7B" w:rsidRDefault="00FB3689" w:rsidP="00FB3689">
            <w:pPr>
              <w:jc w:val="center"/>
              <w:rPr>
                <w:rFonts w:ascii="Calibri" w:hAnsi="Calibri" w:cs="Calibri"/>
                <w:b/>
                <w:color w:val="000000" w:themeColor="text1"/>
                <w:sz w:val="18"/>
                <w:szCs w:val="18"/>
                <w:lang w:val="en-US"/>
              </w:rPr>
            </w:pPr>
            <w:r w:rsidRPr="001E5F7B">
              <w:rPr>
                <w:rFonts w:ascii="Calibri" w:hAnsi="Calibri" w:cs="Calibri"/>
                <w:b/>
                <w:iCs/>
                <w:color w:val="000000" w:themeColor="text1"/>
                <w:sz w:val="18"/>
                <w:szCs w:val="18"/>
              </w:rPr>
              <w:t>Mar Muerto</w:t>
            </w:r>
          </w:p>
        </w:tc>
        <w:tc>
          <w:tcPr>
            <w:tcW w:w="4272" w:type="dxa"/>
            <w:shd w:val="clear" w:color="auto" w:fill="auto"/>
            <w:vAlign w:val="center"/>
          </w:tcPr>
          <w:p w14:paraId="4570D02F" w14:textId="1E39A95F" w:rsidR="00FB3689" w:rsidRPr="001E5F7B" w:rsidRDefault="00FB3689" w:rsidP="00FB3689">
            <w:pPr>
              <w:snapToGrid w:val="0"/>
              <w:jc w:val="center"/>
              <w:rPr>
                <w:rFonts w:ascii="Calibri" w:hAnsi="Calibri" w:cs="Calibri"/>
                <w:bCs/>
                <w:color w:val="000000" w:themeColor="text1"/>
                <w:sz w:val="18"/>
                <w:szCs w:val="18"/>
                <w:lang w:val="es-ES_tradnl"/>
              </w:rPr>
            </w:pPr>
            <w:r w:rsidRPr="001E5F7B">
              <w:rPr>
                <w:rFonts w:ascii="Calibri" w:hAnsi="Calibri" w:cs="Calibri"/>
                <w:color w:val="000000" w:themeColor="text1"/>
                <w:sz w:val="18"/>
                <w:szCs w:val="18"/>
                <w:lang w:val="en-US"/>
              </w:rPr>
              <w:t xml:space="preserve"> Holiday Inn</w:t>
            </w:r>
          </w:p>
        </w:tc>
        <w:tc>
          <w:tcPr>
            <w:tcW w:w="4394" w:type="dxa"/>
            <w:vAlign w:val="center"/>
          </w:tcPr>
          <w:p w14:paraId="13EF8480" w14:textId="581898BA" w:rsidR="00FB3689" w:rsidRPr="001E5F7B" w:rsidRDefault="00FB3689" w:rsidP="00FB3689">
            <w:pPr>
              <w:snapToGrid w:val="0"/>
              <w:jc w:val="center"/>
              <w:rPr>
                <w:rFonts w:ascii="Calibri" w:hAnsi="Calibri" w:cs="Calibri"/>
                <w:bCs/>
                <w:color w:val="000000" w:themeColor="text1"/>
                <w:sz w:val="18"/>
                <w:szCs w:val="18"/>
                <w:lang w:val="es-ES_tradnl"/>
              </w:rPr>
            </w:pPr>
            <w:r w:rsidRPr="001E5F7B">
              <w:rPr>
                <w:rFonts w:ascii="Calibri" w:hAnsi="Calibri" w:cs="Calibri"/>
                <w:color w:val="000000" w:themeColor="text1"/>
                <w:sz w:val="18"/>
                <w:szCs w:val="18"/>
              </w:rPr>
              <w:t>Movenpick / Crowne Plaza</w:t>
            </w:r>
          </w:p>
        </w:tc>
      </w:tr>
      <w:bookmarkEnd w:id="5"/>
    </w:tbl>
    <w:p w14:paraId="038733E7" w14:textId="77777777" w:rsidR="00DE001C" w:rsidRPr="001E5F7B" w:rsidRDefault="00DE001C" w:rsidP="00DE001C">
      <w:pPr>
        <w:rPr>
          <w:rFonts w:ascii="Calibri" w:hAnsi="Calibri" w:cs="Calibri"/>
          <w:color w:val="000000" w:themeColor="text1"/>
          <w:sz w:val="18"/>
          <w:szCs w:val="18"/>
          <w:lang w:val="en-US"/>
        </w:rPr>
      </w:pPr>
    </w:p>
    <w:p w14:paraId="032C6E4B" w14:textId="77777777" w:rsidR="00FC3BAD" w:rsidRPr="001E5F7B" w:rsidRDefault="00FC3BAD" w:rsidP="00FC3BAD">
      <w:pPr>
        <w:rPr>
          <w:rFonts w:ascii="Calibri" w:hAnsi="Calibri" w:cs="Calibri"/>
          <w:sz w:val="18"/>
          <w:szCs w:val="18"/>
          <w:lang w:val="en-US"/>
        </w:rPr>
      </w:pPr>
    </w:p>
    <w:p w14:paraId="5FA40115" w14:textId="77777777" w:rsidR="00FC3BAD" w:rsidRPr="001E5F7B" w:rsidRDefault="00FC3BAD" w:rsidP="00FC3BAD">
      <w:pPr>
        <w:rPr>
          <w:rFonts w:ascii="Calibri" w:hAnsi="Calibri" w:cs="Calibri"/>
          <w:sz w:val="18"/>
          <w:szCs w:val="18"/>
          <w:lang w:val="en-US"/>
        </w:rPr>
      </w:pPr>
    </w:p>
    <w:p w14:paraId="400462D2" w14:textId="77777777" w:rsidR="00FC3BAD" w:rsidRPr="001E5F7B" w:rsidRDefault="00FC3BAD" w:rsidP="00FC3BAD">
      <w:pPr>
        <w:rPr>
          <w:rFonts w:ascii="Calibri" w:hAnsi="Calibri" w:cs="Calibri"/>
          <w:sz w:val="18"/>
          <w:szCs w:val="18"/>
          <w:lang w:val="en-US"/>
        </w:rPr>
      </w:pPr>
    </w:p>
    <w:p w14:paraId="23404305" w14:textId="167142B0" w:rsidR="00FC3BAD" w:rsidRPr="00E96EFB" w:rsidRDefault="00FC3BAD" w:rsidP="00FC3BAD">
      <w:pPr>
        <w:pStyle w:val="Ttulo"/>
      </w:pPr>
      <w:r w:rsidRPr="001E5F7B">
        <w:t>Notas importantes</w:t>
      </w:r>
      <w:r w:rsidR="00DF4517" w:rsidRPr="001E5F7B">
        <w:t>:</w:t>
      </w:r>
    </w:p>
    <w:p w14:paraId="7357CEB6" w14:textId="77777777" w:rsidR="00FC3BAD" w:rsidRPr="00C32ABC" w:rsidRDefault="00FC3BAD" w:rsidP="00FC3BAD">
      <w:pPr>
        <w:rPr>
          <w:rFonts w:ascii="Calibri" w:hAnsi="Calibri" w:cs="Calibri"/>
          <w:color w:val="000000" w:themeColor="text1"/>
          <w:sz w:val="18"/>
          <w:szCs w:val="18"/>
        </w:rPr>
      </w:pPr>
      <w:r w:rsidRPr="00C32ABC">
        <w:rPr>
          <w:rFonts w:ascii="Calibri" w:hAnsi="Calibri" w:cs="Calibri"/>
          <w:color w:val="000000" w:themeColor="text1"/>
          <w:sz w:val="18"/>
          <w:szCs w:val="18"/>
        </w:rPr>
        <w:t>- Favor consultar suplemento obligatorio por cenas de gala los días 24 y 31 de diciembre.</w:t>
      </w:r>
    </w:p>
    <w:p w14:paraId="0AA2094B" w14:textId="77777777" w:rsidR="00FC3BAD" w:rsidRPr="00C32ABC" w:rsidRDefault="00FC3BAD" w:rsidP="00FC3BAD">
      <w:pPr>
        <w:rPr>
          <w:rFonts w:ascii="Calibri" w:hAnsi="Calibri" w:cs="Calibri"/>
          <w:color w:val="000000" w:themeColor="text1"/>
          <w:sz w:val="18"/>
          <w:szCs w:val="18"/>
        </w:rPr>
      </w:pPr>
      <w:r w:rsidRPr="00C32ABC">
        <w:rPr>
          <w:rFonts w:ascii="Calibri" w:hAnsi="Calibri" w:cs="Calibri"/>
          <w:color w:val="000000" w:themeColor="text1"/>
          <w:sz w:val="18"/>
          <w:szCs w:val="18"/>
        </w:rPr>
        <w:t>- El orden de las visitas puede verse alterado por causas ajenas a nosotros, pero siempre se respetará el contenido del programa.</w:t>
      </w:r>
    </w:p>
    <w:p w14:paraId="054B2863" w14:textId="77777777" w:rsidR="00FC3BAD" w:rsidRPr="00C32ABC" w:rsidRDefault="00FC3BAD" w:rsidP="00FC3BAD">
      <w:pPr>
        <w:autoSpaceDE w:val="0"/>
        <w:jc w:val="both"/>
        <w:rPr>
          <w:rFonts w:ascii="Calibri" w:hAnsi="Calibri" w:cs="Calibri"/>
          <w:bCs/>
          <w:color w:val="000000" w:themeColor="text1"/>
          <w:sz w:val="18"/>
          <w:szCs w:val="18"/>
        </w:rPr>
      </w:pPr>
      <w:r w:rsidRPr="00C32ABC">
        <w:rPr>
          <w:rFonts w:ascii="Calibri" w:hAnsi="Calibri" w:cs="Calibri"/>
          <w:bCs/>
          <w:color w:val="000000" w:themeColor="text1"/>
          <w:sz w:val="18"/>
          <w:szCs w:val="18"/>
        </w:rPr>
        <w:t>- Se ruega enviar la copia del pasaporte para la confirmación de la reserva.</w:t>
      </w:r>
    </w:p>
    <w:p w14:paraId="458B43CB" w14:textId="77777777" w:rsidR="000D0043" w:rsidRPr="00685571" w:rsidRDefault="000D0043" w:rsidP="000D0043">
      <w:pPr>
        <w:autoSpaceDE w:val="0"/>
        <w:jc w:val="both"/>
        <w:rPr>
          <w:rFonts w:ascii="Calibri" w:hAnsi="Calibri" w:cs="Calibri"/>
          <w:bCs/>
          <w:color w:val="000000" w:themeColor="text1"/>
          <w:sz w:val="18"/>
          <w:szCs w:val="18"/>
          <w:lang w:val="es-ES_tradnl"/>
        </w:rPr>
      </w:pPr>
      <w:r w:rsidRPr="00685571">
        <w:rPr>
          <w:rFonts w:ascii="Calibri" w:hAnsi="Calibri" w:cs="Calibri"/>
          <w:bCs/>
          <w:color w:val="000000" w:themeColor="text1"/>
          <w:sz w:val="18"/>
          <w:szCs w:val="18"/>
        </w:rPr>
        <w:t xml:space="preserve">- </w:t>
      </w:r>
      <w:r w:rsidRPr="00685571">
        <w:rPr>
          <w:rFonts w:ascii="Calibri" w:hAnsi="Calibri" w:cs="Calibri"/>
          <w:b/>
          <w:bCs/>
          <w:color w:val="000000" w:themeColor="text1"/>
          <w:sz w:val="18"/>
          <w:szCs w:val="18"/>
        </w:rPr>
        <w:t xml:space="preserve">Gastos cancelación: </w:t>
      </w:r>
      <w:r w:rsidRPr="00685571">
        <w:rPr>
          <w:rFonts w:ascii="Calibri" w:hAnsi="Calibri" w:cs="Calibri"/>
          <w:bCs/>
          <w:color w:val="000000" w:themeColor="text1"/>
          <w:sz w:val="18"/>
          <w:szCs w:val="18"/>
        </w:rPr>
        <w:t>de 16 a 12 días 10%; de 11 a 7 días 25%; de 6 a 4 días 75%; de 3 días al inicio del tour 100% de gastos.  </w:t>
      </w:r>
      <w:r w:rsidRPr="00685571">
        <w:rPr>
          <w:rFonts w:ascii="Calibri" w:hAnsi="Calibri" w:cs="Calibri"/>
          <w:bCs/>
          <w:color w:val="000000" w:themeColor="text1"/>
          <w:sz w:val="18"/>
          <w:szCs w:val="18"/>
          <w:lang w:val="es-ES_tradnl"/>
        </w:rPr>
        <w:t> </w:t>
      </w:r>
    </w:p>
    <w:p w14:paraId="0AB49A6A" w14:textId="77777777" w:rsidR="000D0043" w:rsidRPr="000D0043" w:rsidRDefault="000D0043" w:rsidP="000D0043">
      <w:pPr>
        <w:autoSpaceDE w:val="0"/>
        <w:jc w:val="both"/>
        <w:rPr>
          <w:rFonts w:ascii="Calibri" w:hAnsi="Calibri" w:cs="Calibri"/>
          <w:bCs/>
          <w:color w:val="000000" w:themeColor="text1"/>
          <w:sz w:val="18"/>
          <w:szCs w:val="18"/>
          <w:lang w:val="es-ES_tradnl"/>
        </w:rPr>
      </w:pPr>
      <w:r w:rsidRPr="00685571">
        <w:rPr>
          <w:rFonts w:ascii="Calibri" w:hAnsi="Calibri" w:cs="Calibri"/>
          <w:bCs/>
          <w:color w:val="000000" w:themeColor="text1"/>
          <w:sz w:val="18"/>
          <w:szCs w:val="18"/>
        </w:rPr>
        <w:t>  Si los tkts de avión están incluidos en el momento de la cancelación, los gastos son totales del 100%.  </w:t>
      </w:r>
      <w:r w:rsidRPr="000D0043">
        <w:rPr>
          <w:rFonts w:ascii="Calibri" w:hAnsi="Calibri" w:cs="Calibri"/>
          <w:bCs/>
          <w:color w:val="000000" w:themeColor="text1"/>
          <w:sz w:val="18"/>
          <w:szCs w:val="18"/>
          <w:lang w:val="es-ES_tradnl"/>
        </w:rPr>
        <w:t> </w:t>
      </w:r>
    </w:p>
    <w:p w14:paraId="4D949BEA" w14:textId="77777777" w:rsidR="000D0043" w:rsidRPr="000D0043" w:rsidRDefault="000D0043" w:rsidP="000D0043">
      <w:pPr>
        <w:autoSpaceDE w:val="0"/>
        <w:jc w:val="both"/>
        <w:rPr>
          <w:rFonts w:ascii="Calibri" w:hAnsi="Calibri" w:cs="Calibri"/>
          <w:bCs/>
          <w:color w:val="000000" w:themeColor="text1"/>
          <w:sz w:val="18"/>
          <w:szCs w:val="18"/>
          <w:lang w:val="es-ES_tradnl"/>
        </w:rPr>
      </w:pPr>
      <w:r w:rsidRPr="000D0043">
        <w:rPr>
          <w:rFonts w:ascii="Calibri" w:hAnsi="Calibri" w:cs="Calibri"/>
          <w:bCs/>
          <w:color w:val="000000" w:themeColor="text1"/>
          <w:sz w:val="18"/>
          <w:szCs w:val="18"/>
          <w:lang w:val="es-ES_tradnl"/>
        </w:rPr>
        <w:t> </w:t>
      </w:r>
    </w:p>
    <w:p w14:paraId="2F5922E6" w14:textId="77777777" w:rsidR="00FC3BAD" w:rsidRPr="000D0043" w:rsidRDefault="00FC3BAD" w:rsidP="00FC3BAD">
      <w:pPr>
        <w:autoSpaceDE w:val="0"/>
        <w:jc w:val="both"/>
        <w:rPr>
          <w:rFonts w:ascii="Calibri" w:hAnsi="Calibri" w:cs="Calibri"/>
          <w:bCs/>
          <w:color w:val="000000" w:themeColor="text1"/>
          <w:sz w:val="18"/>
          <w:szCs w:val="18"/>
          <w:lang w:val="es-ES_tradnl"/>
        </w:rPr>
      </w:pPr>
    </w:p>
    <w:p w14:paraId="2AC6AF4F" w14:textId="77777777" w:rsidR="00FC3BAD" w:rsidRPr="00FC3BAD" w:rsidRDefault="00FC3BAD" w:rsidP="00FC3BAD">
      <w:pPr>
        <w:rPr>
          <w:rFonts w:ascii="Calibri" w:hAnsi="Calibri" w:cs="Calibri"/>
          <w:sz w:val="18"/>
          <w:szCs w:val="18"/>
        </w:rPr>
      </w:pPr>
    </w:p>
    <w:sectPr w:rsidR="00FC3BAD" w:rsidRPr="00FC3BAD" w:rsidSect="00C56EC9">
      <w:headerReference w:type="even" r:id="rId11"/>
      <w:headerReference w:type="default" r:id="rId12"/>
      <w:footerReference w:type="even" r:id="rId13"/>
      <w:footerReference w:type="default" r:id="rId14"/>
      <w:headerReference w:type="first" r:id="rId15"/>
      <w:footerReference w:type="first" r:id="rId16"/>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A9EBD" w14:textId="77777777" w:rsidR="005128E5" w:rsidRDefault="005128E5" w:rsidP="001C6382">
      <w:r>
        <w:separator/>
      </w:r>
    </w:p>
  </w:endnote>
  <w:endnote w:type="continuationSeparator" w:id="0">
    <w:p w14:paraId="661B1CCB" w14:textId="77777777" w:rsidR="005128E5" w:rsidRDefault="005128E5" w:rsidP="001C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TE1C3C5B8t00">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9B514" w14:textId="77777777" w:rsidR="00426F9F" w:rsidRDefault="00426F9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DCC60" w14:textId="77777777" w:rsidR="00426F9F" w:rsidRDefault="00426F9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AB9C2" w14:textId="77777777" w:rsidR="00426F9F" w:rsidRDefault="00426F9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321AD" w14:textId="77777777" w:rsidR="005128E5" w:rsidRDefault="005128E5" w:rsidP="001C6382">
      <w:r>
        <w:separator/>
      </w:r>
    </w:p>
  </w:footnote>
  <w:footnote w:type="continuationSeparator" w:id="0">
    <w:p w14:paraId="2A18269D" w14:textId="77777777" w:rsidR="005128E5" w:rsidRDefault="005128E5" w:rsidP="001C6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CBF54" w14:textId="77777777" w:rsidR="00426F9F" w:rsidRDefault="00426F9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5E04E" w14:textId="515AC038" w:rsidR="001C6382" w:rsidRPr="001C6382" w:rsidRDefault="001C6382" w:rsidP="001C6382">
    <w:pPr>
      <w:pStyle w:val="Encabezado"/>
    </w:pPr>
    <w:r>
      <w:rPr>
        <w:noProof/>
      </w:rPr>
      <w:drawing>
        <wp:anchor distT="0" distB="0" distL="114300" distR="114300" simplePos="0" relativeHeight="251658240" behindDoc="0" locked="0" layoutInCell="1" allowOverlap="1" wp14:anchorId="218CFF16" wp14:editId="27DC1DC7">
          <wp:simplePos x="0" y="0"/>
          <wp:positionH relativeFrom="column">
            <wp:posOffset>5150485</wp:posOffset>
          </wp:positionH>
          <wp:positionV relativeFrom="paragraph">
            <wp:posOffset>-210820</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1DAFE" w14:textId="77777777" w:rsidR="00426F9F" w:rsidRDefault="00426F9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640"/>
        </w:tabs>
        <w:ind w:left="640" w:hanging="432"/>
      </w:pPr>
    </w:lvl>
    <w:lvl w:ilvl="1">
      <w:start w:val="1"/>
      <w:numFmt w:val="none"/>
      <w:pStyle w:val="Ttulo2"/>
      <w:lvlText w:val=""/>
      <w:lvlJc w:val="left"/>
      <w:pPr>
        <w:tabs>
          <w:tab w:val="num" w:pos="784"/>
        </w:tabs>
        <w:ind w:left="784" w:hanging="576"/>
      </w:pPr>
    </w:lvl>
    <w:lvl w:ilvl="2">
      <w:start w:val="1"/>
      <w:numFmt w:val="none"/>
      <w:pStyle w:val="Ttulo3"/>
      <w:lvlText w:val=""/>
      <w:lvlJc w:val="left"/>
      <w:pPr>
        <w:tabs>
          <w:tab w:val="num" w:pos="928"/>
        </w:tabs>
        <w:ind w:left="928" w:hanging="720"/>
      </w:pPr>
    </w:lvl>
    <w:lvl w:ilvl="3">
      <w:start w:val="1"/>
      <w:numFmt w:val="none"/>
      <w:lvlText w:val=""/>
      <w:lvlJc w:val="left"/>
      <w:pPr>
        <w:tabs>
          <w:tab w:val="num" w:pos="1072"/>
        </w:tabs>
        <w:ind w:left="1072" w:hanging="864"/>
      </w:pPr>
    </w:lvl>
    <w:lvl w:ilvl="4">
      <w:start w:val="1"/>
      <w:numFmt w:val="none"/>
      <w:lvlText w:val=""/>
      <w:lvlJc w:val="left"/>
      <w:pPr>
        <w:tabs>
          <w:tab w:val="num" w:pos="1216"/>
        </w:tabs>
        <w:ind w:left="1216" w:hanging="1008"/>
      </w:pPr>
    </w:lvl>
    <w:lvl w:ilvl="5">
      <w:start w:val="1"/>
      <w:numFmt w:val="none"/>
      <w:pStyle w:val="Ttulo6"/>
      <w:lvlText w:val=""/>
      <w:lvlJc w:val="left"/>
      <w:pPr>
        <w:tabs>
          <w:tab w:val="num" w:pos="1360"/>
        </w:tabs>
        <w:ind w:left="1360" w:hanging="1152"/>
      </w:pPr>
    </w:lvl>
    <w:lvl w:ilvl="6">
      <w:start w:val="1"/>
      <w:numFmt w:val="none"/>
      <w:pStyle w:val="Ttulo7"/>
      <w:lvlText w:val=""/>
      <w:lvlJc w:val="left"/>
      <w:pPr>
        <w:tabs>
          <w:tab w:val="num" w:pos="1504"/>
        </w:tabs>
        <w:ind w:left="1504" w:hanging="1296"/>
      </w:pPr>
    </w:lvl>
    <w:lvl w:ilvl="7">
      <w:start w:val="1"/>
      <w:numFmt w:val="none"/>
      <w:lvlText w:val=""/>
      <w:lvlJc w:val="left"/>
      <w:pPr>
        <w:tabs>
          <w:tab w:val="num" w:pos="1648"/>
        </w:tabs>
        <w:ind w:left="1648" w:hanging="1440"/>
      </w:pPr>
    </w:lvl>
    <w:lvl w:ilvl="8">
      <w:start w:val="1"/>
      <w:numFmt w:val="none"/>
      <w:pStyle w:val="Ttulo9"/>
      <w:lvlText w:val=""/>
      <w:lvlJc w:val="left"/>
      <w:pPr>
        <w:tabs>
          <w:tab w:val="num" w:pos="1792"/>
        </w:tabs>
        <w:ind w:left="1792"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2D664FB7"/>
    <w:multiLevelType w:val="hybridMultilevel"/>
    <w:tmpl w:val="23C81B98"/>
    <w:lvl w:ilvl="0" w:tplc="7A208C2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C6644D0"/>
    <w:multiLevelType w:val="hybridMultilevel"/>
    <w:tmpl w:val="1ED63A98"/>
    <w:lvl w:ilvl="0" w:tplc="633C5CD2">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CB09C8"/>
    <w:multiLevelType w:val="hybridMultilevel"/>
    <w:tmpl w:val="11682F7A"/>
    <w:lvl w:ilvl="0" w:tplc="B06225D8">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71418184">
    <w:abstractNumId w:val="0"/>
  </w:num>
  <w:num w:numId="2" w16cid:durableId="564225587">
    <w:abstractNumId w:val="1"/>
  </w:num>
  <w:num w:numId="3" w16cid:durableId="2058040278">
    <w:abstractNumId w:val="3"/>
  </w:num>
  <w:num w:numId="4" w16cid:durableId="1236743549">
    <w:abstractNumId w:val="2"/>
  </w:num>
  <w:num w:numId="5" w16cid:durableId="1972130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B9"/>
    <w:rsid w:val="000142A1"/>
    <w:rsid w:val="00022004"/>
    <w:rsid w:val="00032776"/>
    <w:rsid w:val="00040652"/>
    <w:rsid w:val="00055A00"/>
    <w:rsid w:val="00056957"/>
    <w:rsid w:val="000672AC"/>
    <w:rsid w:val="000677FD"/>
    <w:rsid w:val="000745DC"/>
    <w:rsid w:val="0007789B"/>
    <w:rsid w:val="00077B79"/>
    <w:rsid w:val="00096975"/>
    <w:rsid w:val="000B1A8A"/>
    <w:rsid w:val="000C5C48"/>
    <w:rsid w:val="000C68D1"/>
    <w:rsid w:val="000D0043"/>
    <w:rsid w:val="000E70DF"/>
    <w:rsid w:val="000F0277"/>
    <w:rsid w:val="000F0587"/>
    <w:rsid w:val="001165EC"/>
    <w:rsid w:val="001310FA"/>
    <w:rsid w:val="00135A60"/>
    <w:rsid w:val="0013656E"/>
    <w:rsid w:val="0013766F"/>
    <w:rsid w:val="00141DCF"/>
    <w:rsid w:val="00142B2D"/>
    <w:rsid w:val="00151487"/>
    <w:rsid w:val="001754FB"/>
    <w:rsid w:val="00177A21"/>
    <w:rsid w:val="00180982"/>
    <w:rsid w:val="00190FCB"/>
    <w:rsid w:val="001931EE"/>
    <w:rsid w:val="001A0CD8"/>
    <w:rsid w:val="001A4BD9"/>
    <w:rsid w:val="001B0FEC"/>
    <w:rsid w:val="001C5D52"/>
    <w:rsid w:val="001C6382"/>
    <w:rsid w:val="001E11D7"/>
    <w:rsid w:val="001E2FB9"/>
    <w:rsid w:val="001E5F7B"/>
    <w:rsid w:val="001F11F5"/>
    <w:rsid w:val="002155B3"/>
    <w:rsid w:val="00224BE0"/>
    <w:rsid w:val="00236D8B"/>
    <w:rsid w:val="00242193"/>
    <w:rsid w:val="00252E87"/>
    <w:rsid w:val="00253D3D"/>
    <w:rsid w:val="002701D0"/>
    <w:rsid w:val="00272BEC"/>
    <w:rsid w:val="00282783"/>
    <w:rsid w:val="00296AE5"/>
    <w:rsid w:val="002B40F2"/>
    <w:rsid w:val="002C460B"/>
    <w:rsid w:val="002C5C06"/>
    <w:rsid w:val="002D184C"/>
    <w:rsid w:val="002D22E0"/>
    <w:rsid w:val="002D5E67"/>
    <w:rsid w:val="002F2831"/>
    <w:rsid w:val="00302CD2"/>
    <w:rsid w:val="0030603A"/>
    <w:rsid w:val="003062AE"/>
    <w:rsid w:val="00313AE1"/>
    <w:rsid w:val="00313FC6"/>
    <w:rsid w:val="0032637A"/>
    <w:rsid w:val="003263B8"/>
    <w:rsid w:val="00337C3B"/>
    <w:rsid w:val="00347BF5"/>
    <w:rsid w:val="003502AC"/>
    <w:rsid w:val="00352BAD"/>
    <w:rsid w:val="00364368"/>
    <w:rsid w:val="00372844"/>
    <w:rsid w:val="003778E5"/>
    <w:rsid w:val="003829BB"/>
    <w:rsid w:val="003A321A"/>
    <w:rsid w:val="003B4C57"/>
    <w:rsid w:val="003D26AB"/>
    <w:rsid w:val="003D2D22"/>
    <w:rsid w:val="003D328F"/>
    <w:rsid w:val="003D69DA"/>
    <w:rsid w:val="003E4004"/>
    <w:rsid w:val="003F38F9"/>
    <w:rsid w:val="003F4C40"/>
    <w:rsid w:val="00400790"/>
    <w:rsid w:val="0041214C"/>
    <w:rsid w:val="0042010A"/>
    <w:rsid w:val="004209FD"/>
    <w:rsid w:val="00423E90"/>
    <w:rsid w:val="00424FC6"/>
    <w:rsid w:val="00426F9F"/>
    <w:rsid w:val="00434667"/>
    <w:rsid w:val="0043634F"/>
    <w:rsid w:val="0043762B"/>
    <w:rsid w:val="00437C54"/>
    <w:rsid w:val="00441D09"/>
    <w:rsid w:val="004532E0"/>
    <w:rsid w:val="004565C4"/>
    <w:rsid w:val="00470EB4"/>
    <w:rsid w:val="00496519"/>
    <w:rsid w:val="004A0D11"/>
    <w:rsid w:val="004A40A2"/>
    <w:rsid w:val="004A7657"/>
    <w:rsid w:val="004C217E"/>
    <w:rsid w:val="004D163C"/>
    <w:rsid w:val="004D46C7"/>
    <w:rsid w:val="004E0E00"/>
    <w:rsid w:val="004E10F5"/>
    <w:rsid w:val="004E227C"/>
    <w:rsid w:val="004F0C72"/>
    <w:rsid w:val="005128E5"/>
    <w:rsid w:val="005414BB"/>
    <w:rsid w:val="00551BE5"/>
    <w:rsid w:val="00555713"/>
    <w:rsid w:val="00561395"/>
    <w:rsid w:val="00564B0A"/>
    <w:rsid w:val="00572EDF"/>
    <w:rsid w:val="00584795"/>
    <w:rsid w:val="005A2234"/>
    <w:rsid w:val="005B001F"/>
    <w:rsid w:val="005B040B"/>
    <w:rsid w:val="005C1A20"/>
    <w:rsid w:val="005C1C44"/>
    <w:rsid w:val="005C1F6D"/>
    <w:rsid w:val="005C28C3"/>
    <w:rsid w:val="005E3535"/>
    <w:rsid w:val="0061394F"/>
    <w:rsid w:val="00630FC7"/>
    <w:rsid w:val="006716F7"/>
    <w:rsid w:val="00671A64"/>
    <w:rsid w:val="0067677D"/>
    <w:rsid w:val="00681240"/>
    <w:rsid w:val="00685571"/>
    <w:rsid w:val="00687C6D"/>
    <w:rsid w:val="0069012A"/>
    <w:rsid w:val="0069059A"/>
    <w:rsid w:val="006A7027"/>
    <w:rsid w:val="006B282D"/>
    <w:rsid w:val="006B5893"/>
    <w:rsid w:val="006E4B7F"/>
    <w:rsid w:val="007046BE"/>
    <w:rsid w:val="00707100"/>
    <w:rsid w:val="007101EF"/>
    <w:rsid w:val="00716788"/>
    <w:rsid w:val="00727537"/>
    <w:rsid w:val="00735DAE"/>
    <w:rsid w:val="0073629C"/>
    <w:rsid w:val="00742B12"/>
    <w:rsid w:val="007466C4"/>
    <w:rsid w:val="00751C6C"/>
    <w:rsid w:val="00780BB5"/>
    <w:rsid w:val="007A0DC6"/>
    <w:rsid w:val="007A3E97"/>
    <w:rsid w:val="007A73E7"/>
    <w:rsid w:val="007B15B2"/>
    <w:rsid w:val="007E3C5A"/>
    <w:rsid w:val="007E4051"/>
    <w:rsid w:val="007F3340"/>
    <w:rsid w:val="008112DB"/>
    <w:rsid w:val="008132BB"/>
    <w:rsid w:val="008134BA"/>
    <w:rsid w:val="0082114F"/>
    <w:rsid w:val="00825806"/>
    <w:rsid w:val="00830D2D"/>
    <w:rsid w:val="00835130"/>
    <w:rsid w:val="00863DF1"/>
    <w:rsid w:val="0088407B"/>
    <w:rsid w:val="008A3DBD"/>
    <w:rsid w:val="008B6AC4"/>
    <w:rsid w:val="008D4DB8"/>
    <w:rsid w:val="008E0E3E"/>
    <w:rsid w:val="008E0EEA"/>
    <w:rsid w:val="00913243"/>
    <w:rsid w:val="00913F7E"/>
    <w:rsid w:val="0091688A"/>
    <w:rsid w:val="00927551"/>
    <w:rsid w:val="009338A7"/>
    <w:rsid w:val="00935F21"/>
    <w:rsid w:val="0094156E"/>
    <w:rsid w:val="009438EE"/>
    <w:rsid w:val="00943CA9"/>
    <w:rsid w:val="009600B1"/>
    <w:rsid w:val="00964131"/>
    <w:rsid w:val="009736B0"/>
    <w:rsid w:val="009866A1"/>
    <w:rsid w:val="009976C8"/>
    <w:rsid w:val="009A467B"/>
    <w:rsid w:val="009B6762"/>
    <w:rsid w:val="009C2F6F"/>
    <w:rsid w:val="009D0944"/>
    <w:rsid w:val="009D201E"/>
    <w:rsid w:val="009D7470"/>
    <w:rsid w:val="009E420B"/>
    <w:rsid w:val="009F3478"/>
    <w:rsid w:val="009F57CC"/>
    <w:rsid w:val="00A1488E"/>
    <w:rsid w:val="00A21799"/>
    <w:rsid w:val="00A21C57"/>
    <w:rsid w:val="00A24B4E"/>
    <w:rsid w:val="00A27A1D"/>
    <w:rsid w:val="00A352FA"/>
    <w:rsid w:val="00A55BDE"/>
    <w:rsid w:val="00A710F2"/>
    <w:rsid w:val="00AA1DC2"/>
    <w:rsid w:val="00AA7C03"/>
    <w:rsid w:val="00AB424C"/>
    <w:rsid w:val="00AC186E"/>
    <w:rsid w:val="00B01D74"/>
    <w:rsid w:val="00B07DBB"/>
    <w:rsid w:val="00B12CB6"/>
    <w:rsid w:val="00B12EF1"/>
    <w:rsid w:val="00B17A8A"/>
    <w:rsid w:val="00B24605"/>
    <w:rsid w:val="00B414B3"/>
    <w:rsid w:val="00B461E5"/>
    <w:rsid w:val="00B5482E"/>
    <w:rsid w:val="00B61E37"/>
    <w:rsid w:val="00B65AB3"/>
    <w:rsid w:val="00B70A66"/>
    <w:rsid w:val="00B83657"/>
    <w:rsid w:val="00B91FA6"/>
    <w:rsid w:val="00B948C8"/>
    <w:rsid w:val="00BC0589"/>
    <w:rsid w:val="00BD1E93"/>
    <w:rsid w:val="00BD3B86"/>
    <w:rsid w:val="00BE4691"/>
    <w:rsid w:val="00BF2144"/>
    <w:rsid w:val="00BF64BA"/>
    <w:rsid w:val="00BF6E23"/>
    <w:rsid w:val="00BF7574"/>
    <w:rsid w:val="00C03E29"/>
    <w:rsid w:val="00C0597D"/>
    <w:rsid w:val="00C07CA3"/>
    <w:rsid w:val="00C15D94"/>
    <w:rsid w:val="00C23367"/>
    <w:rsid w:val="00C32ABC"/>
    <w:rsid w:val="00C338F3"/>
    <w:rsid w:val="00C3666B"/>
    <w:rsid w:val="00C4425A"/>
    <w:rsid w:val="00C527A6"/>
    <w:rsid w:val="00C56EC9"/>
    <w:rsid w:val="00C7275B"/>
    <w:rsid w:val="00C75EC8"/>
    <w:rsid w:val="00C87C84"/>
    <w:rsid w:val="00C96904"/>
    <w:rsid w:val="00C978BC"/>
    <w:rsid w:val="00CB4038"/>
    <w:rsid w:val="00CC6C94"/>
    <w:rsid w:val="00CD2C5D"/>
    <w:rsid w:val="00CF51B4"/>
    <w:rsid w:val="00D07AB0"/>
    <w:rsid w:val="00D44C67"/>
    <w:rsid w:val="00D51E16"/>
    <w:rsid w:val="00D55F5C"/>
    <w:rsid w:val="00D56773"/>
    <w:rsid w:val="00D57F52"/>
    <w:rsid w:val="00D742B8"/>
    <w:rsid w:val="00D8440B"/>
    <w:rsid w:val="00D974B7"/>
    <w:rsid w:val="00DA0D03"/>
    <w:rsid w:val="00DA1892"/>
    <w:rsid w:val="00DA3544"/>
    <w:rsid w:val="00DA4824"/>
    <w:rsid w:val="00DA4C4A"/>
    <w:rsid w:val="00DB6321"/>
    <w:rsid w:val="00DC47CF"/>
    <w:rsid w:val="00DD132F"/>
    <w:rsid w:val="00DD18F2"/>
    <w:rsid w:val="00DE001C"/>
    <w:rsid w:val="00DE4432"/>
    <w:rsid w:val="00DF0F1F"/>
    <w:rsid w:val="00DF26C9"/>
    <w:rsid w:val="00DF4517"/>
    <w:rsid w:val="00DF5425"/>
    <w:rsid w:val="00E278AC"/>
    <w:rsid w:val="00E41462"/>
    <w:rsid w:val="00E41838"/>
    <w:rsid w:val="00E4679F"/>
    <w:rsid w:val="00E52603"/>
    <w:rsid w:val="00E95669"/>
    <w:rsid w:val="00E96EFB"/>
    <w:rsid w:val="00EA0FDA"/>
    <w:rsid w:val="00EA40DC"/>
    <w:rsid w:val="00EA44DF"/>
    <w:rsid w:val="00EA63E4"/>
    <w:rsid w:val="00EA72CB"/>
    <w:rsid w:val="00EB2465"/>
    <w:rsid w:val="00ED3001"/>
    <w:rsid w:val="00EE201E"/>
    <w:rsid w:val="00EF07FF"/>
    <w:rsid w:val="00F05E8D"/>
    <w:rsid w:val="00F060D2"/>
    <w:rsid w:val="00F25FEB"/>
    <w:rsid w:val="00F26C01"/>
    <w:rsid w:val="00F26ED5"/>
    <w:rsid w:val="00F50C16"/>
    <w:rsid w:val="00F60A88"/>
    <w:rsid w:val="00F6408E"/>
    <w:rsid w:val="00F6696E"/>
    <w:rsid w:val="00F73A53"/>
    <w:rsid w:val="00F85D26"/>
    <w:rsid w:val="00F86A86"/>
    <w:rsid w:val="00FA16A4"/>
    <w:rsid w:val="00FA1875"/>
    <w:rsid w:val="00FA58C8"/>
    <w:rsid w:val="00FB1DBD"/>
    <w:rsid w:val="00FB3689"/>
    <w:rsid w:val="00FC3BAD"/>
    <w:rsid w:val="00FD018E"/>
    <w:rsid w:val="00FD0521"/>
    <w:rsid w:val="00FE3B66"/>
    <w:rsid w:val="00FF476F"/>
    <w:rsid w:val="05E4227A"/>
    <w:rsid w:val="18E3C4FA"/>
    <w:rsid w:val="39FBB521"/>
    <w:rsid w:val="3DF68988"/>
    <w:rsid w:val="51C5953F"/>
    <w:rsid w:val="58DB9DDD"/>
    <w:rsid w:val="5CB4B717"/>
    <w:rsid w:val="7086DE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009662D"/>
  <w15:chartTrackingRefBased/>
  <w15:docId w15:val="{2D52A347-E60B-43D1-AF8E-EC0BE42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0"/>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kern w:val="1"/>
      <w:lang w:eastAsia="ar-SA"/>
    </w:rPr>
  </w:style>
  <w:style w:type="paragraph" w:styleId="Ttulo1">
    <w:name w:val="heading 1"/>
    <w:basedOn w:val="Normal"/>
    <w:next w:val="Normal"/>
    <w:link w:val="Ttulo1Car"/>
    <w:uiPriority w:val="9"/>
    <w:qFormat/>
    <w:rsid w:val="00B07DBB"/>
    <w:pPr>
      <w:keepNext/>
      <w:keepLines/>
      <w:spacing w:before="240"/>
      <w:outlineLvl w:val="0"/>
    </w:pPr>
    <w:rPr>
      <w:rFonts w:ascii="VAGRundschriftDLig" w:eastAsiaTheme="majorEastAsia" w:hAnsi="VAGRundschriftDLig" w:cstheme="majorBidi"/>
      <w:b/>
      <w:color w:val="16515C" w:themeColor="accent2"/>
      <w:kern w:val="0"/>
      <w:sz w:val="72"/>
      <w:szCs w:val="32"/>
    </w:rPr>
  </w:style>
  <w:style w:type="paragraph" w:styleId="Ttulo2">
    <w:name w:val="heading 2"/>
    <w:basedOn w:val="Normal"/>
    <w:next w:val="Normal"/>
    <w:pPr>
      <w:keepNext/>
      <w:numPr>
        <w:ilvl w:val="1"/>
        <w:numId w:val="1"/>
      </w:numPr>
      <w:outlineLvl w:val="1"/>
    </w:pPr>
    <w:rPr>
      <w:rFonts w:ascii="Times" w:hAnsi="Times"/>
      <w:b/>
      <w:i/>
      <w:sz w:val="24"/>
      <w:lang w:val="es-ES_tradnl"/>
    </w:rPr>
  </w:style>
  <w:style w:type="paragraph" w:styleId="Ttulo3">
    <w:name w:val="heading 3"/>
    <w:basedOn w:val="Normal"/>
    <w:next w:val="Normal"/>
    <w:pPr>
      <w:keepNext/>
      <w:numPr>
        <w:ilvl w:val="2"/>
        <w:numId w:val="1"/>
      </w:numPr>
      <w:outlineLvl w:val="2"/>
    </w:pPr>
    <w:rPr>
      <w:rFonts w:ascii="Times" w:hAnsi="Times"/>
      <w:b/>
      <w:lang w:val="es-ES_tradnl"/>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sz w:val="22"/>
      <w:szCs w:val="22"/>
    </w:rPr>
  </w:style>
  <w:style w:type="paragraph" w:styleId="Ttulo6">
    <w:name w:val="heading 6"/>
    <w:basedOn w:val="Normal"/>
    <w:next w:val="Normal"/>
    <w:link w:val="Ttulo6Car"/>
    <w:pPr>
      <w:keepNext/>
      <w:numPr>
        <w:ilvl w:val="5"/>
        <w:numId w:val="1"/>
      </w:numPr>
      <w:outlineLvl w:val="5"/>
    </w:pPr>
    <w:rPr>
      <w:rFonts w:ascii="Times" w:hAnsi="Times"/>
      <w:b/>
      <w:sz w:val="24"/>
      <w:lang w:val="es-ES_tradnl"/>
    </w:rPr>
  </w:style>
  <w:style w:type="paragraph" w:styleId="Ttulo7">
    <w:name w:val="heading 7"/>
    <w:basedOn w:val="Normal"/>
    <w:next w:val="Normal"/>
    <w:pPr>
      <w:keepNext/>
      <w:numPr>
        <w:ilvl w:val="6"/>
        <w:numId w:val="1"/>
      </w:numPr>
      <w:jc w:val="both"/>
      <w:outlineLvl w:val="6"/>
    </w:pPr>
    <w:rPr>
      <w:rFonts w:ascii="Garamond" w:hAnsi="Garamond"/>
      <w:b/>
      <w:sz w:val="24"/>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pPr>
      <w:keepNext/>
      <w:numPr>
        <w:ilvl w:val="8"/>
        <w:numId w:val="1"/>
      </w:numPr>
      <w:jc w:val="both"/>
      <w:outlineLvl w:val="8"/>
    </w:pPr>
    <w:rPr>
      <w:b/>
      <w:i/>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Fuentedeprrafopredeter1">
    <w:name w:val="Fuente de párrafo predeter.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Fuentedeprrafopredeter2">
    <w:name w:val="Fuente de párrafo predeter.2"/>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8Num4z0">
    <w:name w:val="WW8Num4z0"/>
    <w:rPr>
      <w:rFonts w:ascii="Wingdings" w:hAnsi="Wingdings"/>
    </w:rPr>
  </w:style>
  <w:style w:type="character" w:customStyle="1" w:styleId="WW8Num5z0">
    <w:name w:val="WW8Num5z0"/>
    <w:rPr>
      <w:rFonts w:ascii="Symbol" w:hAnsi="Symbol"/>
    </w:rPr>
  </w:style>
  <w:style w:type="character" w:customStyle="1" w:styleId="WW8Num6z0">
    <w:name w:val="WW8Num6z0"/>
    <w:rPr>
      <w:rFonts w:ascii="Symbol" w:eastAsia="Times New Roman" w:hAnsi="Symbol" w:cs="Aria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Fuentedeprrafopredeter10">
    <w:name w:val="Fuente de párrafo predeter.10"/>
  </w:style>
  <w:style w:type="character" w:styleId="Hipervnculo">
    <w:name w:val="Hyperlink"/>
    <w:rPr>
      <w:color w:val="0000FF"/>
      <w:u w:val="single"/>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color w:val="FF000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cs="Arial"/>
      <w:iCs/>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customStyle="1" w:styleId="Ttulo6Car">
    <w:name w:val="Título 6 Car"/>
    <w:link w:val="Ttulo6"/>
    <w:rsid w:val="00913243"/>
    <w:rPr>
      <w:rFonts w:ascii="Times" w:hAnsi="Times"/>
      <w:b/>
      <w:kern w:val="1"/>
      <w:sz w:val="24"/>
      <w:lang w:val="es-ES_tradnl" w:eastAsia="ar-SA"/>
    </w:rPr>
  </w:style>
  <w:style w:type="paragraph" w:styleId="Textodeglobo">
    <w:name w:val="Balloon Text"/>
    <w:basedOn w:val="Normal"/>
    <w:link w:val="TextodegloboCar"/>
    <w:uiPriority w:val="99"/>
    <w:semiHidden/>
    <w:unhideWhenUsed/>
    <w:rsid w:val="00BE4691"/>
    <w:rPr>
      <w:rFonts w:ascii="Segoe UI" w:hAnsi="Segoe UI" w:cs="Segoe UI"/>
      <w:sz w:val="18"/>
      <w:szCs w:val="18"/>
    </w:rPr>
  </w:style>
  <w:style w:type="character" w:customStyle="1" w:styleId="TextodegloboCar">
    <w:name w:val="Texto de globo Car"/>
    <w:link w:val="Textodeglobo"/>
    <w:uiPriority w:val="99"/>
    <w:semiHidden/>
    <w:rsid w:val="00BE4691"/>
    <w:rPr>
      <w:rFonts w:ascii="Segoe UI" w:hAnsi="Segoe UI" w:cs="Segoe UI"/>
      <w:kern w:val="1"/>
      <w:sz w:val="18"/>
      <w:szCs w:val="18"/>
      <w:lang w:eastAsia="ar-SA"/>
    </w:rPr>
  </w:style>
  <w:style w:type="paragraph" w:customStyle="1" w:styleId="paragraph">
    <w:name w:val="paragraph"/>
    <w:basedOn w:val="Normal"/>
    <w:rsid w:val="00C978BC"/>
    <w:pPr>
      <w:suppressAutoHyphens w:val="0"/>
      <w:spacing w:before="100" w:beforeAutospacing="1" w:after="100" w:afterAutospacing="1"/>
    </w:pPr>
    <w:rPr>
      <w:kern w:val="0"/>
      <w:sz w:val="24"/>
      <w:szCs w:val="24"/>
      <w:lang w:eastAsia="es-ES"/>
    </w:rPr>
  </w:style>
  <w:style w:type="character" w:customStyle="1" w:styleId="normaltextrun">
    <w:name w:val="normaltextrun"/>
    <w:basedOn w:val="Fuentedeprrafopredeter"/>
    <w:rsid w:val="00C978BC"/>
  </w:style>
  <w:style w:type="character" w:customStyle="1" w:styleId="eop">
    <w:name w:val="eop"/>
    <w:basedOn w:val="Fuentedeprrafopredeter"/>
    <w:rsid w:val="00C978BC"/>
  </w:style>
  <w:style w:type="paragraph" w:styleId="Prrafodelista">
    <w:name w:val="List Paragraph"/>
    <w:basedOn w:val="Normal"/>
    <w:uiPriority w:val="34"/>
    <w:rsid w:val="009866A1"/>
    <w:pPr>
      <w:ind w:left="720"/>
      <w:contextualSpacing/>
    </w:pPr>
  </w:style>
  <w:style w:type="character" w:customStyle="1" w:styleId="Fuentedeprrafopredeter100">
    <w:name w:val="Fuente de párrafo predeter.100"/>
    <w:rsid w:val="005C1C44"/>
  </w:style>
  <w:style w:type="character" w:customStyle="1" w:styleId="Fuentedeprrafopredeter1000">
    <w:name w:val="Fuente de párrafo predeter.1000"/>
    <w:rsid w:val="007A0DC6"/>
  </w:style>
  <w:style w:type="character" w:customStyle="1" w:styleId="Fuentedeprrafopredeter10000">
    <w:name w:val="Fuente de párrafo predeter.10000"/>
    <w:rsid w:val="00FD018E"/>
  </w:style>
  <w:style w:type="character" w:customStyle="1" w:styleId="Fuentedeprrafopredeter100000">
    <w:name w:val="Fuente de párrafo predeter.100000"/>
    <w:rsid w:val="0041214C"/>
  </w:style>
  <w:style w:type="paragraph" w:styleId="Encabezado">
    <w:name w:val="header"/>
    <w:basedOn w:val="Normal"/>
    <w:link w:val="EncabezadoCar"/>
    <w:uiPriority w:val="99"/>
    <w:unhideWhenUsed/>
    <w:rsid w:val="001C6382"/>
    <w:pPr>
      <w:tabs>
        <w:tab w:val="center" w:pos="4252"/>
        <w:tab w:val="right" w:pos="8504"/>
      </w:tabs>
    </w:pPr>
  </w:style>
  <w:style w:type="character" w:customStyle="1" w:styleId="EncabezadoCar">
    <w:name w:val="Encabezado Car"/>
    <w:basedOn w:val="Fuentedeprrafopredeter"/>
    <w:link w:val="Encabezado"/>
    <w:uiPriority w:val="99"/>
    <w:rsid w:val="001C6382"/>
    <w:rPr>
      <w:kern w:val="1"/>
      <w:lang w:eastAsia="ar-SA"/>
    </w:rPr>
  </w:style>
  <w:style w:type="paragraph" w:styleId="Piedepgina">
    <w:name w:val="footer"/>
    <w:basedOn w:val="Normal"/>
    <w:link w:val="PiedepginaCar"/>
    <w:uiPriority w:val="99"/>
    <w:unhideWhenUsed/>
    <w:rsid w:val="001C6382"/>
    <w:pPr>
      <w:tabs>
        <w:tab w:val="center" w:pos="4252"/>
        <w:tab w:val="right" w:pos="8504"/>
      </w:tabs>
    </w:pPr>
  </w:style>
  <w:style w:type="character" w:customStyle="1" w:styleId="PiedepginaCar">
    <w:name w:val="Pie de página Car"/>
    <w:basedOn w:val="Fuentedeprrafopredeter"/>
    <w:link w:val="Piedepgina"/>
    <w:uiPriority w:val="99"/>
    <w:rsid w:val="001C6382"/>
    <w:rPr>
      <w:kern w:val="1"/>
      <w:lang w:eastAsia="ar-SA"/>
    </w:rPr>
  </w:style>
  <w:style w:type="paragraph" w:customStyle="1" w:styleId="TITULOVA">
    <w:name w:val="TITULO VA"/>
    <w:basedOn w:val="Sinespaciado"/>
    <w:qFormat/>
    <w:rsid w:val="00B07DBB"/>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B07DBB"/>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B07DBB"/>
    <w:pPr>
      <w:shd w:val="clear" w:color="auto" w:fill="119CA3" w:themeFill="accent1"/>
    </w:pPr>
    <w:rPr>
      <w:lang w:val="pt-BR"/>
    </w:rPr>
  </w:style>
  <w:style w:type="paragraph" w:customStyle="1" w:styleId="Precio">
    <w:name w:val="Precio"/>
    <w:basedOn w:val="Normal"/>
    <w:link w:val="PrecioCar"/>
    <w:autoRedefine/>
    <w:qFormat/>
    <w:rsid w:val="00685571"/>
    <w:pPr>
      <w:pBdr>
        <w:top w:val="single" w:sz="4" w:space="1" w:color="auto"/>
        <w:left w:val="single" w:sz="4" w:space="4" w:color="auto"/>
        <w:bottom w:val="single" w:sz="4" w:space="0"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685571"/>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B07DBB"/>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B07DBB"/>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B07DBB"/>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B07DBB"/>
    <w:pPr>
      <w:numPr>
        <w:ilvl w:val="1"/>
      </w:numPr>
    </w:pPr>
    <w:rPr>
      <w:rFonts w:asciiTheme="minorHAnsi" w:eastAsiaTheme="minorEastAsia" w:hAnsiTheme="minorHAnsi" w:cstheme="minorBidi"/>
      <w:b/>
      <w:kern w:val="0"/>
      <w:szCs w:val="22"/>
    </w:rPr>
  </w:style>
  <w:style w:type="character" w:customStyle="1" w:styleId="SubttuloCar">
    <w:name w:val="Subtítulo Car"/>
    <w:aliases w:val="Días iti Car"/>
    <w:basedOn w:val="Fuentedeprrafopredeter"/>
    <w:link w:val="Subttulo"/>
    <w:uiPriority w:val="11"/>
    <w:rsid w:val="00B07DBB"/>
    <w:rPr>
      <w:rFonts w:asciiTheme="minorHAnsi" w:eastAsiaTheme="minorEastAsia" w:hAnsiTheme="minorHAnsi" w:cstheme="minorBidi"/>
      <w:b/>
      <w:szCs w:val="22"/>
      <w:lang w:eastAsia="ar-SA"/>
    </w:rPr>
  </w:style>
  <w:style w:type="character" w:styleId="Textoennegrita">
    <w:name w:val="Strong"/>
    <w:aliases w:val="Opcionales"/>
    <w:qFormat/>
    <w:rsid w:val="00B07DBB"/>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B07DBB"/>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32893">
      <w:bodyDiv w:val="1"/>
      <w:marLeft w:val="0"/>
      <w:marRight w:val="0"/>
      <w:marTop w:val="0"/>
      <w:marBottom w:val="0"/>
      <w:divBdr>
        <w:top w:val="none" w:sz="0" w:space="0" w:color="auto"/>
        <w:left w:val="none" w:sz="0" w:space="0" w:color="auto"/>
        <w:bottom w:val="none" w:sz="0" w:space="0" w:color="auto"/>
        <w:right w:val="none" w:sz="0" w:space="0" w:color="auto"/>
      </w:divBdr>
    </w:div>
    <w:div w:id="171527674">
      <w:bodyDiv w:val="1"/>
      <w:marLeft w:val="0"/>
      <w:marRight w:val="0"/>
      <w:marTop w:val="0"/>
      <w:marBottom w:val="0"/>
      <w:divBdr>
        <w:top w:val="none" w:sz="0" w:space="0" w:color="auto"/>
        <w:left w:val="none" w:sz="0" w:space="0" w:color="auto"/>
        <w:bottom w:val="none" w:sz="0" w:space="0" w:color="auto"/>
        <w:right w:val="none" w:sz="0" w:space="0" w:color="auto"/>
      </w:divBdr>
      <w:divsChild>
        <w:div w:id="1171721342">
          <w:marLeft w:val="0"/>
          <w:marRight w:val="0"/>
          <w:marTop w:val="0"/>
          <w:marBottom w:val="0"/>
          <w:divBdr>
            <w:top w:val="none" w:sz="0" w:space="0" w:color="auto"/>
            <w:left w:val="none" w:sz="0" w:space="0" w:color="auto"/>
            <w:bottom w:val="none" w:sz="0" w:space="0" w:color="auto"/>
            <w:right w:val="none" w:sz="0" w:space="0" w:color="auto"/>
          </w:divBdr>
          <w:divsChild>
            <w:div w:id="203137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169528">
      <w:bodyDiv w:val="1"/>
      <w:marLeft w:val="0"/>
      <w:marRight w:val="0"/>
      <w:marTop w:val="0"/>
      <w:marBottom w:val="0"/>
      <w:divBdr>
        <w:top w:val="none" w:sz="0" w:space="0" w:color="auto"/>
        <w:left w:val="none" w:sz="0" w:space="0" w:color="auto"/>
        <w:bottom w:val="none" w:sz="0" w:space="0" w:color="auto"/>
        <w:right w:val="none" w:sz="0" w:space="0" w:color="auto"/>
      </w:divBdr>
      <w:divsChild>
        <w:div w:id="1913544858">
          <w:marLeft w:val="0"/>
          <w:marRight w:val="0"/>
          <w:marTop w:val="0"/>
          <w:marBottom w:val="0"/>
          <w:divBdr>
            <w:top w:val="none" w:sz="0" w:space="0" w:color="auto"/>
            <w:left w:val="none" w:sz="0" w:space="0" w:color="auto"/>
            <w:bottom w:val="none" w:sz="0" w:space="0" w:color="auto"/>
            <w:right w:val="none" w:sz="0" w:space="0" w:color="auto"/>
          </w:divBdr>
        </w:div>
        <w:div w:id="2021278154">
          <w:marLeft w:val="0"/>
          <w:marRight w:val="0"/>
          <w:marTop w:val="0"/>
          <w:marBottom w:val="0"/>
          <w:divBdr>
            <w:top w:val="none" w:sz="0" w:space="0" w:color="auto"/>
            <w:left w:val="none" w:sz="0" w:space="0" w:color="auto"/>
            <w:bottom w:val="none" w:sz="0" w:space="0" w:color="auto"/>
            <w:right w:val="none" w:sz="0" w:space="0" w:color="auto"/>
          </w:divBdr>
        </w:div>
      </w:divsChild>
    </w:div>
    <w:div w:id="1084061054">
      <w:bodyDiv w:val="1"/>
      <w:marLeft w:val="0"/>
      <w:marRight w:val="0"/>
      <w:marTop w:val="0"/>
      <w:marBottom w:val="0"/>
      <w:divBdr>
        <w:top w:val="none" w:sz="0" w:space="0" w:color="auto"/>
        <w:left w:val="none" w:sz="0" w:space="0" w:color="auto"/>
        <w:bottom w:val="none" w:sz="0" w:space="0" w:color="auto"/>
        <w:right w:val="none" w:sz="0" w:space="0" w:color="auto"/>
      </w:divBdr>
      <w:divsChild>
        <w:div w:id="1185482450">
          <w:marLeft w:val="0"/>
          <w:marRight w:val="0"/>
          <w:marTop w:val="0"/>
          <w:marBottom w:val="0"/>
          <w:divBdr>
            <w:top w:val="none" w:sz="0" w:space="0" w:color="auto"/>
            <w:left w:val="none" w:sz="0" w:space="0" w:color="auto"/>
            <w:bottom w:val="none" w:sz="0" w:space="0" w:color="auto"/>
            <w:right w:val="none" w:sz="0" w:space="0" w:color="auto"/>
          </w:divBdr>
        </w:div>
        <w:div w:id="930237319">
          <w:marLeft w:val="0"/>
          <w:marRight w:val="0"/>
          <w:marTop w:val="0"/>
          <w:marBottom w:val="0"/>
          <w:divBdr>
            <w:top w:val="none" w:sz="0" w:space="0" w:color="auto"/>
            <w:left w:val="none" w:sz="0" w:space="0" w:color="auto"/>
            <w:bottom w:val="none" w:sz="0" w:space="0" w:color="auto"/>
            <w:right w:val="none" w:sz="0" w:space="0" w:color="auto"/>
          </w:divBdr>
        </w:div>
        <w:div w:id="107088168">
          <w:marLeft w:val="0"/>
          <w:marRight w:val="0"/>
          <w:marTop w:val="0"/>
          <w:marBottom w:val="0"/>
          <w:divBdr>
            <w:top w:val="none" w:sz="0" w:space="0" w:color="auto"/>
            <w:left w:val="none" w:sz="0" w:space="0" w:color="auto"/>
            <w:bottom w:val="none" w:sz="0" w:space="0" w:color="auto"/>
            <w:right w:val="none" w:sz="0" w:space="0" w:color="auto"/>
          </w:divBdr>
        </w:div>
      </w:divsChild>
    </w:div>
    <w:div w:id="1130510120">
      <w:bodyDiv w:val="1"/>
      <w:marLeft w:val="0"/>
      <w:marRight w:val="0"/>
      <w:marTop w:val="0"/>
      <w:marBottom w:val="0"/>
      <w:divBdr>
        <w:top w:val="none" w:sz="0" w:space="0" w:color="auto"/>
        <w:left w:val="none" w:sz="0" w:space="0" w:color="auto"/>
        <w:bottom w:val="none" w:sz="0" w:space="0" w:color="auto"/>
        <w:right w:val="none" w:sz="0" w:space="0" w:color="auto"/>
      </w:divBdr>
      <w:divsChild>
        <w:div w:id="645743510">
          <w:marLeft w:val="0"/>
          <w:marRight w:val="0"/>
          <w:marTop w:val="0"/>
          <w:marBottom w:val="0"/>
          <w:divBdr>
            <w:top w:val="none" w:sz="0" w:space="0" w:color="auto"/>
            <w:left w:val="none" w:sz="0" w:space="0" w:color="auto"/>
            <w:bottom w:val="none" w:sz="0" w:space="0" w:color="auto"/>
            <w:right w:val="none" w:sz="0" w:space="0" w:color="auto"/>
          </w:divBdr>
        </w:div>
        <w:div w:id="2026707398">
          <w:marLeft w:val="0"/>
          <w:marRight w:val="0"/>
          <w:marTop w:val="0"/>
          <w:marBottom w:val="0"/>
          <w:divBdr>
            <w:top w:val="none" w:sz="0" w:space="0" w:color="auto"/>
            <w:left w:val="none" w:sz="0" w:space="0" w:color="auto"/>
            <w:bottom w:val="none" w:sz="0" w:space="0" w:color="auto"/>
            <w:right w:val="none" w:sz="0" w:space="0" w:color="auto"/>
          </w:divBdr>
        </w:div>
      </w:divsChild>
    </w:div>
    <w:div w:id="1140659317">
      <w:bodyDiv w:val="1"/>
      <w:marLeft w:val="0"/>
      <w:marRight w:val="0"/>
      <w:marTop w:val="0"/>
      <w:marBottom w:val="0"/>
      <w:divBdr>
        <w:top w:val="none" w:sz="0" w:space="0" w:color="auto"/>
        <w:left w:val="none" w:sz="0" w:space="0" w:color="auto"/>
        <w:bottom w:val="none" w:sz="0" w:space="0" w:color="auto"/>
        <w:right w:val="none" w:sz="0" w:space="0" w:color="auto"/>
      </w:divBdr>
      <w:divsChild>
        <w:div w:id="997465250">
          <w:marLeft w:val="0"/>
          <w:marRight w:val="0"/>
          <w:marTop w:val="0"/>
          <w:marBottom w:val="0"/>
          <w:divBdr>
            <w:top w:val="none" w:sz="0" w:space="0" w:color="auto"/>
            <w:left w:val="none" w:sz="0" w:space="0" w:color="auto"/>
            <w:bottom w:val="none" w:sz="0" w:space="0" w:color="auto"/>
            <w:right w:val="none" w:sz="0" w:space="0" w:color="auto"/>
          </w:divBdr>
        </w:div>
        <w:div w:id="1954702088">
          <w:marLeft w:val="0"/>
          <w:marRight w:val="0"/>
          <w:marTop w:val="0"/>
          <w:marBottom w:val="0"/>
          <w:divBdr>
            <w:top w:val="none" w:sz="0" w:space="0" w:color="auto"/>
            <w:left w:val="none" w:sz="0" w:space="0" w:color="auto"/>
            <w:bottom w:val="none" w:sz="0" w:space="0" w:color="auto"/>
            <w:right w:val="none" w:sz="0" w:space="0" w:color="auto"/>
          </w:divBdr>
        </w:div>
      </w:divsChild>
    </w:div>
    <w:div w:id="1343050536">
      <w:bodyDiv w:val="1"/>
      <w:marLeft w:val="0"/>
      <w:marRight w:val="0"/>
      <w:marTop w:val="0"/>
      <w:marBottom w:val="0"/>
      <w:divBdr>
        <w:top w:val="none" w:sz="0" w:space="0" w:color="auto"/>
        <w:left w:val="none" w:sz="0" w:space="0" w:color="auto"/>
        <w:bottom w:val="none" w:sz="0" w:space="0" w:color="auto"/>
        <w:right w:val="none" w:sz="0" w:space="0" w:color="auto"/>
      </w:divBdr>
      <w:divsChild>
        <w:div w:id="335884235">
          <w:marLeft w:val="0"/>
          <w:marRight w:val="0"/>
          <w:marTop w:val="0"/>
          <w:marBottom w:val="0"/>
          <w:divBdr>
            <w:top w:val="none" w:sz="0" w:space="0" w:color="auto"/>
            <w:left w:val="none" w:sz="0" w:space="0" w:color="auto"/>
            <w:bottom w:val="none" w:sz="0" w:space="0" w:color="auto"/>
            <w:right w:val="none" w:sz="0" w:space="0" w:color="auto"/>
          </w:divBdr>
        </w:div>
        <w:div w:id="492533175">
          <w:marLeft w:val="0"/>
          <w:marRight w:val="0"/>
          <w:marTop w:val="0"/>
          <w:marBottom w:val="0"/>
          <w:divBdr>
            <w:top w:val="none" w:sz="0" w:space="0" w:color="auto"/>
            <w:left w:val="none" w:sz="0" w:space="0" w:color="auto"/>
            <w:bottom w:val="none" w:sz="0" w:space="0" w:color="auto"/>
            <w:right w:val="none" w:sz="0" w:space="0" w:color="auto"/>
          </w:divBdr>
        </w:div>
        <w:div w:id="309986063">
          <w:marLeft w:val="0"/>
          <w:marRight w:val="0"/>
          <w:marTop w:val="0"/>
          <w:marBottom w:val="0"/>
          <w:divBdr>
            <w:top w:val="none" w:sz="0" w:space="0" w:color="auto"/>
            <w:left w:val="none" w:sz="0" w:space="0" w:color="auto"/>
            <w:bottom w:val="none" w:sz="0" w:space="0" w:color="auto"/>
            <w:right w:val="none" w:sz="0" w:space="0" w:color="auto"/>
          </w:divBdr>
        </w:div>
      </w:divsChild>
    </w:div>
    <w:div w:id="1440641370">
      <w:bodyDiv w:val="1"/>
      <w:marLeft w:val="0"/>
      <w:marRight w:val="0"/>
      <w:marTop w:val="0"/>
      <w:marBottom w:val="0"/>
      <w:divBdr>
        <w:top w:val="none" w:sz="0" w:space="0" w:color="auto"/>
        <w:left w:val="none" w:sz="0" w:space="0" w:color="auto"/>
        <w:bottom w:val="none" w:sz="0" w:space="0" w:color="auto"/>
        <w:right w:val="none" w:sz="0" w:space="0" w:color="auto"/>
      </w:divBdr>
    </w:div>
    <w:div w:id="1957330935">
      <w:bodyDiv w:val="1"/>
      <w:marLeft w:val="0"/>
      <w:marRight w:val="0"/>
      <w:marTop w:val="0"/>
      <w:marBottom w:val="0"/>
      <w:divBdr>
        <w:top w:val="none" w:sz="0" w:space="0" w:color="auto"/>
        <w:left w:val="none" w:sz="0" w:space="0" w:color="auto"/>
        <w:bottom w:val="none" w:sz="0" w:space="0" w:color="auto"/>
        <w:right w:val="none" w:sz="0" w:space="0" w:color="auto"/>
      </w:divBdr>
      <w:divsChild>
        <w:div w:id="1186403614">
          <w:marLeft w:val="0"/>
          <w:marRight w:val="0"/>
          <w:marTop w:val="0"/>
          <w:marBottom w:val="0"/>
          <w:divBdr>
            <w:top w:val="none" w:sz="0" w:space="0" w:color="auto"/>
            <w:left w:val="none" w:sz="0" w:space="0" w:color="auto"/>
            <w:bottom w:val="none" w:sz="0" w:space="0" w:color="auto"/>
            <w:right w:val="none" w:sz="0" w:space="0" w:color="auto"/>
          </w:divBdr>
        </w:div>
        <w:div w:id="786313930">
          <w:marLeft w:val="0"/>
          <w:marRight w:val="0"/>
          <w:marTop w:val="0"/>
          <w:marBottom w:val="0"/>
          <w:divBdr>
            <w:top w:val="none" w:sz="0" w:space="0" w:color="auto"/>
            <w:left w:val="none" w:sz="0" w:space="0" w:color="auto"/>
            <w:bottom w:val="none" w:sz="0" w:space="0" w:color="auto"/>
            <w:right w:val="none" w:sz="0" w:space="0" w:color="auto"/>
          </w:divBdr>
        </w:div>
      </w:divsChild>
    </w:div>
    <w:div w:id="2053990812">
      <w:bodyDiv w:val="1"/>
      <w:marLeft w:val="0"/>
      <w:marRight w:val="0"/>
      <w:marTop w:val="0"/>
      <w:marBottom w:val="0"/>
      <w:divBdr>
        <w:top w:val="none" w:sz="0" w:space="0" w:color="auto"/>
        <w:left w:val="none" w:sz="0" w:space="0" w:color="auto"/>
        <w:bottom w:val="none" w:sz="0" w:space="0" w:color="auto"/>
        <w:right w:val="none" w:sz="0" w:space="0" w:color="auto"/>
      </w:divBdr>
      <w:divsChild>
        <w:div w:id="279261368">
          <w:marLeft w:val="0"/>
          <w:marRight w:val="0"/>
          <w:marTop w:val="0"/>
          <w:marBottom w:val="0"/>
          <w:divBdr>
            <w:top w:val="none" w:sz="0" w:space="0" w:color="auto"/>
            <w:left w:val="none" w:sz="0" w:space="0" w:color="auto"/>
            <w:bottom w:val="none" w:sz="0" w:space="0" w:color="auto"/>
            <w:right w:val="none" w:sz="0" w:space="0" w:color="auto"/>
          </w:divBdr>
          <w:divsChild>
            <w:div w:id="1139108763">
              <w:marLeft w:val="0"/>
              <w:marRight w:val="0"/>
              <w:marTop w:val="0"/>
              <w:marBottom w:val="0"/>
              <w:divBdr>
                <w:top w:val="none" w:sz="0" w:space="0" w:color="auto"/>
                <w:left w:val="none" w:sz="0" w:space="0" w:color="auto"/>
                <w:bottom w:val="none" w:sz="0" w:space="0" w:color="auto"/>
                <w:right w:val="none" w:sz="0" w:space="0" w:color="auto"/>
              </w:divBdr>
            </w:div>
          </w:divsChild>
        </w:div>
        <w:div w:id="816991527">
          <w:marLeft w:val="0"/>
          <w:marRight w:val="0"/>
          <w:marTop w:val="0"/>
          <w:marBottom w:val="0"/>
          <w:divBdr>
            <w:top w:val="none" w:sz="0" w:space="0" w:color="auto"/>
            <w:left w:val="none" w:sz="0" w:space="0" w:color="auto"/>
            <w:bottom w:val="none" w:sz="0" w:space="0" w:color="auto"/>
            <w:right w:val="none" w:sz="0" w:space="0" w:color="auto"/>
          </w:divBdr>
          <w:divsChild>
            <w:div w:id="1969437070">
              <w:marLeft w:val="0"/>
              <w:marRight w:val="0"/>
              <w:marTop w:val="0"/>
              <w:marBottom w:val="0"/>
              <w:divBdr>
                <w:top w:val="none" w:sz="0" w:space="0" w:color="auto"/>
                <w:left w:val="none" w:sz="0" w:space="0" w:color="auto"/>
                <w:bottom w:val="none" w:sz="0" w:space="0" w:color="auto"/>
                <w:right w:val="none" w:sz="0" w:space="0" w:color="auto"/>
              </w:divBdr>
            </w:div>
          </w:divsChild>
        </w:div>
        <w:div w:id="1494176690">
          <w:marLeft w:val="0"/>
          <w:marRight w:val="0"/>
          <w:marTop w:val="0"/>
          <w:marBottom w:val="0"/>
          <w:divBdr>
            <w:top w:val="none" w:sz="0" w:space="0" w:color="auto"/>
            <w:left w:val="none" w:sz="0" w:space="0" w:color="auto"/>
            <w:bottom w:val="none" w:sz="0" w:space="0" w:color="auto"/>
            <w:right w:val="none" w:sz="0" w:space="0" w:color="auto"/>
          </w:divBdr>
          <w:divsChild>
            <w:div w:id="1693533098">
              <w:marLeft w:val="0"/>
              <w:marRight w:val="0"/>
              <w:marTop w:val="0"/>
              <w:marBottom w:val="0"/>
              <w:divBdr>
                <w:top w:val="none" w:sz="0" w:space="0" w:color="auto"/>
                <w:left w:val="none" w:sz="0" w:space="0" w:color="auto"/>
                <w:bottom w:val="none" w:sz="0" w:space="0" w:color="auto"/>
                <w:right w:val="none" w:sz="0" w:space="0" w:color="auto"/>
              </w:divBdr>
            </w:div>
          </w:divsChild>
        </w:div>
        <w:div w:id="1826776260">
          <w:marLeft w:val="0"/>
          <w:marRight w:val="0"/>
          <w:marTop w:val="0"/>
          <w:marBottom w:val="0"/>
          <w:divBdr>
            <w:top w:val="none" w:sz="0" w:space="0" w:color="auto"/>
            <w:left w:val="none" w:sz="0" w:space="0" w:color="auto"/>
            <w:bottom w:val="none" w:sz="0" w:space="0" w:color="auto"/>
            <w:right w:val="none" w:sz="0" w:space="0" w:color="auto"/>
          </w:divBdr>
          <w:divsChild>
            <w:div w:id="293606055">
              <w:marLeft w:val="0"/>
              <w:marRight w:val="0"/>
              <w:marTop w:val="0"/>
              <w:marBottom w:val="0"/>
              <w:divBdr>
                <w:top w:val="none" w:sz="0" w:space="0" w:color="auto"/>
                <w:left w:val="none" w:sz="0" w:space="0" w:color="auto"/>
                <w:bottom w:val="none" w:sz="0" w:space="0" w:color="auto"/>
                <w:right w:val="none" w:sz="0" w:space="0" w:color="auto"/>
              </w:divBdr>
            </w:div>
            <w:div w:id="44820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A4C60108-5D90-4BBC-BA3F-BE265C7DA263}">
  <ds:schemaRefs>
    <ds:schemaRef ds:uri="http://schemas.microsoft.com/sharepoint/v3/contenttype/forms"/>
  </ds:schemaRefs>
</ds:datastoreItem>
</file>

<file path=customXml/itemProps2.xml><?xml version="1.0" encoding="utf-8"?>
<ds:datastoreItem xmlns:ds="http://schemas.openxmlformats.org/officeDocument/2006/customXml" ds:itemID="{32000D97-F26D-4BCA-8260-130C81CAE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D4E2AC-9FAD-48DC-918C-7DF215CFAB2D}">
  <ds:schemaRefs>
    <ds:schemaRef ds:uri="http://schemas.openxmlformats.org/officeDocument/2006/bibliography"/>
  </ds:schemaRefs>
</ds:datastoreItem>
</file>

<file path=customXml/itemProps4.xml><?xml version="1.0" encoding="utf-8"?>
<ds:datastoreItem xmlns:ds="http://schemas.openxmlformats.org/officeDocument/2006/customXml" ds:itemID="{9247FAC1-5E86-490E-8F2B-B6BF0FA32AFA}">
  <ds:schemaRefs>
    <ds:schemaRef ds:uri="635a4afa-6613-49d7-999d-1bb454330ac5"/>
    <ds:schemaRef ds:uri="http://schemas.openxmlformats.org/package/2006/metadata/core-properties"/>
    <ds:schemaRef ds:uri="5f9b093c-c45a-4a2b-bace-9f09abd13110"/>
    <ds:schemaRef ds:uri="http://purl.org/dc/elements/1.1/"/>
    <ds:schemaRef ds:uri="http://purl.org/dc/dcmitype/"/>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Pages>
  <Words>1408</Words>
  <Characters>7747</Characters>
  <Application>Microsoft Office Word</Application>
  <DocSecurity>0</DocSecurity>
  <Lines>64</Lines>
  <Paragraphs>18</Paragraphs>
  <ScaleCrop>false</ScaleCrop>
  <Company>surland</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SUPER OFERTA</dc:title>
  <dc:subject/>
  <dc:creator>María del Carmen Cases Egido</dc:creator>
  <cp:keywords/>
  <cp:lastModifiedBy>Jose Tamames</cp:lastModifiedBy>
  <cp:revision>131</cp:revision>
  <cp:lastPrinted>2018-10-24T21:23:00Z</cp:lastPrinted>
  <dcterms:created xsi:type="dcterms:W3CDTF">2023-01-30T18:55:00Z</dcterms:created>
  <dcterms:modified xsi:type="dcterms:W3CDTF">2024-12-02T15:20:00Z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