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BAE03" w14:textId="3896CE75" w:rsidR="000D5DBA" w:rsidRPr="00E30326" w:rsidRDefault="00B32D30" w:rsidP="00837EAA">
      <w:pPr>
        <w:pStyle w:val="Ttulo1"/>
        <w:spacing w:before="0"/>
      </w:pPr>
      <w:r>
        <w:rPr>
          <w:noProof/>
          <w:lang w:eastAsia="es-ES"/>
        </w:rPr>
        <w:t>Egeo y Capadocia</w:t>
      </w:r>
      <w:r w:rsidR="00D75B28">
        <w:rPr>
          <w:noProof/>
          <w:lang w:eastAsia="es-ES"/>
        </w:rPr>
        <w:t xml:space="preserve">                     </w:t>
      </w:r>
    </w:p>
    <w:p w14:paraId="4B78FC0B" w14:textId="53886DC3" w:rsidR="00837EAA" w:rsidRDefault="00DC68A9" w:rsidP="00837EAA">
      <w:pPr>
        <w:pStyle w:val="Ttulo"/>
        <w:spacing w:after="0"/>
      </w:pPr>
      <w:r>
        <w:rPr>
          <w:rFonts w:ascii="Times New Roman" w:hAnsi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3B618" wp14:editId="277339D0">
                <wp:simplePos x="0" y="0"/>
                <wp:positionH relativeFrom="margin">
                  <wp:posOffset>2476500</wp:posOffset>
                </wp:positionH>
                <wp:positionV relativeFrom="paragraph">
                  <wp:posOffset>3175</wp:posOffset>
                </wp:positionV>
                <wp:extent cx="3257550" cy="914400"/>
                <wp:effectExtent l="0" t="0" r="19050" b="19050"/>
                <wp:wrapNone/>
                <wp:docPr id="88598987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F71BA9" w14:textId="77777777" w:rsidR="00DC68A9" w:rsidRPr="00DC68A9" w:rsidRDefault="00DC68A9" w:rsidP="00DC68A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DC68A9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Vuelos internos </w:t>
                            </w:r>
                          </w:p>
                          <w:p w14:paraId="18ED254C" w14:textId="77777777" w:rsidR="00DC68A9" w:rsidRDefault="00DC68A9" w:rsidP="00DC68A9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Estambul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/</w:t>
                            </w: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Capadocia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 xml:space="preserve"> + </w:t>
                            </w:r>
                            <w:proofErr w:type="spellStart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Capadocia</w:t>
                            </w:r>
                            <w:proofErr w:type="spellEnd"/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pt-BR"/>
                              </w:rPr>
                              <w:t>/</w:t>
                            </w:r>
                            <w:r w:rsidRPr="00DC68A9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>Estambul</w:t>
                            </w:r>
                            <w:r w:rsidRPr="00DC68A9">
                              <w:rPr>
                                <w:rFonts w:ascii="Calibri" w:hAnsi="Calibri" w:cs="Calibri"/>
                                <w:color w:val="000000" w:themeColor="text1"/>
                                <w:sz w:val="18"/>
                                <w:szCs w:val="18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DC68A9">
                              <w:rPr>
                                <w:rFonts w:ascii="VAGRundschriftDLig" w:hAnsi="VAGRundschriftDLig"/>
                                <w:b/>
                                <w:bCs/>
                                <w:iCs/>
                                <w:color w:val="000000" w:themeColor="text1"/>
                                <w:lang w:val="pt-BR"/>
                              </w:rPr>
                              <w:t>incluidos</w:t>
                            </w:r>
                            <w:proofErr w:type="spellEnd"/>
                          </w:p>
                          <w:p w14:paraId="5CBC94AC" w14:textId="77777777" w:rsidR="00DC68A9" w:rsidRDefault="00DC68A9" w:rsidP="00DC68A9">
                            <w:pPr>
                              <w:jc w:val="center"/>
                              <w:rPr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63B618" id="Elipse 1" o:spid="_x0000_s1026" style="position:absolute;margin-left:195pt;margin-top:.25pt;width:256.5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" strokecolor="#119ca3" strokeweight="1.5pt">
                <v:stroke joinstyle="miter"/>
                <v:textbox>
                  <w:txbxContent>
                    <w:p w14:paraId="6EF71BA9" w14:textId="77777777" w:rsidR="00DC68A9" w:rsidRPr="00DC68A9" w:rsidRDefault="00DC68A9" w:rsidP="00DC68A9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DC68A9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Vuelos internos </w:t>
                      </w:r>
                    </w:p>
                    <w:p w14:paraId="18ED254C" w14:textId="77777777" w:rsidR="00DC68A9" w:rsidRDefault="00DC68A9" w:rsidP="00DC68A9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</w:pP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Estambul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/</w:t>
                      </w: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Capadocia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 xml:space="preserve"> + </w:t>
                      </w:r>
                      <w:proofErr w:type="spellStart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Capadocia</w:t>
                      </w:r>
                      <w:proofErr w:type="spellEnd"/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pt-BR"/>
                        </w:rPr>
                        <w:t>/</w:t>
                      </w:r>
                      <w:r w:rsidRPr="00DC68A9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18"/>
                          <w:szCs w:val="18"/>
                          <w:lang w:val="es-ES"/>
                        </w:rPr>
                        <w:t>Estambul</w:t>
                      </w:r>
                      <w:r w:rsidRPr="00DC68A9">
                        <w:rPr>
                          <w:rFonts w:ascii="Calibri" w:hAnsi="Calibri" w:cs="Calibri"/>
                          <w:color w:val="000000" w:themeColor="text1"/>
                          <w:sz w:val="18"/>
                          <w:szCs w:val="18"/>
                          <w:lang w:val="es-ES"/>
                        </w:rPr>
                        <w:t xml:space="preserve"> </w:t>
                      </w:r>
                      <w:proofErr w:type="spellStart"/>
                      <w:r w:rsidRPr="00DC68A9">
                        <w:rPr>
                          <w:rFonts w:ascii="VAGRundschriftDLig" w:hAnsi="VAGRundschriftDLig"/>
                          <w:b/>
                          <w:bCs/>
                          <w:iCs/>
                          <w:color w:val="000000" w:themeColor="text1"/>
                          <w:lang w:val="pt-BR"/>
                        </w:rPr>
                        <w:t>incluidos</w:t>
                      </w:r>
                      <w:proofErr w:type="spellEnd"/>
                    </w:p>
                    <w:p w14:paraId="5CBC94AC" w14:textId="77777777" w:rsidR="00DC68A9" w:rsidRDefault="00DC68A9" w:rsidP="00DC68A9">
                      <w:pPr>
                        <w:jc w:val="center"/>
                        <w:rPr>
                          <w:iCs/>
                          <w:color w:val="000000" w:themeColor="text1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084F6E41" w14:textId="4C7AE038" w:rsidR="00942283" w:rsidRPr="00837EAA" w:rsidRDefault="00131D6C" w:rsidP="00837EAA">
      <w:pPr>
        <w:pStyle w:val="Ttulo"/>
        <w:spacing w:after="0"/>
      </w:pPr>
      <w:proofErr w:type="spellStart"/>
      <w:r w:rsidRPr="00837EAA">
        <w:t>Ref</w:t>
      </w:r>
      <w:proofErr w:type="spellEnd"/>
      <w:r w:rsidR="00942283" w:rsidRPr="00837EAA">
        <w:t xml:space="preserve">:  </w:t>
      </w:r>
      <w:r w:rsidR="00EC7ACA" w:rsidRPr="00837EAA">
        <w:t xml:space="preserve">C </w:t>
      </w:r>
      <w:r w:rsidR="00B32D30" w:rsidRPr="00837EAA">
        <w:t>4088</w:t>
      </w:r>
    </w:p>
    <w:p w14:paraId="0193E5EC" w14:textId="6958BAA8" w:rsidR="00942283" w:rsidRPr="00391F90" w:rsidRDefault="00942283" w:rsidP="00837EAA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14:paraId="21E8424A" w14:textId="37638417" w:rsidR="00942283" w:rsidRPr="00E71B15" w:rsidRDefault="005D3816" w:rsidP="00E71B15">
      <w:pPr>
        <w:pStyle w:val="Precio"/>
      </w:pPr>
      <w:r w:rsidRPr="00E71B15">
        <w:t>1</w:t>
      </w:r>
      <w:r w:rsidR="00B32D30" w:rsidRPr="00E71B15">
        <w:t>1</w:t>
      </w:r>
      <w:r w:rsidR="00942283" w:rsidRPr="00E71B15">
        <w:t xml:space="preserve"> días desde </w:t>
      </w:r>
      <w:r w:rsidR="00B43444" w:rsidRPr="00E71B15">
        <w:t>2</w:t>
      </w:r>
      <w:r w:rsidR="00D07B1E" w:rsidRPr="00E71B15">
        <w:t>.</w:t>
      </w:r>
      <w:r w:rsidR="00B43444" w:rsidRPr="00E71B15">
        <w:t>0</w:t>
      </w:r>
      <w:r w:rsidR="0065004B" w:rsidRPr="00E71B15">
        <w:t>4</w:t>
      </w:r>
      <w:r w:rsidR="68B805C1" w:rsidRPr="00E71B15">
        <w:t>5</w:t>
      </w:r>
      <w:r w:rsidR="00942283" w:rsidRPr="00E71B15">
        <w:t xml:space="preserve"> €</w:t>
      </w:r>
    </w:p>
    <w:p w14:paraId="6643C329" w14:textId="58F2D5CB" w:rsidR="00FC76D1" w:rsidRPr="00837EAA" w:rsidRDefault="00FC76D1" w:rsidP="00837EAA">
      <w:pPr>
        <w:rPr>
          <w:rFonts w:ascii="Calibri" w:hAnsi="Calibri" w:cs="Calibri"/>
          <w:sz w:val="18"/>
          <w:szCs w:val="18"/>
          <w:lang w:val="es-ES"/>
        </w:rPr>
      </w:pPr>
    </w:p>
    <w:p w14:paraId="6DA093D9" w14:textId="4D3DB653" w:rsidR="00B32D30" w:rsidRPr="00E57565" w:rsidRDefault="00B32D30" w:rsidP="00E57565">
      <w:pPr>
        <w:pStyle w:val="Subttulo"/>
      </w:pPr>
      <w:r w:rsidRPr="00E57565">
        <w:t>Día 01 – Atenas</w:t>
      </w:r>
    </w:p>
    <w:p w14:paraId="4454DC4D" w14:textId="77777777" w:rsidR="00B32D30" w:rsidRPr="00837EAA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sz w:val="18"/>
          <w:szCs w:val="18"/>
          <w:lang w:val="es-ES"/>
        </w:rPr>
        <w:t xml:space="preserve">Llegada a Atenas.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Alojamiento.</w:t>
      </w:r>
    </w:p>
    <w:p w14:paraId="0694422E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00BB87C7" w14:textId="77777777" w:rsidR="00B32D30" w:rsidRPr="00E57565" w:rsidRDefault="00B32D30" w:rsidP="00E57565">
      <w:pPr>
        <w:pStyle w:val="Subttulo"/>
      </w:pPr>
      <w:r w:rsidRPr="00E57565">
        <w:t>Día 02 – Atenas</w:t>
      </w:r>
    </w:p>
    <w:p w14:paraId="35547F16" w14:textId="77777777" w:rsidR="00B32D30" w:rsidRPr="00837EAA" w:rsidRDefault="00B32D30" w:rsidP="00B32D30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</w:t>
      </w:r>
      <w:r w:rsidRPr="00837EAA">
        <w:rPr>
          <w:rFonts w:ascii="Calibri" w:hAnsi="Calibri" w:cs="Calibri"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Salida para el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tour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de Atenas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incluyendo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la Acrópolis.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Visitaremos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el centro de la ciudad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incluyendo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la Plaza Syntagma, el Parlamento, el Monumento al Soldado Desconocido y la Biblioteca Nacional. En nuestro camino hacia la Acrópolis veremos el Arco de Adriano y el Templo de Zeus Olímpico. Breve parada en el Estado Panathinaiko. Finalizada la panoramica,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visita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a la espectacular Acrópolis. Tarde libre.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059C45C4" w14:textId="77777777" w:rsidR="00B32D30" w:rsidRPr="00837EAA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72D15DA" w14:textId="77777777" w:rsidR="00B32D30" w:rsidRPr="00E57565" w:rsidRDefault="00B32D30" w:rsidP="00E57565">
      <w:pPr>
        <w:pStyle w:val="Subttulo"/>
      </w:pPr>
      <w:r w:rsidRPr="00E57565">
        <w:t xml:space="preserve">Día 03 – Atenas – </w:t>
      </w:r>
      <w:proofErr w:type="spellStart"/>
      <w:r w:rsidRPr="00E57565">
        <w:t>Mykonos</w:t>
      </w:r>
      <w:proofErr w:type="spellEnd"/>
    </w:p>
    <w:p w14:paraId="77AC43BE" w14:textId="77777777" w:rsidR="00B32D30" w:rsidRPr="00837EAA" w:rsidRDefault="00B32D30" w:rsidP="00B32D30">
      <w:pPr>
        <w:tabs>
          <w:tab w:val="left" w:pos="2552"/>
        </w:tabs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Desayuno. 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Puerto del Pireo y salida en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ferry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hacia Mykonos. Llegada y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26AFB5A1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3DD7A0A7" w14:textId="77777777" w:rsidR="00B32D30" w:rsidRPr="00E57565" w:rsidRDefault="00B32D30" w:rsidP="00E57565">
      <w:pPr>
        <w:pStyle w:val="Subttulo"/>
      </w:pPr>
      <w:r w:rsidRPr="00E57565">
        <w:t xml:space="preserve">Día 04 – </w:t>
      </w:r>
      <w:proofErr w:type="spellStart"/>
      <w:r w:rsidRPr="00E57565">
        <w:t>Mykonos</w:t>
      </w:r>
      <w:proofErr w:type="spellEnd"/>
    </w:p>
    <w:p w14:paraId="143B053B" w14:textId="77777777" w:rsidR="00B32D30" w:rsidRPr="00837EAA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374464C0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5D9FC0E" w14:textId="77777777" w:rsidR="00B32D30" w:rsidRPr="00E57565" w:rsidRDefault="00B32D30" w:rsidP="00E57565">
      <w:pPr>
        <w:pStyle w:val="Subttulo"/>
      </w:pPr>
      <w:r w:rsidRPr="00E57565">
        <w:t xml:space="preserve">Día 05 – </w:t>
      </w:r>
      <w:proofErr w:type="spellStart"/>
      <w:r w:rsidRPr="00E57565">
        <w:t>Mykonos</w:t>
      </w:r>
      <w:proofErr w:type="spellEnd"/>
      <w:r w:rsidRPr="00E57565">
        <w:t xml:space="preserve"> - Santorini</w:t>
      </w:r>
    </w:p>
    <w:p w14:paraId="26A78AEA" w14:textId="77777777" w:rsidR="00B32D30" w:rsidRPr="00837EAA" w:rsidRDefault="00B32D30" w:rsidP="00B32D30">
      <w:pPr>
        <w:tabs>
          <w:tab w:val="left" w:pos="2552"/>
        </w:tabs>
        <w:autoSpaceDE w:val="0"/>
        <w:autoSpaceDN w:val="0"/>
        <w:jc w:val="both"/>
        <w:rPr>
          <w:rFonts w:ascii="Calibri" w:hAnsi="Calibri" w:cs="Calibri"/>
          <w:b/>
          <w:bCs/>
          <w:sz w:val="18"/>
          <w:szCs w:val="18"/>
          <w:lang w:val="tr-TR"/>
        </w:rPr>
      </w:pP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Desayuno.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Puerto de Mykonos y salida en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 xml:space="preserve">ferry 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hacia Santorini. Llegada y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04890715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17E15C77" w14:textId="77777777" w:rsidR="00B32D30" w:rsidRPr="00E57565" w:rsidRDefault="00B32D30" w:rsidP="00E57565">
      <w:pPr>
        <w:pStyle w:val="Subttulo"/>
      </w:pPr>
      <w:r w:rsidRPr="00E57565">
        <w:t>Día 06 – Santorini</w:t>
      </w:r>
    </w:p>
    <w:p w14:paraId="3BA4FEAC" w14:textId="77777777" w:rsidR="00B32D30" w:rsidRPr="00837EAA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.</w:t>
      </w:r>
      <w:r w:rsidRPr="00837EAA">
        <w:rPr>
          <w:rFonts w:ascii="Calibri" w:hAnsi="Calibri" w:cs="Calibri"/>
          <w:sz w:val="18"/>
          <w:szCs w:val="18"/>
          <w:lang w:val="tr-TR"/>
        </w:rPr>
        <w:t xml:space="preserve"> Día libre en la isla a disposición de los clientes. </w:t>
      </w:r>
      <w:r w:rsidRPr="00837EAA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43CAE43A" w14:textId="77777777" w:rsidR="00B32D30" w:rsidRPr="00837EAA" w:rsidRDefault="00B32D30" w:rsidP="00B32D30">
      <w:pPr>
        <w:rPr>
          <w:rFonts w:ascii="Calibri" w:hAnsi="Calibri" w:cs="Calibri"/>
          <w:b/>
          <w:bCs/>
          <w:sz w:val="18"/>
          <w:szCs w:val="18"/>
          <w:lang w:val="es-ES"/>
        </w:rPr>
      </w:pPr>
    </w:p>
    <w:p w14:paraId="59A25372" w14:textId="77777777" w:rsidR="00B32D30" w:rsidRPr="009F1EA2" w:rsidRDefault="00B32D30" w:rsidP="00E57565">
      <w:pPr>
        <w:pStyle w:val="Subttulo"/>
      </w:pPr>
      <w:r w:rsidRPr="009F1EA2">
        <w:t xml:space="preserve">Día 07 – Santorini – Estambul </w:t>
      </w:r>
    </w:p>
    <w:p w14:paraId="4368161A" w14:textId="77777777" w:rsidR="00B32D30" w:rsidRPr="009F1EA2" w:rsidRDefault="00B32D30" w:rsidP="00B32D30">
      <w:pPr>
        <w:tabs>
          <w:tab w:val="left" w:pos="2552"/>
        </w:tabs>
        <w:rPr>
          <w:rFonts w:ascii="Calibri" w:hAnsi="Calibri" w:cs="Calibri"/>
          <w:b/>
          <w:bCs/>
          <w:sz w:val="18"/>
          <w:szCs w:val="18"/>
          <w:lang w:val="tr-TR"/>
        </w:rPr>
      </w:pP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 xml:space="preserve">Desayuno. Traslado 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al aeropuerto para tomar el vuelo  con destino Estambul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(no incluido)</w:t>
      </w:r>
      <w:r w:rsidRPr="009F1EA2">
        <w:rPr>
          <w:rFonts w:ascii="Calibri" w:hAnsi="Calibri" w:cs="Calibri"/>
          <w:sz w:val="18"/>
          <w:szCs w:val="18"/>
          <w:lang w:val="tr-TR"/>
        </w:rPr>
        <w:t>.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 xml:space="preserve"> 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Llegada y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traslado</w:t>
      </w:r>
      <w:r w:rsidRPr="009F1EA2">
        <w:rPr>
          <w:rFonts w:ascii="Calibri" w:hAnsi="Calibri" w:cs="Calibri"/>
          <w:sz w:val="18"/>
          <w:szCs w:val="18"/>
          <w:lang w:val="tr-TR"/>
        </w:rPr>
        <w:t xml:space="preserve"> al hotel. </w:t>
      </w:r>
      <w:r w:rsidRPr="009F1EA2">
        <w:rPr>
          <w:rFonts w:ascii="Calibri" w:hAnsi="Calibri" w:cs="Calibri"/>
          <w:b/>
          <w:bCs/>
          <w:sz w:val="18"/>
          <w:szCs w:val="18"/>
          <w:lang w:val="tr-TR"/>
        </w:rPr>
        <w:t>Alojamiento.</w:t>
      </w:r>
    </w:p>
    <w:p w14:paraId="3BDA8537" w14:textId="64C3068C" w:rsidR="00D6100A" w:rsidRPr="009F1EA2" w:rsidRDefault="00D6100A" w:rsidP="00D6100A">
      <w:pPr>
        <w:pStyle w:val="paragraph"/>
        <w:spacing w:before="0" w:beforeAutospacing="0" w:after="0" w:afterAutospacing="0"/>
        <w:jc w:val="both"/>
        <w:textAlignment w:val="baseline"/>
        <w:rPr>
          <w:rStyle w:val="nfasissutil"/>
          <w:b w:val="0"/>
          <w:bCs/>
        </w:rPr>
      </w:pPr>
      <w:r w:rsidRPr="009F1EA2">
        <w:rPr>
          <w:rStyle w:val="nfasissutil"/>
        </w:rPr>
        <w:t>Nota</w:t>
      </w:r>
      <w:r w:rsidRPr="009F1EA2">
        <w:rPr>
          <w:rStyle w:val="nfasissutil"/>
          <w:b w:val="0"/>
          <w:bCs/>
        </w:rPr>
        <w:t xml:space="preserve">: En las llegadas al aeropuerto de Estambul (IST) el encuentro con el asistente será fuera de la terminal, en la salida de la puerta </w:t>
      </w:r>
      <w:proofErr w:type="spellStart"/>
      <w:r w:rsidRPr="009F1EA2">
        <w:rPr>
          <w:rStyle w:val="nfasissutil"/>
          <w:b w:val="0"/>
          <w:bCs/>
        </w:rPr>
        <w:t>nº</w:t>
      </w:r>
      <w:proofErr w:type="spellEnd"/>
      <w:r w:rsidRPr="009F1EA2">
        <w:rPr>
          <w:rStyle w:val="nfasissutil"/>
          <w:b w:val="0"/>
          <w:bCs/>
        </w:rPr>
        <w:t xml:space="preserve"> 8 (a reconfirmar en el momento de la reserva).  Si el aeropuerto es el de </w:t>
      </w:r>
      <w:proofErr w:type="spellStart"/>
      <w:r w:rsidRPr="009F1EA2">
        <w:rPr>
          <w:rStyle w:val="nfasissutil"/>
          <w:b w:val="0"/>
          <w:bCs/>
        </w:rPr>
        <w:t>Sabiha</w:t>
      </w:r>
      <w:proofErr w:type="spellEnd"/>
      <w:r w:rsidRPr="009F1EA2">
        <w:rPr>
          <w:rStyle w:val="nfasissutil"/>
          <w:b w:val="0"/>
          <w:bCs/>
        </w:rPr>
        <w:t xml:space="preserve"> (SAW) encontrarán al asistente fuera de la terminal, en la columna </w:t>
      </w:r>
      <w:proofErr w:type="spellStart"/>
      <w:r w:rsidRPr="009F1EA2">
        <w:rPr>
          <w:rStyle w:val="nfasissutil"/>
          <w:b w:val="0"/>
          <w:bCs/>
        </w:rPr>
        <w:t>nº</w:t>
      </w:r>
      <w:proofErr w:type="spellEnd"/>
      <w:r w:rsidRPr="009F1EA2">
        <w:rPr>
          <w:rStyle w:val="nfasissutil"/>
          <w:b w:val="0"/>
          <w:bCs/>
        </w:rPr>
        <w:t xml:space="preserve"> 13. </w:t>
      </w:r>
    </w:p>
    <w:p w14:paraId="0B24CD8C" w14:textId="77777777" w:rsidR="00B32D30" w:rsidRPr="009F1EA2" w:rsidRDefault="00B32D30" w:rsidP="00B32D30">
      <w:pPr>
        <w:rPr>
          <w:rFonts w:ascii="Calibri" w:hAnsi="Calibri" w:cs="Calibri"/>
          <w:b/>
          <w:bCs/>
          <w:sz w:val="18"/>
          <w:szCs w:val="18"/>
          <w:lang w:val="es-ES" w:eastAsia="en-US"/>
        </w:rPr>
      </w:pPr>
    </w:p>
    <w:p w14:paraId="74CEB38F" w14:textId="77777777" w:rsidR="00B32D30" w:rsidRPr="009F1EA2" w:rsidRDefault="00B32D30" w:rsidP="00E57565">
      <w:pPr>
        <w:pStyle w:val="Subttulo"/>
      </w:pPr>
      <w:r w:rsidRPr="009F1EA2">
        <w:t xml:space="preserve">Día 08 – Estambul   </w:t>
      </w:r>
    </w:p>
    <w:p w14:paraId="562A69E3" w14:textId="02D8D0F3" w:rsidR="009E7243" w:rsidRPr="009E7243" w:rsidRDefault="009E7243" w:rsidP="29CFAA0B">
      <w:pPr>
        <w:tabs>
          <w:tab w:val="left" w:pos="2552"/>
        </w:tabs>
        <w:rPr>
          <w:rFonts w:asciiTheme="minorHAnsi" w:hAnsiTheme="minorHAnsi" w:cstheme="minorBidi"/>
          <w:sz w:val="20"/>
          <w:lang w:val="es-ES"/>
        </w:rPr>
      </w:pP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Desayuno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.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Visita de día completo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de la ciudad con basílica de Santa Sofía</w:t>
      </w:r>
      <w:r w:rsidR="24F3922E"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</w:t>
      </w:r>
      <w:r w:rsidR="24F3922E" w:rsidRPr="29CFAA0B">
        <w:rPr>
          <w:rFonts w:ascii="Calibri" w:eastAsia="Calibri" w:hAnsi="Calibri" w:cs="Calibri"/>
          <w:color w:val="000000" w:themeColor="text1"/>
          <w:sz w:val="18"/>
          <w:szCs w:val="18"/>
          <w:lang w:val="es-ES"/>
        </w:rPr>
        <w:t>(Visita exterior)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, culminación del arte bizantino y el Palacio de </w:t>
      </w:r>
      <w:proofErr w:type="spellStart"/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>Topkapi</w:t>
      </w:r>
      <w:proofErr w:type="spellEnd"/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, residencia de los sultanes otomanos durante cuatro siglos.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Almuerzo.</w:t>
      </w:r>
      <w:r w:rsidRPr="29CFAA0B">
        <w:rPr>
          <w:rFonts w:asciiTheme="minorHAnsi" w:hAnsiTheme="minorHAnsi" w:cstheme="minorBidi"/>
          <w:sz w:val="18"/>
          <w:szCs w:val="18"/>
          <w:lang w:val="es-ES" w:eastAsia="zh-CN"/>
        </w:rPr>
        <w:t xml:space="preserve"> Posteriormente visita de la Mezquita Azul y el Hipódromo, finalizar con la visita al Gran bazar. Regreso al hotel y </w:t>
      </w:r>
      <w:r w:rsidRPr="29CFAA0B">
        <w:rPr>
          <w:rFonts w:asciiTheme="minorHAnsi" w:hAnsiTheme="minorHAnsi" w:cstheme="minorBidi"/>
          <w:b/>
          <w:bCs/>
          <w:sz w:val="18"/>
          <w:szCs w:val="18"/>
          <w:lang w:val="es-ES" w:eastAsia="zh-CN"/>
        </w:rPr>
        <w:t>alojamiento</w:t>
      </w:r>
      <w:r w:rsidRPr="29CFAA0B">
        <w:rPr>
          <w:rFonts w:asciiTheme="minorHAnsi" w:hAnsiTheme="minorHAnsi" w:cstheme="minorBidi"/>
          <w:sz w:val="18"/>
          <w:szCs w:val="18"/>
          <w:lang w:val="es-ES"/>
        </w:rPr>
        <w:t>.</w:t>
      </w:r>
    </w:p>
    <w:p w14:paraId="5592D277" w14:textId="77777777" w:rsidR="00B32D30" w:rsidRPr="009E7243" w:rsidRDefault="00B32D30" w:rsidP="00B32D30">
      <w:pPr>
        <w:jc w:val="both"/>
        <w:rPr>
          <w:rFonts w:asciiTheme="minorHAnsi" w:hAnsiTheme="minorHAnsi" w:cstheme="minorHAnsi"/>
          <w:bCs/>
          <w:sz w:val="20"/>
          <w:lang w:val="es-ES"/>
        </w:rPr>
      </w:pPr>
    </w:p>
    <w:p w14:paraId="27355F62" w14:textId="77777777" w:rsidR="00B32D30" w:rsidRPr="00E57565" w:rsidRDefault="00B32D30" w:rsidP="00E57565">
      <w:pPr>
        <w:pStyle w:val="Subttulo"/>
      </w:pPr>
      <w:r w:rsidRPr="00E57565">
        <w:t xml:space="preserve">Día 09 – Estambul – Capadocia   </w:t>
      </w:r>
    </w:p>
    <w:p w14:paraId="7CA0F206" w14:textId="5A591988" w:rsidR="00B32D30" w:rsidRPr="00837EAA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y salida del hotel para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visitar </w:t>
      </w:r>
      <w:r w:rsidRPr="00837EAA">
        <w:rPr>
          <w:rFonts w:ascii="Calibri" w:hAnsi="Calibri" w:cs="Calibri"/>
          <w:sz w:val="18"/>
          <w:szCs w:val="18"/>
          <w:lang w:val="es-ES"/>
        </w:rPr>
        <w:t>el Bazar Egipcio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y a continuación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recorrido en barco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por el Bósforo, el estrecho que separa Europa de Asia donde podremos disfrutar de la gran belleza de los bosques de Estambul, de sus palacios y de los </w:t>
      </w:r>
      <w:proofErr w:type="spellStart"/>
      <w:r w:rsidRPr="00837EAA">
        <w:rPr>
          <w:rFonts w:ascii="Calibri" w:hAnsi="Calibri" w:cs="Calibri"/>
          <w:bCs/>
          <w:sz w:val="18"/>
          <w:szCs w:val="18"/>
          <w:lang w:val="es-ES"/>
        </w:rPr>
        <w:t>yalı</w:t>
      </w:r>
      <w:proofErr w:type="spellEnd"/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, palacetes de madera construidos en ambas orillas.  Por la tarde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al aeropuerto de Estambul para tomar el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vuelo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(incluido) 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con destino a Capadocia. Llegada y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al hotel.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Cena y alojamiento.</w:t>
      </w:r>
    </w:p>
    <w:p w14:paraId="4571C55E" w14:textId="77777777" w:rsidR="00B32D30" w:rsidRPr="00837EAA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</w:p>
    <w:p w14:paraId="38AD8449" w14:textId="77777777" w:rsidR="00B32D30" w:rsidRPr="00E57565" w:rsidRDefault="00B32D30" w:rsidP="00E57565">
      <w:pPr>
        <w:pStyle w:val="Subttulo"/>
      </w:pPr>
      <w:r w:rsidRPr="00E57565">
        <w:t>Día 10 – Capadocia</w:t>
      </w:r>
    </w:p>
    <w:p w14:paraId="7B2708BF" w14:textId="77777777" w:rsidR="00A36141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. Vamos a comenzar nuestra excursión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visitando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museo 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monasterio al aire libre de </w:t>
      </w:r>
      <w:proofErr w:type="spellStart"/>
      <w:r w:rsidRPr="00837EAA">
        <w:rPr>
          <w:rFonts w:ascii="Calibri" w:hAnsi="Calibri" w:cs="Calibri"/>
          <w:sz w:val="18"/>
          <w:szCs w:val="18"/>
          <w:lang w:val="es-ES"/>
        </w:rPr>
        <w:t>Göreme</w:t>
      </w:r>
      <w:proofErr w:type="spellEnd"/>
      <w:r w:rsidRPr="00837EAA">
        <w:rPr>
          <w:rFonts w:ascii="Calibri" w:hAnsi="Calibri" w:cs="Calibri"/>
          <w:sz w:val="18"/>
          <w:szCs w:val="18"/>
          <w:lang w:val="es-ES"/>
        </w:rPr>
        <w:t>,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="00D94BD9" w:rsidRPr="00837EAA">
        <w:rPr>
          <w:rFonts w:ascii="Calibri" w:hAnsi="Calibri" w:cs="Calibri"/>
          <w:bCs/>
          <w:sz w:val="18"/>
          <w:szCs w:val="18"/>
          <w:lang w:val="es-ES"/>
        </w:rPr>
        <w:t>donde conoceremos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  </w:t>
      </w:r>
      <w:r w:rsidR="001B49F3" w:rsidRPr="00837EAA">
        <w:rPr>
          <w:rFonts w:ascii="Calibri" w:hAnsi="Calibri" w:cs="Calibri"/>
          <w:bCs/>
          <w:sz w:val="18"/>
          <w:szCs w:val="18"/>
          <w:lang w:val="es-ES"/>
        </w:rPr>
        <w:t xml:space="preserve">las 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iglesias rupestres</w:t>
      </w:r>
      <w:r w:rsidR="00A36141">
        <w:rPr>
          <w:rFonts w:ascii="Calibri" w:hAnsi="Calibri" w:cs="Calibri"/>
          <w:bCs/>
          <w:sz w:val="18"/>
          <w:szCs w:val="18"/>
          <w:lang w:val="es-ES"/>
        </w:rPr>
        <w:t xml:space="preserve"> de la</w:t>
      </w:r>
    </w:p>
    <w:p w14:paraId="4C04E40D" w14:textId="16EB751E" w:rsidR="004E1940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época </w:t>
      </w:r>
      <w:r w:rsidR="004E1940">
        <w:rPr>
          <w:rFonts w:ascii="Calibri" w:hAnsi="Calibri" w:cs="Calibri"/>
          <w:bCs/>
          <w:sz w:val="18"/>
          <w:szCs w:val="18"/>
          <w:lang w:val="es-ES"/>
        </w:rPr>
        <w:t>b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>izantina</w:t>
      </w:r>
      <w:r w:rsidR="004E1940">
        <w:rPr>
          <w:rFonts w:ascii="Calibri" w:hAnsi="Calibri" w:cs="Calibri"/>
          <w:bCs/>
          <w:sz w:val="18"/>
          <w:szCs w:val="18"/>
          <w:lang w:val="es-ES"/>
        </w:rPr>
        <w:t xml:space="preserve"> con 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diversos frescos importantes y hermosos del tiempo de crecimiento del cristianismo.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Visitamos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</w:t>
      </w:r>
      <w:r w:rsidRPr="00837EAA">
        <w:rPr>
          <w:rFonts w:ascii="Calibri" w:hAnsi="Calibri" w:cs="Calibri"/>
          <w:sz w:val="18"/>
          <w:szCs w:val="18"/>
          <w:lang w:val="es-ES"/>
        </w:rPr>
        <w:t>pueblo de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  <w:proofErr w:type="spellStart"/>
      <w:r w:rsidRPr="00837EAA">
        <w:rPr>
          <w:rFonts w:ascii="Calibri" w:hAnsi="Calibri" w:cs="Calibri"/>
          <w:sz w:val="18"/>
          <w:szCs w:val="18"/>
          <w:lang w:val="es-ES"/>
        </w:rPr>
        <w:t>Ortahisar</w:t>
      </w:r>
      <w:proofErr w:type="spellEnd"/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.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Seguimos </w:t>
      </w:r>
    </w:p>
    <w:p w14:paraId="052C5DE8" w14:textId="423DA10D" w:rsidR="004E1940" w:rsidRDefault="004879DD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>
        <w:rPr>
          <w:rFonts w:ascii="Calibri" w:hAnsi="Calibri" w:cs="Calibri"/>
          <w:bCs/>
          <w:sz w:val="18"/>
          <w:szCs w:val="18"/>
          <w:lang w:val="es-ES"/>
        </w:rPr>
        <w:t>h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acia </w:t>
      </w:r>
      <w:r w:rsidR="001B49F3" w:rsidRPr="00837EAA">
        <w:rPr>
          <w:rFonts w:ascii="Calibri" w:hAnsi="Calibri" w:cs="Calibri"/>
          <w:bCs/>
          <w:sz w:val="18"/>
          <w:szCs w:val="18"/>
          <w:lang w:val="es-ES"/>
        </w:rPr>
        <w:t xml:space="preserve">la </w:t>
      </w:r>
      <w:r w:rsidR="008C59A9" w:rsidRPr="00837EAA">
        <w:rPr>
          <w:rFonts w:ascii="Calibri" w:hAnsi="Calibri" w:cs="Calibri"/>
          <w:bCs/>
          <w:sz w:val="18"/>
          <w:szCs w:val="18"/>
          <w:lang w:val="es-ES"/>
        </w:rPr>
        <w:t xml:space="preserve">famosa </w:t>
      </w:r>
      <w:r w:rsidR="00CB7C93" w:rsidRPr="00837EAA">
        <w:rPr>
          <w:rFonts w:ascii="Calibri" w:hAnsi="Calibri" w:cs="Calibri"/>
          <w:bCs/>
          <w:sz w:val="18"/>
          <w:szCs w:val="18"/>
          <w:lang w:val="es-ES"/>
        </w:rPr>
        <w:t>fortaleza</w:t>
      </w:r>
      <w:r w:rsidR="00CB7C93" w:rsidRPr="00837EAA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81036C" w:rsidRPr="00837EAA">
        <w:rPr>
          <w:rFonts w:ascii="Calibri" w:hAnsi="Calibri" w:cs="Calibri"/>
          <w:sz w:val="18"/>
          <w:szCs w:val="18"/>
          <w:lang w:val="es-ES"/>
        </w:rPr>
        <w:t xml:space="preserve">de </w:t>
      </w:r>
      <w:proofErr w:type="spellStart"/>
      <w:r w:rsidR="0081036C" w:rsidRPr="00837EAA">
        <w:rPr>
          <w:rFonts w:ascii="Calibri" w:hAnsi="Calibri" w:cs="Calibri"/>
          <w:sz w:val="18"/>
          <w:szCs w:val="18"/>
          <w:lang w:val="es-ES"/>
        </w:rPr>
        <w:t>Uçhisar</w:t>
      </w:r>
      <w:proofErr w:type="spellEnd"/>
      <w:r w:rsidR="004E1940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>para contemplar las vistas más bonitas de la región de la Capadocia. Durante la tarde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,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 después de</w:t>
      </w:r>
      <w:r w:rsidR="00F015BD" w:rsidRPr="00837EAA">
        <w:rPr>
          <w:rFonts w:ascii="Calibri" w:hAnsi="Calibri" w:cs="Calibri"/>
          <w:bCs/>
          <w:sz w:val="18"/>
          <w:szCs w:val="18"/>
          <w:lang w:val="es-ES"/>
        </w:rPr>
        <w:t>l</w:t>
      </w:r>
      <w:r w:rsidR="006E6158"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="006E6158" w:rsidRPr="00837EAA">
        <w:rPr>
          <w:rFonts w:ascii="Calibri" w:hAnsi="Calibri" w:cs="Calibri"/>
          <w:b/>
          <w:sz w:val="18"/>
          <w:szCs w:val="18"/>
          <w:lang w:val="es-ES"/>
        </w:rPr>
        <w:t>almuerzo</w:t>
      </w:r>
      <w:r w:rsidR="00342EC9" w:rsidRPr="00837EAA">
        <w:rPr>
          <w:rFonts w:ascii="Calibri" w:hAnsi="Calibri" w:cs="Calibri"/>
          <w:bCs/>
          <w:sz w:val="18"/>
          <w:szCs w:val="18"/>
          <w:lang w:val="es-ES"/>
        </w:rPr>
        <w:t>,</w:t>
      </w:r>
      <w:r w:rsidR="00B32D30" w:rsidRPr="00837EAA">
        <w:rPr>
          <w:rFonts w:ascii="Calibri" w:hAnsi="Calibri" w:cs="Calibri"/>
          <w:bCs/>
          <w:sz w:val="18"/>
          <w:szCs w:val="18"/>
          <w:lang w:val="es-ES"/>
        </w:rPr>
        <w:t xml:space="preserve"> vamos </w:t>
      </w:r>
    </w:p>
    <w:p w14:paraId="199D2951" w14:textId="121B50DF" w:rsidR="00A36141" w:rsidRDefault="00B32D30" w:rsidP="00B32D30">
      <w:pPr>
        <w:jc w:val="both"/>
        <w:rPr>
          <w:rFonts w:ascii="Calibri" w:hAnsi="Calibri" w:cs="Calibri"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visitar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el famoso valle donde se encuentran las </w:t>
      </w:r>
      <w:r w:rsidRPr="00837EAA">
        <w:rPr>
          <w:rFonts w:ascii="Calibri" w:hAnsi="Calibri" w:cs="Calibri"/>
          <w:sz w:val="18"/>
          <w:szCs w:val="18"/>
          <w:lang w:val="es-ES"/>
        </w:rPr>
        <w:t>Chimeneas de las hadas,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las más características de esta región.   Seguiremos hacia una </w:t>
      </w:r>
      <w:r w:rsidRPr="00837EAA">
        <w:rPr>
          <w:rFonts w:ascii="Calibri" w:hAnsi="Calibri" w:cs="Calibri"/>
          <w:sz w:val="18"/>
          <w:szCs w:val="18"/>
          <w:lang w:val="es-ES"/>
        </w:rPr>
        <w:t>ciudad subterránea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, donde los primeros cristianos se refugiaron durante las invasiones enemigas. Para finalizar el día vamos a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visitar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un</w:t>
      </w:r>
      <w:r w:rsidR="0045302E">
        <w:rPr>
          <w:rFonts w:ascii="Calibri" w:hAnsi="Calibri" w:cs="Calibri"/>
          <w:bCs/>
          <w:sz w:val="18"/>
          <w:szCs w:val="18"/>
          <w:lang w:val="es-ES"/>
        </w:rPr>
        <w:t>a escuela</w:t>
      </w:r>
      <w:r w:rsidR="00A36141">
        <w:rPr>
          <w:rFonts w:ascii="Calibri" w:hAnsi="Calibri" w:cs="Calibri"/>
          <w:bCs/>
          <w:sz w:val="18"/>
          <w:szCs w:val="18"/>
          <w:lang w:val="es-ES"/>
        </w:rPr>
        <w:t xml:space="preserve"> de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fabricación  </w:t>
      </w:r>
    </w:p>
    <w:p w14:paraId="73B8B5E4" w14:textId="0E673C2D" w:rsidR="00B32D30" w:rsidRDefault="00B32D30" w:rsidP="00B32D30">
      <w:pPr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de alfombras donde nos harán una demostración de </w:t>
      </w:r>
      <w:r w:rsidR="008C59A9" w:rsidRPr="00837EAA">
        <w:rPr>
          <w:rFonts w:ascii="Calibri" w:hAnsi="Calibri" w:cs="Calibri"/>
          <w:bCs/>
          <w:sz w:val="18"/>
          <w:szCs w:val="18"/>
          <w:lang w:val="es-ES"/>
        </w:rPr>
        <w:t>las</w:t>
      </w:r>
      <w:r w:rsidRPr="00837EAA">
        <w:rPr>
          <w:rFonts w:ascii="Calibri" w:hAnsi="Calibri" w:cs="Calibri"/>
          <w:bCs/>
          <w:sz w:val="18"/>
          <w:szCs w:val="18"/>
          <w:lang w:val="es-ES"/>
        </w:rPr>
        <w:t xml:space="preserve"> famosas alfombras turcas. </w:t>
      </w:r>
      <w:r w:rsidRPr="00837EAA">
        <w:rPr>
          <w:rFonts w:ascii="Calibri" w:hAnsi="Calibri" w:cs="Calibri"/>
          <w:b/>
          <w:bCs/>
          <w:sz w:val="18"/>
          <w:szCs w:val="18"/>
          <w:lang w:val="es-ES"/>
        </w:rPr>
        <w:t>Cena y alojamiento</w:t>
      </w:r>
      <w:r w:rsidR="0045302E"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p w14:paraId="1026CFB6" w14:textId="77777777" w:rsidR="00B32D30" w:rsidRPr="00837EAA" w:rsidRDefault="00B32D30" w:rsidP="00B32D30">
      <w:pPr>
        <w:rPr>
          <w:rFonts w:ascii="Calibri" w:hAnsi="Calibri" w:cs="Calibri"/>
          <w:bCs/>
          <w:sz w:val="18"/>
          <w:szCs w:val="18"/>
          <w:lang w:val="es-ES"/>
        </w:rPr>
      </w:pPr>
    </w:p>
    <w:p w14:paraId="3BFB318A" w14:textId="77777777" w:rsidR="00B32D30" w:rsidRPr="00E57565" w:rsidRDefault="00B32D30" w:rsidP="00E57565">
      <w:pPr>
        <w:pStyle w:val="Subttulo"/>
      </w:pPr>
      <w:r w:rsidRPr="00E57565">
        <w:t>Día 11 – Capadocia – Estambul – Ciudad de origen</w:t>
      </w:r>
    </w:p>
    <w:p w14:paraId="2EA84C5B" w14:textId="77777777" w:rsidR="00B32D30" w:rsidRPr="00837EAA" w:rsidRDefault="00B32D30" w:rsidP="00B32D30">
      <w:pPr>
        <w:jc w:val="both"/>
        <w:rPr>
          <w:rFonts w:ascii="Calibri" w:hAnsi="Calibri" w:cs="Calibri"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sz w:val="18"/>
          <w:szCs w:val="18"/>
          <w:lang w:val="es-ES"/>
        </w:rPr>
        <w:t>Desayuno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.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Traslado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al aeropuerto para tomar el vuelo de conexión </w:t>
      </w:r>
      <w:r w:rsidRPr="00837EAA">
        <w:rPr>
          <w:rFonts w:ascii="Calibri" w:hAnsi="Calibri" w:cs="Calibri"/>
          <w:b/>
          <w:sz w:val="18"/>
          <w:szCs w:val="18"/>
          <w:lang w:val="es-ES"/>
        </w:rPr>
        <w:t>(incluido)</w:t>
      </w:r>
      <w:r w:rsidRPr="00837EAA">
        <w:rPr>
          <w:rFonts w:ascii="Calibri" w:hAnsi="Calibri" w:cs="Calibri"/>
          <w:sz w:val="18"/>
          <w:szCs w:val="18"/>
          <w:lang w:val="es-ES"/>
        </w:rPr>
        <w:t xml:space="preserve"> a Estambul. Fin de los servicios.</w:t>
      </w:r>
    </w:p>
    <w:p w14:paraId="09861501" w14:textId="77777777" w:rsidR="00B32D30" w:rsidRDefault="00B32D30" w:rsidP="00B32D30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  <w:r w:rsidRPr="00837EAA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Nota</w:t>
      </w:r>
      <w:r w:rsidRPr="00837EAA">
        <w:rPr>
          <w:rFonts w:ascii="Calibri" w:hAnsi="Calibri" w:cs="Calibri"/>
          <w:i/>
          <w:iCs/>
          <w:sz w:val="18"/>
          <w:szCs w:val="18"/>
          <w:lang w:val="es-ES"/>
        </w:rPr>
        <w:t>: Es muy importante que nos informen vuelo de salida de Estambul para reservar vuelo Capadocia-Estambul y poder conexionar.</w:t>
      </w:r>
    </w:p>
    <w:p w14:paraId="61326B08" w14:textId="77777777" w:rsidR="007A1748" w:rsidRDefault="007A1748" w:rsidP="00B32D30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</w:p>
    <w:p w14:paraId="661CB744" w14:textId="77777777" w:rsidR="001B48C9" w:rsidRDefault="001B48C9" w:rsidP="00AB1CC7">
      <w:pPr>
        <w:pStyle w:val="Ttulo"/>
      </w:pPr>
    </w:p>
    <w:p w14:paraId="4B1543F4" w14:textId="77777777" w:rsidR="001B48C9" w:rsidRDefault="001B48C9" w:rsidP="00AB1CC7">
      <w:pPr>
        <w:pStyle w:val="Ttulo"/>
      </w:pPr>
    </w:p>
    <w:p w14:paraId="77923F59" w14:textId="77777777" w:rsidR="001B48C9" w:rsidRDefault="001B48C9" w:rsidP="00AB1CC7">
      <w:pPr>
        <w:pStyle w:val="Ttulo"/>
      </w:pPr>
    </w:p>
    <w:p w14:paraId="382ECA1F" w14:textId="77777777" w:rsidR="001B48C9" w:rsidRDefault="001B48C9" w:rsidP="00AB1CC7">
      <w:pPr>
        <w:pStyle w:val="Ttulo"/>
      </w:pPr>
    </w:p>
    <w:p w14:paraId="645E740F" w14:textId="77777777" w:rsidR="001B48C9" w:rsidRDefault="001B48C9" w:rsidP="00AB1CC7">
      <w:pPr>
        <w:pStyle w:val="Ttulo"/>
      </w:pPr>
    </w:p>
    <w:p w14:paraId="46196EE5" w14:textId="77777777" w:rsidR="001B48C9" w:rsidRDefault="001B48C9" w:rsidP="00AB1CC7">
      <w:pPr>
        <w:pStyle w:val="Ttulo"/>
      </w:pPr>
    </w:p>
    <w:p w14:paraId="2CE7DCF3" w14:textId="77777777" w:rsidR="00A07BFE" w:rsidRPr="00A07BFE" w:rsidRDefault="00A07BFE" w:rsidP="00A07BFE">
      <w:pPr>
        <w:rPr>
          <w:lang w:val="es-ES"/>
        </w:rPr>
      </w:pPr>
    </w:p>
    <w:p w14:paraId="089E2F01" w14:textId="1265E97C" w:rsidR="00E16AE7" w:rsidRPr="00E71B15" w:rsidRDefault="00E16AE7" w:rsidP="00AB1CC7">
      <w:pPr>
        <w:pStyle w:val="Ttulo"/>
      </w:pPr>
      <w:r w:rsidRPr="00AB1CC7">
        <w:t xml:space="preserve">Fechas </w:t>
      </w:r>
      <w:r w:rsidRPr="00E71B15">
        <w:t>de inicio</w:t>
      </w:r>
      <w:r w:rsidR="00B9652A" w:rsidRPr="00E71B15">
        <w:t>:</w:t>
      </w:r>
    </w:p>
    <w:p w14:paraId="377E0052" w14:textId="69558061" w:rsidR="00942283" w:rsidRPr="00E71B15" w:rsidRDefault="00FE2D7F" w:rsidP="001F5D2E">
      <w:pPr>
        <w:rPr>
          <w:rFonts w:ascii="Calibri" w:hAnsi="Calibri" w:cs="Calibri"/>
          <w:sz w:val="20"/>
          <w:lang w:val="es-ES"/>
        </w:rPr>
      </w:pPr>
      <w:r w:rsidRPr="00E71B15">
        <w:rPr>
          <w:rFonts w:ascii="Calibri" w:hAnsi="Calibri" w:cs="Calibri"/>
          <w:b/>
          <w:sz w:val="20"/>
          <w:lang w:val="es-ES"/>
        </w:rPr>
        <w:t xml:space="preserve">Viernes y </w:t>
      </w:r>
      <w:proofErr w:type="gramStart"/>
      <w:r w:rsidRPr="00E71B15">
        <w:rPr>
          <w:rFonts w:ascii="Calibri" w:hAnsi="Calibri" w:cs="Calibri"/>
          <w:b/>
          <w:sz w:val="20"/>
          <w:lang w:val="es-ES"/>
        </w:rPr>
        <w:t>Lunes</w:t>
      </w:r>
      <w:proofErr w:type="gramEnd"/>
      <w:r w:rsidRPr="00E71B15">
        <w:rPr>
          <w:rFonts w:ascii="Calibri" w:hAnsi="Calibri" w:cs="Calibri"/>
          <w:b/>
          <w:sz w:val="20"/>
          <w:lang w:val="es-ES"/>
        </w:rPr>
        <w:t xml:space="preserve"> </w:t>
      </w:r>
    </w:p>
    <w:p w14:paraId="467AC841" w14:textId="2A34B800" w:rsidR="00CC44DF" w:rsidRPr="00E71B15" w:rsidRDefault="00BC0449" w:rsidP="00CC44DF">
      <w:pPr>
        <w:rPr>
          <w:rFonts w:ascii="Calibri" w:hAnsi="Calibri" w:cs="Calibri"/>
          <w:sz w:val="20"/>
          <w:lang w:val="es-ES"/>
        </w:rPr>
      </w:pPr>
      <w:bookmarkStart w:id="0" w:name="_Hlk53998222"/>
      <w:r w:rsidRPr="00E71B15">
        <w:rPr>
          <w:rFonts w:ascii="Calibri" w:hAnsi="Calibri" w:cs="Calibri"/>
          <w:sz w:val="20"/>
          <w:lang w:val="es-ES"/>
        </w:rPr>
        <w:t xml:space="preserve">Del </w:t>
      </w:r>
      <w:r w:rsidR="00FE2D7F" w:rsidRPr="00E71B15">
        <w:rPr>
          <w:rFonts w:ascii="Calibri" w:hAnsi="Calibri" w:cs="Calibri"/>
          <w:sz w:val="20"/>
          <w:lang w:val="es-ES"/>
        </w:rPr>
        <w:t>1</w:t>
      </w:r>
      <w:r w:rsidR="00A62167" w:rsidRPr="00E71B15">
        <w:rPr>
          <w:rFonts w:ascii="Calibri" w:hAnsi="Calibri" w:cs="Calibri"/>
          <w:sz w:val="20"/>
          <w:lang w:val="es-ES"/>
        </w:rPr>
        <w:t>1</w:t>
      </w:r>
      <w:r w:rsidR="00BE702C" w:rsidRPr="00E71B15">
        <w:rPr>
          <w:rFonts w:ascii="Calibri" w:hAnsi="Calibri" w:cs="Calibri"/>
          <w:sz w:val="20"/>
          <w:lang w:val="es-ES"/>
        </w:rPr>
        <w:t>/</w:t>
      </w:r>
      <w:r w:rsidR="007D5AE5" w:rsidRPr="00E71B15">
        <w:rPr>
          <w:rFonts w:ascii="Calibri" w:hAnsi="Calibri" w:cs="Calibri"/>
          <w:sz w:val="20"/>
          <w:lang w:val="es-ES"/>
        </w:rPr>
        <w:t>Abr</w:t>
      </w:r>
      <w:r w:rsidR="00477108" w:rsidRPr="00E71B15">
        <w:rPr>
          <w:rFonts w:ascii="Calibri" w:hAnsi="Calibri" w:cs="Calibri"/>
          <w:sz w:val="20"/>
          <w:lang w:val="es-ES"/>
        </w:rPr>
        <w:t xml:space="preserve"> al </w:t>
      </w:r>
      <w:r w:rsidR="00FE2D7F" w:rsidRPr="00E71B15">
        <w:rPr>
          <w:rFonts w:ascii="Calibri" w:hAnsi="Calibri" w:cs="Calibri"/>
          <w:sz w:val="20"/>
          <w:lang w:val="es-ES"/>
        </w:rPr>
        <w:t>2</w:t>
      </w:r>
      <w:r w:rsidR="00A62167" w:rsidRPr="00E71B15">
        <w:rPr>
          <w:rFonts w:ascii="Calibri" w:hAnsi="Calibri" w:cs="Calibri"/>
          <w:sz w:val="20"/>
          <w:lang w:val="es-ES"/>
        </w:rPr>
        <w:t>4</w:t>
      </w:r>
      <w:r w:rsidR="00477108" w:rsidRPr="00E71B15">
        <w:rPr>
          <w:rFonts w:ascii="Calibri" w:hAnsi="Calibri" w:cs="Calibri"/>
          <w:sz w:val="20"/>
          <w:lang w:val="es-ES"/>
        </w:rPr>
        <w:t>/</w:t>
      </w:r>
      <w:r w:rsidR="004020EA" w:rsidRPr="00E71B15">
        <w:rPr>
          <w:rFonts w:ascii="Calibri" w:hAnsi="Calibri" w:cs="Calibri"/>
          <w:sz w:val="20"/>
          <w:lang w:val="es-ES"/>
        </w:rPr>
        <w:t xml:space="preserve">Oct de </w:t>
      </w:r>
      <w:bookmarkEnd w:id="0"/>
      <w:r w:rsidR="00FE2D7F" w:rsidRPr="00E71B15">
        <w:rPr>
          <w:rFonts w:ascii="Calibri" w:hAnsi="Calibri" w:cs="Calibri"/>
          <w:sz w:val="20"/>
          <w:lang w:val="es-ES"/>
        </w:rPr>
        <w:t>202</w:t>
      </w:r>
      <w:r w:rsidR="00A62167" w:rsidRPr="00E71B15">
        <w:rPr>
          <w:rFonts w:ascii="Calibri" w:hAnsi="Calibri" w:cs="Calibri"/>
          <w:sz w:val="20"/>
          <w:lang w:val="es-ES"/>
        </w:rPr>
        <w:t>5</w:t>
      </w:r>
    </w:p>
    <w:p w14:paraId="484134CD" w14:textId="0893757E" w:rsidR="00010280" w:rsidRPr="00E71B15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1C0F0E29" w14:textId="089EF4E5" w:rsidR="00010280" w:rsidRPr="00E71B15" w:rsidRDefault="00010280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09A231F6" w14:textId="77777777" w:rsidR="007A1748" w:rsidRPr="00E71B15" w:rsidRDefault="007A1748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</w:p>
    <w:p w14:paraId="6F614897" w14:textId="5EA20B8E" w:rsidR="00AC474C" w:rsidRPr="00E71B15" w:rsidRDefault="00AC474C" w:rsidP="00CC44DF">
      <w:pPr>
        <w:rPr>
          <w:rFonts w:ascii="Calibri" w:hAnsi="Calibri" w:cs="Calibri"/>
          <w:b/>
          <w:sz w:val="18"/>
          <w:szCs w:val="18"/>
          <w:u w:val="single"/>
          <w:lang w:val="es-ES"/>
        </w:rPr>
      </w:pPr>
      <w:r w:rsidRPr="00E71B15">
        <w:rPr>
          <w:rFonts w:ascii="Calibri" w:hAnsi="Calibri" w:cs="Calibri"/>
          <w:b/>
          <w:sz w:val="18"/>
          <w:szCs w:val="18"/>
        </w:rPr>
        <w:t xml:space="preserve">Salidas garantizadas mínimo 2 </w:t>
      </w:r>
      <w:proofErr w:type="spellStart"/>
      <w:r w:rsidRPr="00E71B15">
        <w:rPr>
          <w:rFonts w:ascii="Calibri" w:hAnsi="Calibri" w:cs="Calibri"/>
          <w:b/>
          <w:sz w:val="18"/>
          <w:szCs w:val="18"/>
        </w:rPr>
        <w:t>pax</w:t>
      </w:r>
      <w:proofErr w:type="spellEnd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992"/>
        <w:gridCol w:w="993"/>
        <w:gridCol w:w="992"/>
        <w:gridCol w:w="992"/>
        <w:gridCol w:w="992"/>
        <w:gridCol w:w="993"/>
      </w:tblGrid>
      <w:tr w:rsidR="00837EAA" w:rsidRPr="00E71B15" w14:paraId="6067826B" w14:textId="77777777" w:rsidTr="57BA68C7">
        <w:tc>
          <w:tcPr>
            <w:tcW w:w="4106" w:type="dxa"/>
            <w:shd w:val="clear" w:color="auto" w:fill="auto"/>
            <w:vAlign w:val="center"/>
          </w:tcPr>
          <w:p w14:paraId="022AC70A" w14:textId="77777777" w:rsidR="00B80D8B" w:rsidRPr="00E71B15" w:rsidRDefault="006F4EEB" w:rsidP="00AB1CC7">
            <w:pPr>
              <w:pStyle w:val="Ttulo"/>
            </w:pPr>
            <w:r w:rsidRPr="00E71B15">
              <w:t xml:space="preserve">Precios por persona en </w:t>
            </w:r>
            <w:proofErr w:type="gramStart"/>
            <w:r w:rsidRPr="00E71B15">
              <w:t>Euros</w:t>
            </w:r>
            <w:proofErr w:type="gramEnd"/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3E22799D" w14:textId="77777777" w:rsidR="00B80D8B" w:rsidRPr="00E71B15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4*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4BA0519B" w14:textId="77777777" w:rsidR="00B80D8B" w:rsidRPr="00E71B15" w:rsidRDefault="002046B1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Cs w:val="24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Cs w:val="24"/>
                <w:lang w:val="es-ES"/>
              </w:rPr>
              <w:t>Hoteles 5*</w:t>
            </w:r>
          </w:p>
        </w:tc>
      </w:tr>
      <w:tr w:rsidR="00837EAA" w:rsidRPr="00E71B15" w14:paraId="1348D5B4" w14:textId="77777777" w:rsidTr="57BA68C7">
        <w:tc>
          <w:tcPr>
            <w:tcW w:w="4106" w:type="dxa"/>
            <w:shd w:val="clear" w:color="auto" w:fill="auto"/>
          </w:tcPr>
          <w:p w14:paraId="7E033E46" w14:textId="77777777" w:rsidR="00B80D8B" w:rsidRPr="00E71B15" w:rsidRDefault="00B80D8B" w:rsidP="0014657A">
            <w:pPr>
              <w:pStyle w:val="Ttulo2"/>
              <w:numPr>
                <w:ilvl w:val="0"/>
                <w:numId w:val="0"/>
              </w:numPr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Fechas de salida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7909D9" w14:textId="77777777" w:rsidR="00B80D8B" w:rsidRPr="00E71B15" w:rsidRDefault="00B80D8B" w:rsidP="004D384F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En </w:t>
            </w:r>
            <w:r w:rsidR="004D384F"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triple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7BC4F1" w14:textId="77777777" w:rsidR="00B80D8B" w:rsidRPr="00E71B15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doble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3F15BD" w14:textId="77777777" w:rsidR="00B80D8B" w:rsidRPr="00E71B15" w:rsidRDefault="00A21CA0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spellStart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</w:t>
            </w:r>
            <w:proofErr w:type="spellEnd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. </w:t>
            </w:r>
            <w:proofErr w:type="spellStart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</w:t>
            </w:r>
            <w:r w:rsidR="00E46DA7"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gl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931B260" w14:textId="77777777" w:rsidR="00B80D8B" w:rsidRPr="00E71B15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triple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94E7FD" w14:textId="77777777" w:rsidR="00B80D8B" w:rsidRPr="00E71B15" w:rsidRDefault="004D384F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En doble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594A9F4" w14:textId="77777777" w:rsidR="00B80D8B" w:rsidRPr="00E71B15" w:rsidRDefault="00E46DA7" w:rsidP="0014657A">
            <w:pPr>
              <w:pStyle w:val="Ttulo2"/>
              <w:numPr>
                <w:ilvl w:val="0"/>
                <w:numId w:val="0"/>
              </w:numPr>
              <w:jc w:val="center"/>
              <w:rPr>
                <w:rFonts w:ascii="Calibri" w:hAnsi="Calibri" w:cs="Calibri"/>
                <w:i w:val="0"/>
                <w:iCs/>
                <w:sz w:val="20"/>
                <w:lang w:val="es-ES"/>
              </w:rPr>
            </w:pPr>
            <w:proofErr w:type="spellStart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Supl</w:t>
            </w:r>
            <w:proofErr w:type="spellEnd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 xml:space="preserve">. </w:t>
            </w:r>
            <w:proofErr w:type="spellStart"/>
            <w:r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S</w:t>
            </w:r>
            <w:r w:rsidR="00A21CA0" w:rsidRPr="00E71B15">
              <w:rPr>
                <w:rFonts w:ascii="Calibri" w:hAnsi="Calibri" w:cs="Calibri"/>
                <w:i w:val="0"/>
                <w:iCs/>
                <w:sz w:val="20"/>
                <w:lang w:val="es-ES"/>
              </w:rPr>
              <w:t>gl</w:t>
            </w:r>
            <w:proofErr w:type="spellEnd"/>
          </w:p>
        </w:tc>
      </w:tr>
      <w:tr w:rsidR="0065004B" w:rsidRPr="00E71B15" w14:paraId="715F2A7A" w14:textId="77777777" w:rsidTr="57BA68C7">
        <w:tc>
          <w:tcPr>
            <w:tcW w:w="4106" w:type="dxa"/>
            <w:shd w:val="clear" w:color="auto" w:fill="auto"/>
            <w:vAlign w:val="bottom"/>
          </w:tcPr>
          <w:p w14:paraId="6C3B089E" w14:textId="4996E7DF" w:rsidR="0065004B" w:rsidRPr="00E71B15" w:rsidRDefault="0065004B" w:rsidP="0065004B">
            <w:pPr>
              <w:suppressAutoHyphens w:val="0"/>
              <w:rPr>
                <w:rFonts w:asciiTheme="minorHAnsi" w:hAnsiTheme="minorHAnsi" w:cstheme="minorHAnsi"/>
                <w:b/>
                <w:i/>
                <w:iCs/>
                <w:sz w:val="18"/>
                <w:szCs w:val="18"/>
                <w:lang w:val="es-ES"/>
              </w:rPr>
            </w:pPr>
            <w:r w:rsidRPr="00E71B15">
              <w:rPr>
                <w:rFonts w:asciiTheme="minorHAnsi" w:hAnsiTheme="minorHAnsi" w:cstheme="minorHAnsi"/>
                <w:sz w:val="18"/>
                <w:szCs w:val="18"/>
              </w:rPr>
              <w:t>11/Abr-19/May + 29/Sep-24/Oct</w:t>
            </w:r>
          </w:p>
        </w:tc>
        <w:tc>
          <w:tcPr>
            <w:tcW w:w="992" w:type="dxa"/>
            <w:vAlign w:val="center"/>
          </w:tcPr>
          <w:p w14:paraId="23D289AF" w14:textId="64B43F2A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2.045</w:t>
            </w:r>
          </w:p>
        </w:tc>
        <w:tc>
          <w:tcPr>
            <w:tcW w:w="993" w:type="dxa"/>
            <w:vAlign w:val="center"/>
          </w:tcPr>
          <w:p w14:paraId="074D75FA" w14:textId="7259C166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2.165</w:t>
            </w:r>
          </w:p>
        </w:tc>
        <w:tc>
          <w:tcPr>
            <w:tcW w:w="992" w:type="dxa"/>
            <w:vAlign w:val="center"/>
          </w:tcPr>
          <w:p w14:paraId="06DD4D39" w14:textId="323FC2B1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1.140</w:t>
            </w:r>
          </w:p>
        </w:tc>
        <w:tc>
          <w:tcPr>
            <w:tcW w:w="992" w:type="dxa"/>
            <w:vAlign w:val="center"/>
          </w:tcPr>
          <w:p w14:paraId="55A0B741" w14:textId="38CD8E48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2.545</w:t>
            </w:r>
          </w:p>
        </w:tc>
        <w:tc>
          <w:tcPr>
            <w:tcW w:w="992" w:type="dxa"/>
            <w:vAlign w:val="center"/>
          </w:tcPr>
          <w:p w14:paraId="6617B08C" w14:textId="3FDFD835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2.670</w:t>
            </w:r>
          </w:p>
        </w:tc>
        <w:tc>
          <w:tcPr>
            <w:tcW w:w="993" w:type="dxa"/>
            <w:vAlign w:val="center"/>
          </w:tcPr>
          <w:p w14:paraId="29D8F6C4" w14:textId="1AE16B68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1.360</w:t>
            </w:r>
          </w:p>
        </w:tc>
      </w:tr>
      <w:tr w:rsidR="0065004B" w:rsidRPr="00E71B15" w14:paraId="413B6D87" w14:textId="77777777" w:rsidTr="57BA68C7">
        <w:tc>
          <w:tcPr>
            <w:tcW w:w="4106" w:type="dxa"/>
            <w:shd w:val="clear" w:color="auto" w:fill="auto"/>
            <w:vAlign w:val="bottom"/>
          </w:tcPr>
          <w:p w14:paraId="2997EEE2" w14:textId="1421911E" w:rsidR="0065004B" w:rsidRPr="00E71B15" w:rsidRDefault="0065004B" w:rsidP="0065004B">
            <w:pPr>
              <w:suppressAutoHyphens w:val="0"/>
              <w:rPr>
                <w:rFonts w:asciiTheme="minorHAnsi" w:hAnsiTheme="minorHAnsi" w:cstheme="minorBidi"/>
                <w:sz w:val="18"/>
                <w:szCs w:val="18"/>
                <w:lang w:val="es-ES" w:eastAsia="es-ES"/>
              </w:rPr>
            </w:pPr>
            <w:r w:rsidRPr="00E71B15">
              <w:rPr>
                <w:rFonts w:asciiTheme="minorHAnsi" w:hAnsiTheme="minorHAnsi" w:cstheme="minorBidi"/>
                <w:sz w:val="18"/>
                <w:szCs w:val="18"/>
              </w:rPr>
              <w:t>23/May-16/Jun + 15-26/</w:t>
            </w:r>
            <w:proofErr w:type="spellStart"/>
            <w:r w:rsidRPr="00E71B15">
              <w:rPr>
                <w:rFonts w:asciiTheme="minorHAnsi" w:hAnsiTheme="minorHAnsi" w:cstheme="minorBidi"/>
                <w:sz w:val="18"/>
                <w:szCs w:val="18"/>
              </w:rPr>
              <w:t>Sep</w:t>
            </w:r>
            <w:proofErr w:type="spellEnd"/>
          </w:p>
        </w:tc>
        <w:tc>
          <w:tcPr>
            <w:tcW w:w="992" w:type="dxa"/>
            <w:vAlign w:val="center"/>
          </w:tcPr>
          <w:p w14:paraId="0D0A8EE5" w14:textId="10F59647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2.295</w:t>
            </w:r>
          </w:p>
        </w:tc>
        <w:tc>
          <w:tcPr>
            <w:tcW w:w="993" w:type="dxa"/>
            <w:vAlign w:val="center"/>
          </w:tcPr>
          <w:p w14:paraId="3A60F799" w14:textId="72E756ED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2.445</w:t>
            </w:r>
          </w:p>
        </w:tc>
        <w:tc>
          <w:tcPr>
            <w:tcW w:w="992" w:type="dxa"/>
            <w:vAlign w:val="center"/>
          </w:tcPr>
          <w:p w14:paraId="5232C4EC" w14:textId="5B205957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1.250</w:t>
            </w:r>
          </w:p>
        </w:tc>
        <w:tc>
          <w:tcPr>
            <w:tcW w:w="992" w:type="dxa"/>
            <w:vAlign w:val="center"/>
          </w:tcPr>
          <w:p w14:paraId="791C0D4D" w14:textId="075C8D8B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2.830</w:t>
            </w:r>
          </w:p>
        </w:tc>
        <w:tc>
          <w:tcPr>
            <w:tcW w:w="992" w:type="dxa"/>
            <w:vAlign w:val="center"/>
          </w:tcPr>
          <w:p w14:paraId="2EBC1721" w14:textId="3F562052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3.045</w:t>
            </w:r>
          </w:p>
        </w:tc>
        <w:tc>
          <w:tcPr>
            <w:tcW w:w="993" w:type="dxa"/>
            <w:vAlign w:val="center"/>
          </w:tcPr>
          <w:p w14:paraId="443ED1E1" w14:textId="5BC0EB4D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1.805</w:t>
            </w:r>
          </w:p>
        </w:tc>
      </w:tr>
      <w:tr w:rsidR="0065004B" w:rsidRPr="00E71B15" w14:paraId="360AC13E" w14:textId="77777777" w:rsidTr="57BA68C7">
        <w:tc>
          <w:tcPr>
            <w:tcW w:w="4106" w:type="dxa"/>
            <w:shd w:val="clear" w:color="auto" w:fill="auto"/>
            <w:vAlign w:val="bottom"/>
          </w:tcPr>
          <w:p w14:paraId="7551AD08" w14:textId="6AC0E15C" w:rsidR="0065004B" w:rsidRPr="00E71B15" w:rsidRDefault="0065004B" w:rsidP="0065004B">
            <w:pPr>
              <w:suppressAutoHyphens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E71B15">
              <w:rPr>
                <w:rFonts w:asciiTheme="minorHAnsi" w:hAnsiTheme="minorHAnsi" w:cstheme="minorHAnsi"/>
                <w:sz w:val="18"/>
                <w:szCs w:val="18"/>
              </w:rPr>
              <w:t>20/Jun-12/</w:t>
            </w:r>
            <w:proofErr w:type="spellStart"/>
            <w:r w:rsidRPr="00E71B15">
              <w:rPr>
                <w:rFonts w:asciiTheme="minorHAnsi" w:hAnsiTheme="minorHAnsi" w:cstheme="minorHAnsi"/>
                <w:sz w:val="18"/>
                <w:szCs w:val="18"/>
              </w:rPr>
              <w:t>Sep</w:t>
            </w:r>
            <w:proofErr w:type="spellEnd"/>
          </w:p>
        </w:tc>
        <w:tc>
          <w:tcPr>
            <w:tcW w:w="992" w:type="dxa"/>
            <w:vAlign w:val="center"/>
          </w:tcPr>
          <w:p w14:paraId="1012FAA1" w14:textId="2157D352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2.430</w:t>
            </w:r>
          </w:p>
        </w:tc>
        <w:tc>
          <w:tcPr>
            <w:tcW w:w="993" w:type="dxa"/>
            <w:vAlign w:val="center"/>
          </w:tcPr>
          <w:p w14:paraId="567B4160" w14:textId="1BADFF49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2.680</w:t>
            </w:r>
          </w:p>
        </w:tc>
        <w:tc>
          <w:tcPr>
            <w:tcW w:w="992" w:type="dxa"/>
            <w:vAlign w:val="center"/>
          </w:tcPr>
          <w:p w14:paraId="0BE2EE9D" w14:textId="671AB376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1.580</w:t>
            </w:r>
          </w:p>
        </w:tc>
        <w:tc>
          <w:tcPr>
            <w:tcW w:w="992" w:type="dxa"/>
            <w:vAlign w:val="center"/>
          </w:tcPr>
          <w:p w14:paraId="2CC5A4E8" w14:textId="60B12036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3.035</w:t>
            </w:r>
          </w:p>
        </w:tc>
        <w:tc>
          <w:tcPr>
            <w:tcW w:w="992" w:type="dxa"/>
            <w:vAlign w:val="center"/>
          </w:tcPr>
          <w:p w14:paraId="72F0D005" w14:textId="222E4DC2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3.330</w:t>
            </w:r>
          </w:p>
        </w:tc>
        <w:tc>
          <w:tcPr>
            <w:tcW w:w="993" w:type="dxa"/>
            <w:vAlign w:val="center"/>
          </w:tcPr>
          <w:p w14:paraId="59F7BDED" w14:textId="267E94EA" w:rsidR="0065004B" w:rsidRPr="00E71B15" w:rsidRDefault="0065004B" w:rsidP="0065004B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E71B15">
              <w:rPr>
                <w:rFonts w:ascii="Calibri" w:hAnsi="Calibri" w:cs="Calibri"/>
                <w:sz w:val="18"/>
                <w:szCs w:val="18"/>
              </w:rPr>
              <w:t>1.865</w:t>
            </w:r>
          </w:p>
        </w:tc>
      </w:tr>
      <w:tr w:rsidR="00470923" w:rsidRPr="00E71B15" w14:paraId="24832DF6" w14:textId="77777777" w:rsidTr="57BA68C7">
        <w:tc>
          <w:tcPr>
            <w:tcW w:w="4106" w:type="dxa"/>
            <w:shd w:val="clear" w:color="auto" w:fill="auto"/>
          </w:tcPr>
          <w:p w14:paraId="15238EDC" w14:textId="28C49AC3" w:rsidR="00470923" w:rsidRPr="00E71B15" w:rsidRDefault="00470923" w:rsidP="00470923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i w:val="0"/>
                <w:iCs/>
                <w:sz w:val="18"/>
                <w:szCs w:val="18"/>
                <w:lang w:val="es-ES"/>
              </w:rPr>
            </w:pPr>
            <w:proofErr w:type="spellStart"/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. 2 noches Hotel Cueva Capadocia </w:t>
            </w:r>
            <w:r w:rsidRPr="00E71B15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E71B1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E71B15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02C5242" w14:textId="58557EE4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5C7AA2" w14:textId="74378E6A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D9455B" w14:textId="735353B0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F46B037" w14:textId="4B428535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305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220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E306FE" w14:textId="74514BBA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340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255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903662" w14:textId="55A9D69D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270 </w:t>
            </w: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/ 170</w:t>
            </w:r>
          </w:p>
        </w:tc>
      </w:tr>
      <w:tr w:rsidR="00470923" w:rsidRPr="00E71B15" w14:paraId="709F8A72" w14:textId="77777777" w:rsidTr="57BA68C7">
        <w:tc>
          <w:tcPr>
            <w:tcW w:w="4106" w:type="dxa"/>
            <w:shd w:val="clear" w:color="auto" w:fill="auto"/>
          </w:tcPr>
          <w:p w14:paraId="57870078" w14:textId="34C80331" w:rsidR="00470923" w:rsidRPr="00E71B15" w:rsidRDefault="00470923" w:rsidP="00470923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sz w:val="18"/>
                <w:szCs w:val="18"/>
                <w:lang w:val="es-ES"/>
              </w:rPr>
            </w:pPr>
            <w:proofErr w:type="spellStart"/>
            <w:r w:rsidRPr="00E71B15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E71B15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5954" w:type="dxa"/>
            <w:gridSpan w:val="6"/>
            <w:shd w:val="clear" w:color="auto" w:fill="auto"/>
            <w:vAlign w:val="center"/>
          </w:tcPr>
          <w:p w14:paraId="7129EE15" w14:textId="2BBA5788" w:rsidR="00470923" w:rsidRPr="00E71B15" w:rsidRDefault="00470923" w:rsidP="00470923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71B15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50</w:t>
            </w:r>
          </w:p>
        </w:tc>
      </w:tr>
      <w:tr w:rsidR="004020EA" w:rsidRPr="00E71B15" w14:paraId="18B9497C" w14:textId="77777777" w:rsidTr="57BA68C7">
        <w:tc>
          <w:tcPr>
            <w:tcW w:w="4106" w:type="dxa"/>
            <w:shd w:val="clear" w:color="auto" w:fill="auto"/>
          </w:tcPr>
          <w:p w14:paraId="338F2A21" w14:textId="1695062C" w:rsidR="004020EA" w:rsidRPr="00E71B15" w:rsidRDefault="004020EA" w:rsidP="004020EA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</w:pPr>
            <w:bookmarkStart w:id="1" w:name="_Hlk530399010"/>
            <w:proofErr w:type="spellStart"/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Supl</w:t>
            </w:r>
            <w:proofErr w:type="spellEnd"/>
            <w:r w:rsidRPr="00E71B15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5954" w:type="dxa"/>
            <w:gridSpan w:val="6"/>
            <w:shd w:val="clear" w:color="auto" w:fill="auto"/>
            <w:vAlign w:val="center"/>
          </w:tcPr>
          <w:p w14:paraId="1650116D" w14:textId="08ACB5CD" w:rsidR="004020EA" w:rsidRPr="00E71B15" w:rsidRDefault="004020EA" w:rsidP="004020EA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On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19B1F694" w14:textId="77777777" w:rsidR="00012FC7" w:rsidRPr="00E71B15" w:rsidRDefault="00012FC7" w:rsidP="1CECBE9B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id="2" w:name="_Hlk530398641"/>
      <w:bookmarkEnd w:id="1"/>
      <w:r w:rsidRPr="1CECBE9B">
        <w:rPr>
          <w:rFonts w:ascii="Calibri" w:hAnsi="Calibri" w:cs="Calibri"/>
          <w:b/>
          <w:bCs/>
          <w:sz w:val="20"/>
          <w:lang w:val="es-ES"/>
        </w:rPr>
        <w:t>(1)</w:t>
      </w:r>
      <w:r w:rsidRPr="1CECBE9B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1CECBE9B">
        <w:rPr>
          <w:rFonts w:ascii="Calibri" w:hAnsi="Calibri" w:cs="Calibri"/>
          <w:color w:val="FF0000"/>
          <w:sz w:val="20"/>
          <w:lang w:val="es-ES"/>
        </w:rPr>
        <w:t xml:space="preserve">DLX: </w:t>
      </w:r>
      <w:proofErr w:type="spellStart"/>
      <w:r w:rsidRPr="1CECBE9B">
        <w:rPr>
          <w:rFonts w:ascii="Calibri" w:hAnsi="Calibri" w:cs="Calibri"/>
          <w:color w:val="FF0000"/>
          <w:sz w:val="20"/>
          <w:lang w:val="es-ES"/>
        </w:rPr>
        <w:t>Yunak</w:t>
      </w:r>
      <w:proofErr w:type="spellEnd"/>
      <w:r w:rsidRPr="1CECBE9B">
        <w:rPr>
          <w:rFonts w:ascii="Calibri" w:hAnsi="Calibri" w:cs="Calibri"/>
          <w:color w:val="FF0000"/>
          <w:sz w:val="20"/>
          <w:lang w:val="es-ES"/>
        </w:rPr>
        <w:t xml:space="preserve"> </w:t>
      </w:r>
      <w:proofErr w:type="spellStart"/>
      <w:r w:rsidRPr="1CECBE9B">
        <w:rPr>
          <w:rFonts w:ascii="Calibri" w:hAnsi="Calibri" w:cs="Calibri"/>
          <w:color w:val="FF0000"/>
          <w:sz w:val="20"/>
          <w:lang w:val="es-ES"/>
        </w:rPr>
        <w:t>Evleri</w:t>
      </w:r>
      <w:proofErr w:type="spellEnd"/>
      <w:r w:rsidRPr="1CECBE9B">
        <w:rPr>
          <w:rFonts w:ascii="Calibri" w:hAnsi="Calibri" w:cs="Calibri"/>
          <w:color w:val="FF0000"/>
          <w:sz w:val="20"/>
          <w:lang w:val="es-ES"/>
        </w:rPr>
        <w:t xml:space="preserve"> / </w:t>
      </w:r>
      <w:proofErr w:type="spellStart"/>
      <w:r w:rsidRPr="1CECBE9B">
        <w:rPr>
          <w:rFonts w:ascii="Calibri" w:hAnsi="Calibri" w:cs="Calibri"/>
          <w:color w:val="FF0000"/>
          <w:sz w:val="20"/>
          <w:lang w:val="es-ES"/>
        </w:rPr>
        <w:t>Dere</w:t>
      </w:r>
      <w:proofErr w:type="spellEnd"/>
      <w:r w:rsidRPr="1CECBE9B">
        <w:rPr>
          <w:rFonts w:ascii="Calibri" w:hAnsi="Calibri" w:cs="Calibri"/>
          <w:color w:val="FF0000"/>
          <w:sz w:val="20"/>
          <w:lang w:val="es-ES"/>
        </w:rPr>
        <w:t xml:space="preserve"> Suites / New </w:t>
      </w:r>
      <w:proofErr w:type="spellStart"/>
      <w:r w:rsidRPr="1CECBE9B">
        <w:rPr>
          <w:rFonts w:ascii="Calibri" w:hAnsi="Calibri" w:cs="Calibri"/>
          <w:color w:val="FF0000"/>
          <w:sz w:val="20"/>
          <w:lang w:val="es-ES"/>
        </w:rPr>
        <w:t>Utopia</w:t>
      </w:r>
      <w:proofErr w:type="spellEnd"/>
      <w:r w:rsidRPr="1CECBE9B">
        <w:rPr>
          <w:rFonts w:ascii="Calibri" w:hAnsi="Calibri" w:cs="Calibri"/>
          <w:color w:val="FF0000"/>
          <w:sz w:val="20"/>
          <w:lang w:val="es-ES"/>
        </w:rPr>
        <w:t xml:space="preserve"> </w:t>
      </w:r>
      <w:r w:rsidRPr="1CECBE9B">
        <w:rPr>
          <w:rFonts w:ascii="Calibri" w:hAnsi="Calibri" w:cs="Calibri"/>
          <w:sz w:val="20"/>
          <w:lang w:val="es-ES"/>
        </w:rPr>
        <w:t xml:space="preserve">- STD: MDC Cave / Minia / </w:t>
      </w:r>
      <w:proofErr w:type="spellStart"/>
      <w:r w:rsidRPr="1CECBE9B">
        <w:rPr>
          <w:rFonts w:ascii="Calibri" w:hAnsi="Calibri" w:cs="Calibri"/>
          <w:sz w:val="20"/>
          <w:lang w:val="es-ES"/>
        </w:rPr>
        <w:t>Temenni</w:t>
      </w:r>
      <w:proofErr w:type="spellEnd"/>
      <w:r w:rsidRPr="1CECBE9B">
        <w:rPr>
          <w:rFonts w:ascii="Calibri" w:hAnsi="Calibri" w:cs="Calibri"/>
          <w:sz w:val="20"/>
          <w:lang w:val="es-ES"/>
        </w:rPr>
        <w:t xml:space="preserve"> Evi / </w:t>
      </w:r>
      <w:proofErr w:type="spellStart"/>
      <w:r w:rsidRPr="1CECBE9B">
        <w:rPr>
          <w:rFonts w:ascii="Calibri" w:hAnsi="Calibri" w:cs="Calibri"/>
          <w:sz w:val="20"/>
          <w:lang w:val="es-ES"/>
        </w:rPr>
        <w:t>Misty</w:t>
      </w:r>
      <w:proofErr w:type="spellEnd"/>
      <w:r w:rsidRPr="1CECBE9B">
        <w:rPr>
          <w:rFonts w:ascii="Calibri" w:hAnsi="Calibri" w:cs="Calibri"/>
          <w:sz w:val="20"/>
          <w:lang w:val="es-ES"/>
        </w:rPr>
        <w:t xml:space="preserve"> Cave </w:t>
      </w:r>
    </w:p>
    <w:p w14:paraId="6C5EABD2" w14:textId="77777777" w:rsidR="00610A40" w:rsidRPr="00E71B15" w:rsidRDefault="00610A40" w:rsidP="00610A40">
      <w:pPr>
        <w:spacing w:line="252" w:lineRule="auto"/>
        <w:rPr>
          <w:rFonts w:ascii="Calibri" w:hAnsi="Calibri" w:cs="Calibri"/>
          <w:b/>
          <w:bCs/>
          <w:sz w:val="20"/>
          <w:lang w:eastAsia="en-US"/>
        </w:rPr>
      </w:pPr>
      <w:r w:rsidRPr="00E71B15">
        <w:rPr>
          <w:rFonts w:ascii="Calibri" w:hAnsi="Calibri" w:cs="Calibri"/>
          <w:b/>
          <w:bCs/>
          <w:sz w:val="20"/>
          <w:lang w:val="es-ES" w:eastAsia="en-US"/>
        </w:rPr>
        <w:t xml:space="preserve">Nota: </w:t>
      </w:r>
      <w:r w:rsidRPr="00E71B15">
        <w:rPr>
          <w:rFonts w:ascii="Calibri" w:hAnsi="Calibri" w:cs="Calibri"/>
          <w:sz w:val="20"/>
          <w:lang w:val="es-ES" w:eastAsia="en-US"/>
        </w:rPr>
        <w:t xml:space="preserve">Suplemento nocturno para traslados entre las 22:00 y las 06:00 </w:t>
      </w:r>
      <w:proofErr w:type="spellStart"/>
      <w:r w:rsidRPr="00E71B15">
        <w:rPr>
          <w:rFonts w:ascii="Calibri" w:hAnsi="Calibri" w:cs="Calibri"/>
          <w:sz w:val="20"/>
          <w:lang w:val="es-ES" w:eastAsia="en-US"/>
        </w:rPr>
        <w:t>hrs</w:t>
      </w:r>
      <w:proofErr w:type="spellEnd"/>
      <w:r w:rsidRPr="00E71B15">
        <w:rPr>
          <w:rFonts w:ascii="Calibri" w:hAnsi="Calibri" w:cs="Calibri"/>
          <w:sz w:val="20"/>
          <w:lang w:val="es-ES" w:eastAsia="en-US"/>
        </w:rPr>
        <w:t>: 20 euros por persona.</w:t>
      </w:r>
      <w:r w:rsidRPr="00E71B15">
        <w:rPr>
          <w:rFonts w:ascii="Calibri" w:hAnsi="Calibri" w:cs="Calibri"/>
          <w:b/>
          <w:bCs/>
          <w:sz w:val="20"/>
          <w:lang w:val="es-ES" w:eastAsia="en-US"/>
        </w:rPr>
        <w:t>  </w:t>
      </w:r>
    </w:p>
    <w:p w14:paraId="0D187EBC" w14:textId="77777777" w:rsidR="00A07BFE" w:rsidRPr="00E71B15" w:rsidRDefault="00A07BFE" w:rsidP="00DA46B9">
      <w:pPr>
        <w:spacing w:line="252" w:lineRule="auto"/>
        <w:rPr>
          <w:rFonts w:ascii="Calibri" w:hAnsi="Calibri" w:cs="Calibri"/>
          <w:sz w:val="20"/>
          <w:lang w:eastAsia="en-US"/>
        </w:rPr>
      </w:pPr>
    </w:p>
    <w:bookmarkEnd w:id="2"/>
    <w:p w14:paraId="44962A79" w14:textId="10169FB4" w:rsidR="00446DFE" w:rsidRPr="00E71B15" w:rsidRDefault="00446DFE" w:rsidP="00D44E5E">
      <w:pPr>
        <w:rPr>
          <w:rFonts w:ascii="Calibri" w:hAnsi="Calibri" w:cs="Calibri"/>
          <w:sz w:val="18"/>
          <w:szCs w:val="18"/>
          <w:lang w:val="es-ES"/>
        </w:rPr>
      </w:pPr>
    </w:p>
    <w:p w14:paraId="4EF972B7" w14:textId="77777777" w:rsidR="00EF31ED" w:rsidRPr="00E71B15" w:rsidRDefault="00EF31ED" w:rsidP="00D44E5E">
      <w:pPr>
        <w:rPr>
          <w:rFonts w:ascii="Calibri" w:hAnsi="Calibri" w:cs="Calibri"/>
          <w:sz w:val="18"/>
          <w:szCs w:val="18"/>
          <w:lang w:val="es-ES"/>
        </w:rPr>
      </w:pPr>
    </w:p>
    <w:p w14:paraId="5AB5980D" w14:textId="77777777" w:rsidR="00A07BFE" w:rsidRPr="001A7E7B" w:rsidRDefault="00A07BFE" w:rsidP="00D44E5E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4FE8467D" w14:textId="50A40A20" w:rsidR="006F7957" w:rsidRDefault="006F7957" w:rsidP="00BB4CF6">
      <w:pPr>
        <w:pStyle w:val="Ttulo"/>
        <w:spacing w:after="0"/>
      </w:pPr>
      <w:r w:rsidRPr="00AB1CC7">
        <w:t>El precio incluye</w:t>
      </w:r>
      <w:r w:rsidR="00AB1CC7">
        <w:t>:</w:t>
      </w:r>
    </w:p>
    <w:p w14:paraId="3B5733A9" w14:textId="77777777" w:rsidR="00E8356D" w:rsidRDefault="00E8356D" w:rsidP="00BB4CF6">
      <w:pPr>
        <w:rPr>
          <w:rFonts w:ascii="Calibri" w:hAnsi="Calibri" w:cs="Calibri"/>
          <w:sz w:val="18"/>
          <w:szCs w:val="18"/>
          <w:lang w:val="es-ES"/>
        </w:rPr>
      </w:pPr>
    </w:p>
    <w:p w14:paraId="043365A5" w14:textId="17087AAE" w:rsidR="00E0010E" w:rsidRPr="001A7E7B" w:rsidRDefault="009A1216" w:rsidP="00BB4CF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Traslados indicados.</w:t>
      </w:r>
    </w:p>
    <w:p w14:paraId="42CF2E74" w14:textId="7EEEDCB1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en Atenas en régimen de alojamiento y desayuno.</w:t>
      </w:r>
    </w:p>
    <w:p w14:paraId="2135E4DF" w14:textId="66E1C927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 xml:space="preserve">2 noches en </w:t>
      </w:r>
      <w:proofErr w:type="spellStart"/>
      <w:r w:rsidR="00E0010E" w:rsidRPr="001A7E7B">
        <w:rPr>
          <w:rFonts w:ascii="Calibri" w:hAnsi="Calibri" w:cs="Calibri"/>
          <w:sz w:val="18"/>
          <w:szCs w:val="18"/>
          <w:lang w:val="es-ES"/>
        </w:rPr>
        <w:t>Mykonos</w:t>
      </w:r>
      <w:proofErr w:type="spellEnd"/>
      <w:r w:rsidR="00E0010E" w:rsidRPr="001A7E7B">
        <w:rPr>
          <w:rFonts w:ascii="Calibri" w:hAnsi="Calibri" w:cs="Calibri"/>
          <w:sz w:val="18"/>
          <w:szCs w:val="18"/>
          <w:lang w:val="es-ES"/>
        </w:rPr>
        <w:t xml:space="preserve"> en régimen de alojamiento y desayuno.</w:t>
      </w:r>
    </w:p>
    <w:p w14:paraId="2B99F27D" w14:textId="3AF512DF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en Santorini en régimen de alojamiento y desayuno.</w:t>
      </w:r>
    </w:p>
    <w:p w14:paraId="4BF87715" w14:textId="42EA8B76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Visita de medio día de Atenas incluyendo la Acrópolis.</w:t>
      </w:r>
    </w:p>
    <w:p w14:paraId="15FD3A05" w14:textId="23851104" w:rsidR="00E0010E" w:rsidRPr="001A7E7B" w:rsidRDefault="009A1216" w:rsidP="009A1216">
      <w:pPr>
        <w:suppressAutoHyphens w:val="0"/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Ferry Atenas/</w:t>
      </w:r>
      <w:proofErr w:type="spellStart"/>
      <w:r w:rsidR="00E0010E" w:rsidRPr="001A7E7B">
        <w:rPr>
          <w:rFonts w:ascii="Calibri" w:hAnsi="Calibri" w:cs="Calibri"/>
          <w:sz w:val="18"/>
          <w:szCs w:val="18"/>
          <w:lang w:val="es-ES"/>
        </w:rPr>
        <w:t>Mykonos</w:t>
      </w:r>
      <w:proofErr w:type="spellEnd"/>
      <w:r w:rsidR="00E0010E" w:rsidRPr="001A7E7B">
        <w:rPr>
          <w:rFonts w:ascii="Calibri" w:hAnsi="Calibri" w:cs="Calibri"/>
          <w:sz w:val="18"/>
          <w:szCs w:val="18"/>
          <w:lang w:val="es-ES"/>
        </w:rPr>
        <w:t>/Santorini.</w:t>
      </w:r>
    </w:p>
    <w:p w14:paraId="2EA7A00B" w14:textId="418B994E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Todos los traslados según itinerario.</w:t>
      </w:r>
    </w:p>
    <w:p w14:paraId="6FB391BF" w14:textId="2212AD35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de alojamiento en Estambul con desayunos incluidos.</w:t>
      </w:r>
    </w:p>
    <w:p w14:paraId="56EB3EBA" w14:textId="30ED7E4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2 noches de alojamiento en Capadocia en régimen de media pensión.</w:t>
      </w:r>
    </w:p>
    <w:p w14:paraId="19D2469B" w14:textId="0BC040B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Día completo de visita de Estambul y ciudad vieja con almuerzo</w:t>
      </w:r>
      <w:r w:rsidR="00A07BFE">
        <w:rPr>
          <w:rFonts w:ascii="Calibri" w:hAnsi="Calibri" w:cs="Calibri"/>
          <w:sz w:val="18"/>
          <w:szCs w:val="18"/>
          <w:lang w:val="es-ES"/>
        </w:rPr>
        <w:t>.</w:t>
      </w:r>
    </w:p>
    <w:p w14:paraId="32EB6467" w14:textId="60434319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Medio día tour del Bósforo.</w:t>
      </w:r>
    </w:p>
    <w:p w14:paraId="0B7790D3" w14:textId="5B261D6A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Visita día completo Capadocia con almuerzo.</w:t>
      </w:r>
    </w:p>
    <w:p w14:paraId="04FB941F" w14:textId="644A26D2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Entradas a los sitios históricos durante las excursiones guiadas</w:t>
      </w:r>
      <w:r w:rsidR="00A07BFE">
        <w:rPr>
          <w:rFonts w:ascii="Calibri" w:hAnsi="Calibri" w:cs="Calibri"/>
          <w:sz w:val="18"/>
          <w:szCs w:val="18"/>
          <w:lang w:val="es-ES"/>
        </w:rPr>
        <w:t>.</w:t>
      </w:r>
    </w:p>
    <w:p w14:paraId="426E15D8" w14:textId="4E380A85" w:rsidR="00E0010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E0010E" w:rsidRPr="001A7E7B">
        <w:rPr>
          <w:rFonts w:ascii="Calibri" w:hAnsi="Calibri" w:cs="Calibri"/>
          <w:sz w:val="18"/>
          <w:szCs w:val="18"/>
          <w:lang w:val="es-ES"/>
        </w:rPr>
        <w:t>Billete de avión Estambul/Capadocia/Estambul.</w:t>
      </w:r>
    </w:p>
    <w:p w14:paraId="57CB44EB" w14:textId="0263EAEC" w:rsidR="00DD2B87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DD2B87" w:rsidRPr="001A7E7B">
        <w:rPr>
          <w:rFonts w:ascii="Calibri" w:hAnsi="Calibri" w:cs="Calibri"/>
          <w:sz w:val="18"/>
          <w:szCs w:val="18"/>
          <w:lang w:val="es-ES"/>
        </w:rPr>
        <w:t>Seguro de viaje.</w:t>
      </w:r>
    </w:p>
    <w:p w14:paraId="2A5A0006" w14:textId="77777777" w:rsidR="00EF31ED" w:rsidRPr="001A7E7B" w:rsidRDefault="00EF31ED" w:rsidP="006F7957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5D8D2339" w14:textId="77777777" w:rsidR="00E8356D" w:rsidRDefault="00E8356D" w:rsidP="00BB4CF6">
      <w:pPr>
        <w:pStyle w:val="Ttulo"/>
        <w:spacing w:after="0"/>
      </w:pPr>
    </w:p>
    <w:p w14:paraId="2733D97A" w14:textId="468B0009" w:rsidR="006F7957" w:rsidRPr="00AB1CC7" w:rsidRDefault="006F7957" w:rsidP="00BB4CF6">
      <w:pPr>
        <w:pStyle w:val="Ttulo"/>
        <w:spacing w:after="0"/>
      </w:pPr>
      <w:r w:rsidRPr="00AB1CC7">
        <w:t xml:space="preserve">El precio </w:t>
      </w:r>
      <w:r w:rsidR="0086454F" w:rsidRPr="00AB1CC7">
        <w:t>no</w:t>
      </w:r>
      <w:r w:rsidRPr="00AB1CC7">
        <w:t xml:space="preserve"> incluye</w:t>
      </w:r>
      <w:r w:rsidR="00AB1CC7">
        <w:t>:</w:t>
      </w:r>
    </w:p>
    <w:p w14:paraId="28C5C7B4" w14:textId="77777777" w:rsidR="00E8356D" w:rsidRDefault="00E8356D" w:rsidP="00BB4CF6">
      <w:pPr>
        <w:rPr>
          <w:rFonts w:ascii="Calibri" w:hAnsi="Calibri" w:cs="Calibri"/>
          <w:sz w:val="18"/>
          <w:szCs w:val="18"/>
          <w:lang w:val="es-ES"/>
        </w:rPr>
      </w:pPr>
    </w:p>
    <w:p w14:paraId="0B2AD658" w14:textId="1B65BB0E" w:rsidR="006F7957" w:rsidRPr="001A7E7B" w:rsidRDefault="009A1216" w:rsidP="00BB4CF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445FCC" w:rsidRPr="001A7E7B">
        <w:rPr>
          <w:rFonts w:ascii="Calibri" w:hAnsi="Calibri" w:cs="Calibri"/>
          <w:sz w:val="18"/>
          <w:szCs w:val="18"/>
          <w:lang w:val="es-ES"/>
        </w:rPr>
        <w:t>Vuelos.</w:t>
      </w:r>
    </w:p>
    <w:p w14:paraId="056DAA37" w14:textId="735A96BF" w:rsidR="006F7957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6F7957" w:rsidRPr="001A7E7B">
        <w:rPr>
          <w:rFonts w:ascii="Calibri" w:hAnsi="Calibri" w:cs="Calibri"/>
          <w:sz w:val="18"/>
          <w:szCs w:val="18"/>
          <w:lang w:val="es-ES"/>
        </w:rPr>
        <w:t>Bebidas en las comidas y cenas incluidas en el programa.</w:t>
      </w:r>
    </w:p>
    <w:p w14:paraId="5B27B4F4" w14:textId="4E8F87D3" w:rsidR="00BC0449" w:rsidRPr="001A7E7B" w:rsidRDefault="009A1216" w:rsidP="009A1216">
      <w:pPr>
        <w:pStyle w:val="wordsection1"/>
        <w:spacing w:before="0" w:beforeAutospacing="0" w:after="0" w:afterAutospacing="0"/>
        <w:rPr>
          <w:rFonts w:ascii="Calibri" w:hAnsi="Calibri" w:cs="Calibri"/>
          <w:color w:val="auto"/>
          <w:sz w:val="18"/>
          <w:szCs w:val="18"/>
        </w:rPr>
      </w:pPr>
      <w:r w:rsidRPr="00BA0297">
        <w:rPr>
          <w:rFonts w:ascii="Calibri" w:hAnsi="Calibri" w:cs="Calibri"/>
          <w:color w:val="auto"/>
          <w:sz w:val="18"/>
          <w:szCs w:val="18"/>
        </w:rPr>
        <w:t>-</w:t>
      </w:r>
      <w:r w:rsidR="00A916B5" w:rsidRPr="00BA0297">
        <w:rPr>
          <w:rFonts w:ascii="Calibri" w:hAnsi="Calibri" w:cs="Calibri"/>
          <w:color w:val="auto"/>
          <w:sz w:val="18"/>
          <w:szCs w:val="18"/>
        </w:rPr>
        <w:t xml:space="preserve"> </w:t>
      </w:r>
      <w:r w:rsidR="00BC0449" w:rsidRPr="00BA0297">
        <w:rPr>
          <w:rFonts w:ascii="Calibri" w:hAnsi="Calibri" w:cs="Calibri"/>
          <w:color w:val="auto"/>
          <w:sz w:val="18"/>
          <w:szCs w:val="18"/>
        </w:rPr>
        <w:t>Propinas del guía y chofer</w:t>
      </w:r>
      <w:r w:rsidR="00B05288" w:rsidRPr="00BA0297">
        <w:rPr>
          <w:rFonts w:ascii="Calibri" w:hAnsi="Calibri" w:cs="Calibri"/>
          <w:color w:val="auto"/>
          <w:sz w:val="18"/>
          <w:szCs w:val="18"/>
        </w:rPr>
        <w:t xml:space="preserve"> en Turquía</w:t>
      </w:r>
      <w:r w:rsidR="00BC0449" w:rsidRPr="00BA0297">
        <w:rPr>
          <w:rFonts w:ascii="Calibri" w:hAnsi="Calibri" w:cs="Calibri"/>
          <w:color w:val="auto"/>
          <w:sz w:val="18"/>
          <w:szCs w:val="18"/>
        </w:rPr>
        <w:t xml:space="preserve">. Se recomiendan 5 USD por </w:t>
      </w:r>
      <w:proofErr w:type="spellStart"/>
      <w:r w:rsidR="00BC0449" w:rsidRPr="00BA0297">
        <w:rPr>
          <w:rFonts w:ascii="Calibri" w:hAnsi="Calibri" w:cs="Calibri"/>
          <w:color w:val="auto"/>
          <w:sz w:val="18"/>
          <w:szCs w:val="18"/>
        </w:rPr>
        <w:t>pax</w:t>
      </w:r>
      <w:proofErr w:type="spellEnd"/>
      <w:r w:rsidR="00BC0449" w:rsidRPr="00BA0297">
        <w:rPr>
          <w:rFonts w:ascii="Calibri" w:hAnsi="Calibri" w:cs="Calibri"/>
          <w:color w:val="auto"/>
          <w:sz w:val="18"/>
          <w:szCs w:val="18"/>
        </w:rPr>
        <w:t xml:space="preserve"> y día para el guía y 3 USD por día para el chofer.</w:t>
      </w:r>
    </w:p>
    <w:p w14:paraId="1D55DE97" w14:textId="667AD730" w:rsidR="001F5D2E" w:rsidRPr="001A7E7B" w:rsidRDefault="009A1216" w:rsidP="009A1216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>-</w:t>
      </w:r>
      <w:r w:rsidR="00A916B5" w:rsidRPr="001A7E7B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1F5D2E" w:rsidRPr="001A7E7B">
        <w:rPr>
          <w:rFonts w:ascii="Calibri" w:hAnsi="Calibri" w:cs="Calibri"/>
          <w:sz w:val="18"/>
          <w:szCs w:val="18"/>
          <w:lang w:val="es-ES"/>
        </w:rPr>
        <w:t>Visados.</w:t>
      </w:r>
    </w:p>
    <w:p w14:paraId="1750E32E" w14:textId="77777777" w:rsidR="004151C9" w:rsidRDefault="004151C9" w:rsidP="004151C9">
      <w:pPr>
        <w:rPr>
          <w:rFonts w:ascii="Calibri" w:hAnsi="Calibri" w:cs="Calibri"/>
          <w:sz w:val="18"/>
          <w:szCs w:val="18"/>
          <w:lang w:val="es-ES"/>
        </w:rPr>
      </w:pPr>
      <w:bookmarkStart w:id="3" w:name="_Hlk524336105"/>
      <w:r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3 € / 4* = 7 € / 5* = 10 €. </w:t>
      </w:r>
      <w:r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>
        <w:rPr>
          <w:rFonts w:ascii="Calibri" w:hAnsi="Calibri" w:cs="Calibri"/>
          <w:sz w:val="18"/>
          <w:szCs w:val="18"/>
          <w:lang w:val="es-ES"/>
        </w:rPr>
        <w:t>.</w:t>
      </w:r>
      <w:bookmarkEnd w:id="3"/>
    </w:p>
    <w:p w14:paraId="498C68F1" w14:textId="5A0E4AB6" w:rsidR="006F7957" w:rsidRPr="001A7E7B" w:rsidRDefault="00A916B5" w:rsidP="00A916B5">
      <w:pPr>
        <w:rPr>
          <w:rFonts w:ascii="Calibri" w:hAnsi="Calibri" w:cs="Calibri"/>
          <w:sz w:val="18"/>
          <w:szCs w:val="18"/>
          <w:lang w:val="es-ES"/>
        </w:rPr>
      </w:pPr>
      <w:r w:rsidRPr="001A7E7B">
        <w:rPr>
          <w:rFonts w:ascii="Calibri" w:hAnsi="Calibri" w:cs="Calibri"/>
          <w:sz w:val="18"/>
          <w:szCs w:val="18"/>
          <w:lang w:val="es-ES"/>
        </w:rPr>
        <w:t xml:space="preserve">- </w:t>
      </w:r>
      <w:r w:rsidR="00445FCC" w:rsidRPr="001A7E7B">
        <w:rPr>
          <w:rFonts w:ascii="Calibri" w:hAnsi="Calibri" w:cs="Calibri"/>
          <w:sz w:val="18"/>
          <w:szCs w:val="18"/>
          <w:lang w:val="es-ES"/>
        </w:rPr>
        <w:t>Todo lo que no está indicado en el apartado de “el precio incluye”.</w:t>
      </w:r>
    </w:p>
    <w:p w14:paraId="2F6C56FF" w14:textId="53514521" w:rsidR="00BF1691" w:rsidRDefault="00BF1691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36C045DF" w14:textId="77777777" w:rsidR="007A1748" w:rsidRDefault="007A1748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401A909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478F25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7880A53B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2C53BE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292DFFE4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7F9AEF27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22809D39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4BC8EF5C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130CEFED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79EC52B9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271C78D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45B02812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5C29D5DB" w14:textId="77777777" w:rsidR="00E8356D" w:rsidRDefault="00E8356D" w:rsidP="00605F25">
      <w:pPr>
        <w:rPr>
          <w:rFonts w:ascii="Calibri" w:hAnsi="Calibri" w:cs="Calibri"/>
          <w:sz w:val="18"/>
          <w:szCs w:val="18"/>
          <w:highlight w:val="yellow"/>
          <w:lang w:val="es-ES"/>
        </w:rPr>
      </w:pPr>
    </w:p>
    <w:p w14:paraId="6EE057B0" w14:textId="77777777" w:rsidR="00E8356D" w:rsidRPr="009F1EA2" w:rsidRDefault="00E8356D" w:rsidP="00605F25">
      <w:pPr>
        <w:rPr>
          <w:rFonts w:ascii="Calibri" w:hAnsi="Calibri" w:cs="Calibri"/>
          <w:sz w:val="18"/>
          <w:szCs w:val="18"/>
          <w:lang w:val="es-ES"/>
        </w:rPr>
      </w:pPr>
    </w:p>
    <w:p w14:paraId="54013533" w14:textId="77777777" w:rsidR="00A07BFE" w:rsidRPr="009F1EA2" w:rsidRDefault="00A07BFE" w:rsidP="00BB4CF6">
      <w:pPr>
        <w:pStyle w:val="Ttulo"/>
        <w:spacing w:after="0"/>
      </w:pPr>
    </w:p>
    <w:p w14:paraId="28A8E6FB" w14:textId="03970757" w:rsidR="00864B9E" w:rsidRPr="009F1EA2" w:rsidRDefault="00864B9E" w:rsidP="00BB4CF6">
      <w:pPr>
        <w:pStyle w:val="Ttulo"/>
        <w:spacing w:after="0"/>
      </w:pPr>
      <w:r w:rsidRPr="009F1EA2">
        <w:t>Hoteles previstos (o similares): </w:t>
      </w:r>
    </w:p>
    <w:p w14:paraId="76859C93" w14:textId="77777777" w:rsidR="00A07BFE" w:rsidRPr="009F1EA2" w:rsidRDefault="00A07BFE" w:rsidP="00A07BFE">
      <w:pPr>
        <w:rPr>
          <w:lang w:val="es-ES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3969"/>
        <w:gridCol w:w="4111"/>
      </w:tblGrid>
      <w:tr w:rsidR="001A7E7B" w:rsidRPr="00E71B15" w14:paraId="20FD3BDD" w14:textId="77777777" w:rsidTr="006E6F82">
        <w:trPr>
          <w:trHeight w:val="5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2B2059F" w14:textId="77777777" w:rsidR="00454A6F" w:rsidRPr="00E71B15" w:rsidRDefault="00454A6F" w:rsidP="00BB4CF6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Ciudad</w:t>
            </w:r>
            <w:r w:rsidRPr="00E71B15">
              <w:rPr>
                <w:rFonts w:ascii="Calibri" w:hAnsi="Calibri" w:cs="Calibri"/>
                <w:szCs w:val="24"/>
                <w:lang w:val="es-ES" w:eastAsia="es-ES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CDE8F5" w14:textId="54BA7E07" w:rsidR="00454A6F" w:rsidRPr="00E71B15" w:rsidRDefault="00454A6F" w:rsidP="00BB4CF6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Hoteles 4*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8E87D1" w14:textId="35ED26B7" w:rsidR="00454A6F" w:rsidRPr="00E71B15" w:rsidRDefault="00454A6F" w:rsidP="00BB4CF6">
            <w:pPr>
              <w:jc w:val="center"/>
              <w:textAlignment w:val="baseline"/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Cs w:val="24"/>
                <w:lang w:val="es-ES" w:eastAsia="es-ES"/>
              </w:rPr>
              <w:t>Hoteles 5*</w:t>
            </w:r>
          </w:p>
        </w:tc>
      </w:tr>
      <w:tr w:rsidR="001A7E7B" w:rsidRPr="00DC68A9" w14:paraId="50C19C73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4615E1A" w14:textId="1722FB36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663C2E4" w14:textId="0F4F3B94" w:rsidR="005873A2" w:rsidRPr="00E71B15" w:rsidRDefault="00E12C51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Polis Grand / </w:t>
            </w:r>
            <w:r w:rsidR="00785E0F" w:rsidRPr="00E71B15">
              <w:rPr>
                <w:rFonts w:ascii="Calibri" w:hAnsi="Calibri" w:cs="Calibri"/>
                <w:sz w:val="18"/>
                <w:szCs w:val="18"/>
                <w:lang w:val="en-US"/>
              </w:rPr>
              <w:t>Ilisia</w:t>
            </w:r>
            <w:r w:rsidR="005873A2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388E8D" w14:textId="6D31AEDA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/ </w:t>
            </w:r>
            <w:r w:rsidR="00B12EFC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Radisson Blu Park </w:t>
            </w:r>
          </w:p>
        </w:tc>
      </w:tr>
      <w:tr w:rsidR="001A7E7B" w:rsidRPr="00E71B15" w14:paraId="7C81F094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039510" w14:textId="44D6BF94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proofErr w:type="spellStart"/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Mykonos</w:t>
            </w:r>
            <w:proofErr w:type="spellEnd"/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7A4F1F" w14:textId="35FE363F" w:rsidR="005873A2" w:rsidRPr="00E71B15" w:rsidRDefault="00E12C51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Yiannaki</w:t>
            </w:r>
            <w:proofErr w:type="spellEnd"/>
            <w:r w:rsidR="005873A2"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Pelican Bay 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3A169B" w14:textId="07537E0D" w:rsidR="005873A2" w:rsidRPr="00E71B15" w:rsidRDefault="005029CA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Avaton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Royal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Myconian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M</w:t>
            </w:r>
            <w:r w:rsidR="0062569B" w:rsidRPr="00E71B15">
              <w:rPr>
                <w:rFonts w:ascii="Calibri" w:hAnsi="Calibri" w:cs="Calibri"/>
                <w:sz w:val="18"/>
                <w:szCs w:val="18"/>
                <w:lang w:val="en-US"/>
              </w:rPr>
              <w:t>yconian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>Kyma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</w:p>
        </w:tc>
      </w:tr>
      <w:tr w:rsidR="001A7E7B" w:rsidRPr="00E71B15" w14:paraId="56EA8611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C4A72B" w14:textId="17C0BB3B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Santorini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4DD532" w14:textId="1DE0786C" w:rsidR="005873A2" w:rsidRPr="00E71B15" w:rsidRDefault="0088107C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Rose Bay /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Aegean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Plaza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F897F6" w14:textId="437EB585" w:rsidR="005873A2" w:rsidRPr="00E71B15" w:rsidRDefault="00F46ECC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Costa Grand / </w:t>
            </w:r>
            <w:proofErr w:type="spellStart"/>
            <w:r w:rsidR="0088107C" w:rsidRPr="00E71B15">
              <w:rPr>
                <w:rFonts w:ascii="Calibri" w:hAnsi="Calibri" w:cs="Calibri"/>
                <w:sz w:val="18"/>
                <w:szCs w:val="18"/>
                <w:lang w:val="es-ES"/>
              </w:rPr>
              <w:t>Splendour</w:t>
            </w:r>
            <w:proofErr w:type="spellEnd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s-ES"/>
              </w:rPr>
              <w:t>Daedalus</w:t>
            </w:r>
            <w:proofErr w:type="spellEnd"/>
          </w:p>
        </w:tc>
      </w:tr>
      <w:tr w:rsidR="001A7E7B" w:rsidRPr="00E71B15" w14:paraId="194BC4F4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6767D1" w14:textId="661AA7C7" w:rsidR="005873A2" w:rsidRPr="00E71B15" w:rsidRDefault="005873A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Estambul</w:t>
            </w:r>
            <w:r w:rsidRPr="00E71B15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067460" w14:textId="27116852" w:rsidR="005873A2" w:rsidRPr="00E71B15" w:rsidRDefault="00DF63DF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AU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AU" w:eastAsia="es-ES"/>
              </w:rPr>
              <w:t xml:space="preserve">Lamartine </w:t>
            </w:r>
            <w:r w:rsidR="00770416" w:rsidRPr="00E71B15">
              <w:rPr>
                <w:rFonts w:ascii="Calibri" w:hAnsi="Calibri" w:cs="Calibri"/>
                <w:sz w:val="18"/>
                <w:szCs w:val="18"/>
                <w:lang w:val="en-AU" w:eastAsia="es-ES"/>
              </w:rPr>
              <w:t>/ Elite Word</w:t>
            </w:r>
            <w:r w:rsidR="006D6F93" w:rsidRPr="00E71B15">
              <w:rPr>
                <w:rFonts w:ascii="Calibri" w:hAnsi="Calibri" w:cs="Calibri"/>
                <w:sz w:val="18"/>
                <w:szCs w:val="18"/>
                <w:lang w:val="en-AU" w:eastAsia="es-ES"/>
              </w:rPr>
              <w:t xml:space="preserve"> Comfy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AB4A3C" w14:textId="0704A3D6" w:rsidR="006D6F93" w:rsidRPr="00E71B15" w:rsidRDefault="006D6F93" w:rsidP="006D6F93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 w:eastAsia="es-ES"/>
              </w:rPr>
              <w:t xml:space="preserve">Elite World / Barcelo </w:t>
            </w:r>
            <w:proofErr w:type="spellStart"/>
            <w:r w:rsidRPr="00E71B15">
              <w:rPr>
                <w:rFonts w:ascii="Calibri" w:hAnsi="Calibri" w:cs="Calibri"/>
                <w:sz w:val="18"/>
                <w:szCs w:val="18"/>
                <w:lang w:val="en-US" w:eastAsia="es-ES"/>
              </w:rPr>
              <w:t>Taksim</w:t>
            </w:r>
            <w:proofErr w:type="spellEnd"/>
          </w:p>
        </w:tc>
      </w:tr>
      <w:tr w:rsidR="00BF5E70" w:rsidRPr="009F1EA2" w14:paraId="67775EBD" w14:textId="77777777" w:rsidTr="006E6F82">
        <w:trPr>
          <w:trHeight w:val="135"/>
        </w:trPr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50F8A1" w14:textId="7A6C2D60" w:rsidR="00BF5E70" w:rsidRPr="00E71B15" w:rsidRDefault="00BF5E70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E71B15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Capadocia</w:t>
            </w:r>
          </w:p>
        </w:tc>
        <w:tc>
          <w:tcPr>
            <w:tcW w:w="8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CA359C" w14:textId="619FB9E3" w:rsidR="00BF5E70" w:rsidRPr="009F1EA2" w:rsidRDefault="006E6F82" w:rsidP="005873A2">
            <w:pPr>
              <w:suppressAutoHyphens w:val="0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en-US" w:eastAsia="es-ES"/>
              </w:rPr>
            </w:pPr>
            <w:r w:rsidRPr="00E71B15">
              <w:rPr>
                <w:rFonts w:ascii="Calibri" w:hAnsi="Calibri" w:cs="Calibri"/>
                <w:sz w:val="18"/>
                <w:szCs w:val="18"/>
                <w:lang w:val="en-US" w:eastAsia="es-ES"/>
              </w:rPr>
              <w:t>Ramada / Mustafa</w:t>
            </w:r>
          </w:p>
        </w:tc>
      </w:tr>
    </w:tbl>
    <w:p w14:paraId="6FD5DE8C" w14:textId="36BD5CD7" w:rsidR="00864B9E" w:rsidRPr="009F1EA2" w:rsidRDefault="00864B9E" w:rsidP="00605F25">
      <w:pPr>
        <w:rPr>
          <w:rFonts w:ascii="Calibri" w:hAnsi="Calibri" w:cs="Calibri"/>
          <w:sz w:val="18"/>
          <w:szCs w:val="18"/>
          <w:lang w:val="es-ES" w:eastAsia="es-ES"/>
        </w:rPr>
      </w:pPr>
    </w:p>
    <w:p w14:paraId="606869EA" w14:textId="77777777" w:rsidR="00A07BFE" w:rsidRPr="009F1EA2" w:rsidRDefault="00A07BFE" w:rsidP="00AB1CC7">
      <w:pPr>
        <w:pStyle w:val="Ttulo"/>
        <w:rPr>
          <w:rStyle w:val="normaltextrun"/>
        </w:rPr>
      </w:pPr>
    </w:p>
    <w:p w14:paraId="037D3FC7" w14:textId="4D62BFE4" w:rsidR="00B05288" w:rsidRPr="00AB1CC7" w:rsidRDefault="00B05288" w:rsidP="00AB1CC7">
      <w:pPr>
        <w:pStyle w:val="Ttulo"/>
      </w:pPr>
      <w:r w:rsidRPr="009F1EA2">
        <w:rPr>
          <w:rStyle w:val="normaltextrun"/>
        </w:rPr>
        <w:t>Notas importantes</w:t>
      </w:r>
      <w:r w:rsidR="00AB1CC7" w:rsidRPr="009F1EA2">
        <w:rPr>
          <w:rStyle w:val="normaltextrun"/>
        </w:rPr>
        <w:t>:</w:t>
      </w:r>
      <w:r w:rsidRPr="00AB1CC7">
        <w:rPr>
          <w:rStyle w:val="eop"/>
        </w:rPr>
        <w:t> </w:t>
      </w:r>
    </w:p>
    <w:p w14:paraId="6CBE80A7" w14:textId="77777777" w:rsidR="00F60E3D" w:rsidRPr="00E71B15" w:rsidRDefault="00F60E3D" w:rsidP="00F60E3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Los precios pueden variar en caso de Congresos, Ferias, Eventos especiales.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2FA7047D" w14:textId="2F2EEAC1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 xml:space="preserve">- Gran Bazar cierra los domingos y Palacio de </w:t>
      </w:r>
      <w:proofErr w:type="spellStart"/>
      <w:r w:rsidRPr="00E71B15">
        <w:rPr>
          <w:rStyle w:val="normaltextrun"/>
          <w:rFonts w:ascii="Calibri" w:hAnsi="Calibri" w:cs="Calibri"/>
          <w:sz w:val="18"/>
          <w:szCs w:val="18"/>
        </w:rPr>
        <w:t>Topkapi</w:t>
      </w:r>
      <w:proofErr w:type="spellEnd"/>
      <w:r w:rsidRPr="00E71B15">
        <w:rPr>
          <w:rStyle w:val="normaltextrun"/>
          <w:rFonts w:ascii="Calibri" w:hAnsi="Calibri" w:cs="Calibri"/>
          <w:sz w:val="18"/>
          <w:szCs w:val="18"/>
        </w:rPr>
        <w:t xml:space="preserve"> cierra los martes.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3563F578" w14:textId="77777777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Durante las fiestas religiosas los bazares y algunos monumentos, estarán cerrados.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56CCD010" w14:textId="7ED4B71F" w:rsidR="00B05288" w:rsidRPr="00E71B15" w:rsidRDefault="00B05288" w:rsidP="00B0528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Habitación triple: En la mayoría de los hoteles es doble + cama supletoria de diferente tamaño y comodidad</w:t>
      </w:r>
      <w:r w:rsidR="00A07BFE" w:rsidRPr="00E71B15">
        <w:rPr>
          <w:rStyle w:val="normaltextrun"/>
          <w:rFonts w:ascii="Calibri" w:hAnsi="Calibri" w:cs="Calibri"/>
          <w:sz w:val="18"/>
          <w:szCs w:val="18"/>
        </w:rPr>
        <w:t>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16638EC8" w14:textId="409D5AD1" w:rsidR="0001479B" w:rsidRPr="00E71B15" w:rsidRDefault="00B05288" w:rsidP="00D4411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E71B15">
        <w:rPr>
          <w:rStyle w:val="normaltextrun"/>
          <w:rFonts w:ascii="Calibri" w:hAnsi="Calibri" w:cs="Calibri"/>
          <w:sz w:val="18"/>
          <w:szCs w:val="18"/>
        </w:rPr>
        <w:t>- Durante Ramadán las principales atracciones turísticas permanecerán abiertas, aunque pueden cambiar horarios.</w:t>
      </w:r>
      <w:r w:rsidRPr="00E71B15">
        <w:rPr>
          <w:rStyle w:val="eop"/>
          <w:rFonts w:ascii="Calibri" w:hAnsi="Calibri" w:cs="Calibri"/>
          <w:sz w:val="18"/>
          <w:szCs w:val="18"/>
        </w:rPr>
        <w:t> </w:t>
      </w:r>
    </w:p>
    <w:p w14:paraId="025A886A" w14:textId="79DC0B2F" w:rsidR="00D779BE" w:rsidRPr="00F743EA" w:rsidRDefault="00D779BE" w:rsidP="00D779BE">
      <w:pPr>
        <w:rPr>
          <w:rFonts w:ascii="Calibri" w:hAnsi="Calibri" w:cs="Calibri"/>
          <w:sz w:val="18"/>
          <w:szCs w:val="18"/>
        </w:rPr>
      </w:pPr>
      <w:r w:rsidRPr="00E71B15">
        <w:rPr>
          <w:rFonts w:ascii="Calibri" w:hAnsi="Calibri" w:cs="Calibri"/>
          <w:sz w:val="18"/>
          <w:szCs w:val="18"/>
        </w:rPr>
        <w:t xml:space="preserve">- </w:t>
      </w:r>
      <w:r w:rsidRPr="00E71B15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E71B15">
        <w:rPr>
          <w:rFonts w:ascii="Calibri" w:hAnsi="Calibri" w:cs="Calibri"/>
          <w:sz w:val="18"/>
          <w:szCs w:val="18"/>
        </w:rPr>
        <w:t xml:space="preserve"> Entre 46 y 31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25%; entre 30 y 16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40%; entre 15 y 9 d</w:t>
      </w:r>
      <w:r w:rsidR="00295D00">
        <w:rPr>
          <w:rFonts w:ascii="Calibri" w:hAnsi="Calibri" w:cs="Calibri"/>
          <w:sz w:val="18"/>
          <w:szCs w:val="18"/>
        </w:rPr>
        <w:t>í</w:t>
      </w:r>
      <w:r w:rsidRPr="00E71B15">
        <w:rPr>
          <w:rFonts w:ascii="Calibri" w:hAnsi="Calibri" w:cs="Calibri"/>
          <w:sz w:val="18"/>
          <w:szCs w:val="18"/>
        </w:rPr>
        <w:t>as 50%; 8 días o menos: 100%</w:t>
      </w:r>
    </w:p>
    <w:p w14:paraId="51D1EA32" w14:textId="77777777" w:rsidR="00AE59F8" w:rsidRDefault="00AE59F8" w:rsidP="00AE59F8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</w:t>
      </w:r>
      <w:r w:rsidRPr="00AE59F8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Si los </w:t>
      </w:r>
      <w:proofErr w:type="spellStart"/>
      <w:r w:rsidRPr="00AE59F8">
        <w:rPr>
          <w:rFonts w:ascii="Calibri" w:hAnsi="Calibri" w:cs="Calibri"/>
          <w:color w:val="000000" w:themeColor="text1"/>
          <w:sz w:val="18"/>
          <w:szCs w:val="18"/>
          <w:lang w:val="es-ES"/>
        </w:rPr>
        <w:t>tkts</w:t>
      </w:r>
      <w:proofErr w:type="spellEnd"/>
      <w:r w:rsidRPr="00AE59F8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avión están incluidos en el momento de la cancelación, los gastos son totales del 100%.</w:t>
      </w:r>
      <w:r w:rsidRPr="316D2824"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14:paraId="56F8C738" w14:textId="77777777" w:rsidR="00D4411E" w:rsidRPr="00AE59F8" w:rsidRDefault="00D4411E" w:rsidP="003808AC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</w:rPr>
      </w:pPr>
    </w:p>
    <w:sectPr w:rsidR="00D4411E" w:rsidRPr="00AE59F8" w:rsidSect="00473783">
      <w:headerReference w:type="default" r:id="rId11"/>
      <w:pgSz w:w="12240" w:h="15840"/>
      <w:pgMar w:top="284" w:right="474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C9F65F" w14:textId="77777777" w:rsidR="00063515" w:rsidRDefault="00063515" w:rsidP="006558B7">
      <w:r>
        <w:separator/>
      </w:r>
    </w:p>
  </w:endnote>
  <w:endnote w:type="continuationSeparator" w:id="0">
    <w:p w14:paraId="452BF4F4" w14:textId="77777777" w:rsidR="00063515" w:rsidRDefault="00063515" w:rsidP="0065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A1596" w14:textId="77777777" w:rsidR="00063515" w:rsidRDefault="00063515" w:rsidP="006558B7">
      <w:r>
        <w:separator/>
      </w:r>
    </w:p>
  </w:footnote>
  <w:footnote w:type="continuationSeparator" w:id="0">
    <w:p w14:paraId="10A58A62" w14:textId="77777777" w:rsidR="00063515" w:rsidRDefault="00063515" w:rsidP="006558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25DE4" w14:textId="1EA19717" w:rsidR="006558B7" w:rsidRDefault="006558B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2E1A4F" wp14:editId="249E4365">
          <wp:simplePos x="0" y="0"/>
          <wp:positionH relativeFrom="column">
            <wp:posOffset>5002530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42F2DDC"/>
    <w:multiLevelType w:val="hybridMultilevel"/>
    <w:tmpl w:val="2C1CB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87781"/>
    <w:multiLevelType w:val="hybridMultilevel"/>
    <w:tmpl w:val="B6E4E6F8"/>
    <w:lvl w:ilvl="0" w:tplc="92AAFBF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C47BC"/>
    <w:multiLevelType w:val="hybridMultilevel"/>
    <w:tmpl w:val="C070303E"/>
    <w:lvl w:ilvl="0" w:tplc="7416DC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335CC"/>
    <w:multiLevelType w:val="hybridMultilevel"/>
    <w:tmpl w:val="10C25B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2441B"/>
    <w:multiLevelType w:val="hybridMultilevel"/>
    <w:tmpl w:val="1466D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42CB4"/>
    <w:multiLevelType w:val="hybridMultilevel"/>
    <w:tmpl w:val="7BCEF2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094EC5"/>
    <w:multiLevelType w:val="hybridMultilevel"/>
    <w:tmpl w:val="92649050"/>
    <w:lvl w:ilvl="0" w:tplc="6AB057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050351">
    <w:abstractNumId w:val="0"/>
  </w:num>
  <w:num w:numId="2" w16cid:durableId="860553225">
    <w:abstractNumId w:val="1"/>
  </w:num>
  <w:num w:numId="3" w16cid:durableId="1719667188">
    <w:abstractNumId w:val="5"/>
  </w:num>
  <w:num w:numId="4" w16cid:durableId="1616592200">
    <w:abstractNumId w:val="4"/>
  </w:num>
  <w:num w:numId="5" w16cid:durableId="1586768682">
    <w:abstractNumId w:val="8"/>
  </w:num>
  <w:num w:numId="6" w16cid:durableId="1927106070">
    <w:abstractNumId w:val="7"/>
  </w:num>
  <w:num w:numId="7" w16cid:durableId="28532342">
    <w:abstractNumId w:val="6"/>
  </w:num>
  <w:num w:numId="8" w16cid:durableId="12809208">
    <w:abstractNumId w:val="3"/>
  </w:num>
  <w:num w:numId="9" w16cid:durableId="2112582430">
    <w:abstractNumId w:val="2"/>
  </w:num>
  <w:num w:numId="10" w16cid:durableId="1325933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4091"/>
    <w:rsid w:val="00010280"/>
    <w:rsid w:val="00012FC7"/>
    <w:rsid w:val="0001479B"/>
    <w:rsid w:val="00020466"/>
    <w:rsid w:val="00035735"/>
    <w:rsid w:val="000456B3"/>
    <w:rsid w:val="00046907"/>
    <w:rsid w:val="00063515"/>
    <w:rsid w:val="000768E7"/>
    <w:rsid w:val="000771E3"/>
    <w:rsid w:val="000A534B"/>
    <w:rsid w:val="000A5D7B"/>
    <w:rsid w:val="000B07D3"/>
    <w:rsid w:val="000B0C95"/>
    <w:rsid w:val="000D5DBA"/>
    <w:rsid w:val="000D6D6F"/>
    <w:rsid w:val="000E57E2"/>
    <w:rsid w:val="00104C5B"/>
    <w:rsid w:val="00131D6C"/>
    <w:rsid w:val="0014657A"/>
    <w:rsid w:val="00150A86"/>
    <w:rsid w:val="00151653"/>
    <w:rsid w:val="001558C2"/>
    <w:rsid w:val="00156F8E"/>
    <w:rsid w:val="00182459"/>
    <w:rsid w:val="0019338B"/>
    <w:rsid w:val="001A7E7B"/>
    <w:rsid w:val="001B48C9"/>
    <w:rsid w:val="001B49F3"/>
    <w:rsid w:val="001B75A1"/>
    <w:rsid w:val="001C2D85"/>
    <w:rsid w:val="001E0901"/>
    <w:rsid w:val="001F5D2E"/>
    <w:rsid w:val="002046B1"/>
    <w:rsid w:val="00215992"/>
    <w:rsid w:val="002262BF"/>
    <w:rsid w:val="00233F34"/>
    <w:rsid w:val="0023767F"/>
    <w:rsid w:val="00243B10"/>
    <w:rsid w:val="002511C5"/>
    <w:rsid w:val="00295D00"/>
    <w:rsid w:val="002A743D"/>
    <w:rsid w:val="002C04D7"/>
    <w:rsid w:val="002C1C31"/>
    <w:rsid w:val="002D48CD"/>
    <w:rsid w:val="002E4734"/>
    <w:rsid w:val="002E7DFA"/>
    <w:rsid w:val="002F3F11"/>
    <w:rsid w:val="002F5B45"/>
    <w:rsid w:val="003064B8"/>
    <w:rsid w:val="003125CC"/>
    <w:rsid w:val="00316A67"/>
    <w:rsid w:val="00326683"/>
    <w:rsid w:val="00327E00"/>
    <w:rsid w:val="00330EEF"/>
    <w:rsid w:val="00332882"/>
    <w:rsid w:val="00342EC9"/>
    <w:rsid w:val="00361062"/>
    <w:rsid w:val="00375739"/>
    <w:rsid w:val="00375EC4"/>
    <w:rsid w:val="003808AC"/>
    <w:rsid w:val="00391F90"/>
    <w:rsid w:val="003C0781"/>
    <w:rsid w:val="003C5494"/>
    <w:rsid w:val="003C664E"/>
    <w:rsid w:val="003D04B9"/>
    <w:rsid w:val="003D52D2"/>
    <w:rsid w:val="003F1A61"/>
    <w:rsid w:val="003F52BA"/>
    <w:rsid w:val="00401F0D"/>
    <w:rsid w:val="004020EA"/>
    <w:rsid w:val="0040435C"/>
    <w:rsid w:val="004133D6"/>
    <w:rsid w:val="00414048"/>
    <w:rsid w:val="004151C9"/>
    <w:rsid w:val="00431671"/>
    <w:rsid w:val="00444202"/>
    <w:rsid w:val="00445FCC"/>
    <w:rsid w:val="00446DFE"/>
    <w:rsid w:val="0045302E"/>
    <w:rsid w:val="00454A6F"/>
    <w:rsid w:val="00460AD0"/>
    <w:rsid w:val="00470923"/>
    <w:rsid w:val="00473783"/>
    <w:rsid w:val="00473D9B"/>
    <w:rsid w:val="00476583"/>
    <w:rsid w:val="00477108"/>
    <w:rsid w:val="00480031"/>
    <w:rsid w:val="00480267"/>
    <w:rsid w:val="00485E1B"/>
    <w:rsid w:val="0048607E"/>
    <w:rsid w:val="004879DD"/>
    <w:rsid w:val="004A1EC4"/>
    <w:rsid w:val="004A5D41"/>
    <w:rsid w:val="004B0B3F"/>
    <w:rsid w:val="004C5773"/>
    <w:rsid w:val="004C7353"/>
    <w:rsid w:val="004D0941"/>
    <w:rsid w:val="004D384F"/>
    <w:rsid w:val="004E1940"/>
    <w:rsid w:val="004E3F59"/>
    <w:rsid w:val="004F0221"/>
    <w:rsid w:val="004F26D1"/>
    <w:rsid w:val="005017F5"/>
    <w:rsid w:val="005029CA"/>
    <w:rsid w:val="0052582E"/>
    <w:rsid w:val="00530EFC"/>
    <w:rsid w:val="00533533"/>
    <w:rsid w:val="00542E12"/>
    <w:rsid w:val="00544015"/>
    <w:rsid w:val="00545D04"/>
    <w:rsid w:val="0056341C"/>
    <w:rsid w:val="00571531"/>
    <w:rsid w:val="00573C5F"/>
    <w:rsid w:val="00577514"/>
    <w:rsid w:val="0058036D"/>
    <w:rsid w:val="005873A2"/>
    <w:rsid w:val="00587A48"/>
    <w:rsid w:val="0059224C"/>
    <w:rsid w:val="005A422B"/>
    <w:rsid w:val="005A5DCB"/>
    <w:rsid w:val="005A7CC9"/>
    <w:rsid w:val="005D050B"/>
    <w:rsid w:val="005D1C69"/>
    <w:rsid w:val="005D24AB"/>
    <w:rsid w:val="005D2CE7"/>
    <w:rsid w:val="005D3816"/>
    <w:rsid w:val="005D5F14"/>
    <w:rsid w:val="005E450C"/>
    <w:rsid w:val="005E4C5B"/>
    <w:rsid w:val="005E71CA"/>
    <w:rsid w:val="005F23C8"/>
    <w:rsid w:val="00605F25"/>
    <w:rsid w:val="006071CE"/>
    <w:rsid w:val="00610A40"/>
    <w:rsid w:val="00623914"/>
    <w:rsid w:val="0062569B"/>
    <w:rsid w:val="006401CC"/>
    <w:rsid w:val="00645950"/>
    <w:rsid w:val="0065004B"/>
    <w:rsid w:val="00651E3F"/>
    <w:rsid w:val="006558B7"/>
    <w:rsid w:val="00666A96"/>
    <w:rsid w:val="0066760C"/>
    <w:rsid w:val="00691B77"/>
    <w:rsid w:val="00691EDF"/>
    <w:rsid w:val="00695CB7"/>
    <w:rsid w:val="006A1A03"/>
    <w:rsid w:val="006A5325"/>
    <w:rsid w:val="006B7D22"/>
    <w:rsid w:val="006C0FE4"/>
    <w:rsid w:val="006C1DD4"/>
    <w:rsid w:val="006D6F93"/>
    <w:rsid w:val="006E6158"/>
    <w:rsid w:val="006E6219"/>
    <w:rsid w:val="006E6F82"/>
    <w:rsid w:val="006F4EEB"/>
    <w:rsid w:val="006F7957"/>
    <w:rsid w:val="00702D30"/>
    <w:rsid w:val="00716FAA"/>
    <w:rsid w:val="00717D5A"/>
    <w:rsid w:val="0072376C"/>
    <w:rsid w:val="00725B90"/>
    <w:rsid w:val="00735732"/>
    <w:rsid w:val="00735E60"/>
    <w:rsid w:val="00766F37"/>
    <w:rsid w:val="007702C9"/>
    <w:rsid w:val="00770416"/>
    <w:rsid w:val="00772ED7"/>
    <w:rsid w:val="0078028E"/>
    <w:rsid w:val="00782D67"/>
    <w:rsid w:val="00785E0F"/>
    <w:rsid w:val="0079202A"/>
    <w:rsid w:val="007A1748"/>
    <w:rsid w:val="007A199F"/>
    <w:rsid w:val="007A5833"/>
    <w:rsid w:val="007A6311"/>
    <w:rsid w:val="007A6A74"/>
    <w:rsid w:val="007C3E5F"/>
    <w:rsid w:val="007D3CA2"/>
    <w:rsid w:val="007D5AE5"/>
    <w:rsid w:val="007D5FCF"/>
    <w:rsid w:val="007E45A9"/>
    <w:rsid w:val="007F06CE"/>
    <w:rsid w:val="007F3070"/>
    <w:rsid w:val="0081036C"/>
    <w:rsid w:val="00821EBA"/>
    <w:rsid w:val="00835CF1"/>
    <w:rsid w:val="00837EAA"/>
    <w:rsid w:val="00843116"/>
    <w:rsid w:val="0086454F"/>
    <w:rsid w:val="00864B9E"/>
    <w:rsid w:val="00874553"/>
    <w:rsid w:val="0088107C"/>
    <w:rsid w:val="008972A6"/>
    <w:rsid w:val="00897935"/>
    <w:rsid w:val="008A0F0A"/>
    <w:rsid w:val="008A1E01"/>
    <w:rsid w:val="008C59A9"/>
    <w:rsid w:val="008D642F"/>
    <w:rsid w:val="008E2DBD"/>
    <w:rsid w:val="008E5974"/>
    <w:rsid w:val="0093326F"/>
    <w:rsid w:val="00933BCF"/>
    <w:rsid w:val="00942283"/>
    <w:rsid w:val="0094557B"/>
    <w:rsid w:val="00950CF8"/>
    <w:rsid w:val="0095786A"/>
    <w:rsid w:val="00972F35"/>
    <w:rsid w:val="009911F3"/>
    <w:rsid w:val="009A1216"/>
    <w:rsid w:val="009B7C74"/>
    <w:rsid w:val="009D56BF"/>
    <w:rsid w:val="009D6357"/>
    <w:rsid w:val="009E16F9"/>
    <w:rsid w:val="009E6287"/>
    <w:rsid w:val="009E7243"/>
    <w:rsid w:val="009F074B"/>
    <w:rsid w:val="009F1B70"/>
    <w:rsid w:val="009F1EA2"/>
    <w:rsid w:val="009F7C2E"/>
    <w:rsid w:val="00A04E0B"/>
    <w:rsid w:val="00A06DEA"/>
    <w:rsid w:val="00A07BFE"/>
    <w:rsid w:val="00A14EB9"/>
    <w:rsid w:val="00A1502C"/>
    <w:rsid w:val="00A21CA0"/>
    <w:rsid w:val="00A26440"/>
    <w:rsid w:val="00A3194C"/>
    <w:rsid w:val="00A320FE"/>
    <w:rsid w:val="00A36141"/>
    <w:rsid w:val="00A511E4"/>
    <w:rsid w:val="00A52561"/>
    <w:rsid w:val="00A62167"/>
    <w:rsid w:val="00A916B5"/>
    <w:rsid w:val="00A93BF9"/>
    <w:rsid w:val="00AA192F"/>
    <w:rsid w:val="00AA2C88"/>
    <w:rsid w:val="00AB1CC7"/>
    <w:rsid w:val="00AB4269"/>
    <w:rsid w:val="00AC474C"/>
    <w:rsid w:val="00AC76AB"/>
    <w:rsid w:val="00AC7DDB"/>
    <w:rsid w:val="00AD3E97"/>
    <w:rsid w:val="00AD4E09"/>
    <w:rsid w:val="00AE5399"/>
    <w:rsid w:val="00AE59F8"/>
    <w:rsid w:val="00AE65A1"/>
    <w:rsid w:val="00AF781A"/>
    <w:rsid w:val="00B05288"/>
    <w:rsid w:val="00B12EFC"/>
    <w:rsid w:val="00B15326"/>
    <w:rsid w:val="00B3288C"/>
    <w:rsid w:val="00B32D30"/>
    <w:rsid w:val="00B42581"/>
    <w:rsid w:val="00B43444"/>
    <w:rsid w:val="00B50256"/>
    <w:rsid w:val="00B56D71"/>
    <w:rsid w:val="00B66438"/>
    <w:rsid w:val="00B66E8D"/>
    <w:rsid w:val="00B744FF"/>
    <w:rsid w:val="00B80D8B"/>
    <w:rsid w:val="00B815A2"/>
    <w:rsid w:val="00B846A1"/>
    <w:rsid w:val="00B900FD"/>
    <w:rsid w:val="00B90C06"/>
    <w:rsid w:val="00B9652A"/>
    <w:rsid w:val="00BA0297"/>
    <w:rsid w:val="00BA1B0A"/>
    <w:rsid w:val="00BA33C0"/>
    <w:rsid w:val="00BB05BF"/>
    <w:rsid w:val="00BB3724"/>
    <w:rsid w:val="00BB39AC"/>
    <w:rsid w:val="00BB4CF6"/>
    <w:rsid w:val="00BB69D5"/>
    <w:rsid w:val="00BB76B2"/>
    <w:rsid w:val="00BC0449"/>
    <w:rsid w:val="00BC713F"/>
    <w:rsid w:val="00BD286D"/>
    <w:rsid w:val="00BE702C"/>
    <w:rsid w:val="00BF0BAD"/>
    <w:rsid w:val="00BF1691"/>
    <w:rsid w:val="00BF5E70"/>
    <w:rsid w:val="00C0375C"/>
    <w:rsid w:val="00C0520C"/>
    <w:rsid w:val="00C10144"/>
    <w:rsid w:val="00C10B26"/>
    <w:rsid w:val="00C12C48"/>
    <w:rsid w:val="00C27E0C"/>
    <w:rsid w:val="00C300EC"/>
    <w:rsid w:val="00C36DC0"/>
    <w:rsid w:val="00C41F41"/>
    <w:rsid w:val="00C4530B"/>
    <w:rsid w:val="00C71490"/>
    <w:rsid w:val="00C769A7"/>
    <w:rsid w:val="00CA1C44"/>
    <w:rsid w:val="00CB463F"/>
    <w:rsid w:val="00CB7C93"/>
    <w:rsid w:val="00CC3BFF"/>
    <w:rsid w:val="00CC44DF"/>
    <w:rsid w:val="00CD2CFB"/>
    <w:rsid w:val="00CD5714"/>
    <w:rsid w:val="00CE21F2"/>
    <w:rsid w:val="00D061EE"/>
    <w:rsid w:val="00D07B1E"/>
    <w:rsid w:val="00D14B17"/>
    <w:rsid w:val="00D14F38"/>
    <w:rsid w:val="00D17959"/>
    <w:rsid w:val="00D3287C"/>
    <w:rsid w:val="00D436D1"/>
    <w:rsid w:val="00D4411E"/>
    <w:rsid w:val="00D44E5E"/>
    <w:rsid w:val="00D6100A"/>
    <w:rsid w:val="00D6471A"/>
    <w:rsid w:val="00D75B28"/>
    <w:rsid w:val="00D779BE"/>
    <w:rsid w:val="00D77C72"/>
    <w:rsid w:val="00D81A46"/>
    <w:rsid w:val="00D8607D"/>
    <w:rsid w:val="00D91B20"/>
    <w:rsid w:val="00D94BD9"/>
    <w:rsid w:val="00DA46B9"/>
    <w:rsid w:val="00DA5F1E"/>
    <w:rsid w:val="00DB01DD"/>
    <w:rsid w:val="00DC68A9"/>
    <w:rsid w:val="00DD2B87"/>
    <w:rsid w:val="00DD2CB4"/>
    <w:rsid w:val="00DD4045"/>
    <w:rsid w:val="00DD4756"/>
    <w:rsid w:val="00DD54C1"/>
    <w:rsid w:val="00DE05C7"/>
    <w:rsid w:val="00DE1148"/>
    <w:rsid w:val="00DF63DF"/>
    <w:rsid w:val="00DF670B"/>
    <w:rsid w:val="00E0010E"/>
    <w:rsid w:val="00E00FAD"/>
    <w:rsid w:val="00E01657"/>
    <w:rsid w:val="00E02B05"/>
    <w:rsid w:val="00E12C51"/>
    <w:rsid w:val="00E13E5A"/>
    <w:rsid w:val="00E162F5"/>
    <w:rsid w:val="00E16AE7"/>
    <w:rsid w:val="00E1757D"/>
    <w:rsid w:val="00E255F8"/>
    <w:rsid w:val="00E30326"/>
    <w:rsid w:val="00E41AD6"/>
    <w:rsid w:val="00E46040"/>
    <w:rsid w:val="00E46DA7"/>
    <w:rsid w:val="00E51102"/>
    <w:rsid w:val="00E57565"/>
    <w:rsid w:val="00E67257"/>
    <w:rsid w:val="00E71B15"/>
    <w:rsid w:val="00E73FB8"/>
    <w:rsid w:val="00E82EF9"/>
    <w:rsid w:val="00E8356D"/>
    <w:rsid w:val="00E87B36"/>
    <w:rsid w:val="00EB45E2"/>
    <w:rsid w:val="00EC287E"/>
    <w:rsid w:val="00EC7ACA"/>
    <w:rsid w:val="00ED6B70"/>
    <w:rsid w:val="00EE2CDA"/>
    <w:rsid w:val="00EE3841"/>
    <w:rsid w:val="00EE4211"/>
    <w:rsid w:val="00EF31ED"/>
    <w:rsid w:val="00F015BD"/>
    <w:rsid w:val="00F01869"/>
    <w:rsid w:val="00F105D7"/>
    <w:rsid w:val="00F162D1"/>
    <w:rsid w:val="00F20885"/>
    <w:rsid w:val="00F22D89"/>
    <w:rsid w:val="00F235D5"/>
    <w:rsid w:val="00F276E0"/>
    <w:rsid w:val="00F312BD"/>
    <w:rsid w:val="00F314DC"/>
    <w:rsid w:val="00F434CC"/>
    <w:rsid w:val="00F45003"/>
    <w:rsid w:val="00F46964"/>
    <w:rsid w:val="00F46ECC"/>
    <w:rsid w:val="00F5572D"/>
    <w:rsid w:val="00F60E3D"/>
    <w:rsid w:val="00F77EF0"/>
    <w:rsid w:val="00F77F40"/>
    <w:rsid w:val="00F879AC"/>
    <w:rsid w:val="00FA097C"/>
    <w:rsid w:val="00FC1C19"/>
    <w:rsid w:val="00FC76D1"/>
    <w:rsid w:val="00FE0EE5"/>
    <w:rsid w:val="00FE2D7F"/>
    <w:rsid w:val="00FF61FC"/>
    <w:rsid w:val="0E368079"/>
    <w:rsid w:val="1CECBE9B"/>
    <w:rsid w:val="24F3922E"/>
    <w:rsid w:val="29CFAA0B"/>
    <w:rsid w:val="3CB3350E"/>
    <w:rsid w:val="3D6831A8"/>
    <w:rsid w:val="57BA68C7"/>
    <w:rsid w:val="58B0CAEF"/>
    <w:rsid w:val="61A2F1FE"/>
    <w:rsid w:val="68B8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72BAB4B"/>
  <w15:chartTrackingRefBased/>
  <w15:docId w15:val="{2385B846-D304-4EDF-B6F9-A55209F8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37EA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37EA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37EAA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0B07D3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n-US" w:eastAsia="en-US" w:bidi="ug-CN"/>
    </w:rPr>
  </w:style>
  <w:style w:type="paragraph" w:styleId="Sinespaciado">
    <w:name w:val="No Spacing"/>
    <w:aliases w:val="valor añadido"/>
    <w:uiPriority w:val="1"/>
    <w:qFormat/>
    <w:rsid w:val="00837EA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Textoennegrita">
    <w:name w:val="Strong"/>
    <w:aliases w:val="Opcionales"/>
    <w:qFormat/>
    <w:rsid w:val="00837EAA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apple-converted-space">
    <w:name w:val="apple-converted-space"/>
    <w:uiPriority w:val="99"/>
    <w:rsid w:val="00004091"/>
    <w:rPr>
      <w:rFonts w:ascii="Times New Roman" w:hAnsi="Times New Roman" w:cs="Times New Roman" w:hint="default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BC0449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BC044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A21CA0"/>
    <w:rPr>
      <w:rFonts w:ascii="Times" w:hAnsi="Times" w:cs="Times"/>
      <w:b/>
      <w:i/>
      <w:sz w:val="24"/>
      <w:lang w:val="es-ES_tradnl" w:eastAsia="ar-SA"/>
    </w:rPr>
  </w:style>
  <w:style w:type="character" w:customStyle="1" w:styleId="normaltextrun">
    <w:name w:val="normaltextrun"/>
    <w:basedOn w:val="Fuentedeprrafopredeter"/>
    <w:rsid w:val="007D5AE5"/>
  </w:style>
  <w:style w:type="character" w:customStyle="1" w:styleId="eop">
    <w:name w:val="eop"/>
    <w:basedOn w:val="Fuentedeprrafopredeter"/>
    <w:rsid w:val="007D5AE5"/>
  </w:style>
  <w:style w:type="paragraph" w:customStyle="1" w:styleId="paragraph">
    <w:name w:val="paragraph"/>
    <w:basedOn w:val="Normal"/>
    <w:rsid w:val="007D5AE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558B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558B7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6558B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8B7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837EA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837EA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71B1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71B15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37EA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37EA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37EA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37EA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94543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8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7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69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0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08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9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4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9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7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93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1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11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6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5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8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1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14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8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2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32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97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43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7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7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2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4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1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9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16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25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09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35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1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5A5158-D295-4B37-A5F6-5F3D284D3D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12B40-4FBF-464D-B21C-B2AB4EBF00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BF74DD-0A97-45B5-94B8-5A8F3FFDA551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1FA222F7-764B-4976-A5AC-EF5C0E3B04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1032</Words>
  <Characters>5678</Characters>
  <Application>Microsoft Office Word</Application>
  <DocSecurity>0</DocSecurity>
  <Lines>47</Lines>
  <Paragraphs>13</Paragraphs>
  <ScaleCrop>false</ScaleCrop>
  <Company>surland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120</cp:revision>
  <cp:lastPrinted>2003-12-29T17:11:00Z</cp:lastPrinted>
  <dcterms:created xsi:type="dcterms:W3CDTF">2021-12-03T13:11:00Z</dcterms:created>
  <dcterms:modified xsi:type="dcterms:W3CDTF">2024-12-09T16:36:00Z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