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BD1E" w14:textId="6C72C423" w:rsidR="00D56137" w:rsidRPr="004457F6" w:rsidRDefault="00D56137" w:rsidP="004457F6">
      <w:pPr>
        <w:pStyle w:val="Ttulo1"/>
        <w:spacing w:before="0"/>
      </w:pPr>
      <w:r w:rsidRPr="004457F6">
        <w:t xml:space="preserve">Grecia y Turquía con </w:t>
      </w:r>
      <w:r w:rsidR="00357150" w:rsidRPr="004457F6">
        <w:t xml:space="preserve">                </w:t>
      </w:r>
    </w:p>
    <w:p w14:paraId="0F8020D6" w14:textId="031B627D" w:rsidR="00D56137" w:rsidRDefault="00625F50" w:rsidP="004457F6">
      <w:pPr>
        <w:pStyle w:val="Ttulo1"/>
        <w:spacing w:before="0"/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5F14C" wp14:editId="0E69AB35">
                <wp:simplePos x="0" y="0"/>
                <wp:positionH relativeFrom="margin">
                  <wp:posOffset>2171700</wp:posOffset>
                </wp:positionH>
                <wp:positionV relativeFrom="paragraph">
                  <wp:posOffset>442595</wp:posOffset>
                </wp:positionV>
                <wp:extent cx="2124075" cy="885825"/>
                <wp:effectExtent l="0" t="0" r="28575" b="28575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85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8F8583" w14:textId="77777777" w:rsidR="00625F50" w:rsidRPr="00575BF7" w:rsidRDefault="00625F50" w:rsidP="00625F50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575BF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Vuelo interno </w:t>
                            </w:r>
                          </w:p>
                          <w:p w14:paraId="2701B008" w14:textId="77777777" w:rsidR="00625F50" w:rsidRPr="00575BF7" w:rsidRDefault="00625F50" w:rsidP="00625F5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575BF7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Esmirna/</w:t>
                            </w:r>
                            <w:r w:rsidRPr="00575BF7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Estambul</w:t>
                            </w:r>
                          </w:p>
                          <w:p w14:paraId="06CAFAA7" w14:textId="77777777" w:rsidR="00625F50" w:rsidRDefault="00625F50" w:rsidP="00625F50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575BF7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575BF7"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  <w:t>incluido</w:t>
                            </w:r>
                            <w:proofErr w:type="spellEnd"/>
                          </w:p>
                          <w:p w14:paraId="33FE80AE" w14:textId="77777777" w:rsidR="00625F50" w:rsidRDefault="00625F50" w:rsidP="00625F50">
                            <w:pPr>
                              <w:jc w:val="center"/>
                              <w:rPr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85F14C" id="Elipse 1" o:spid="_x0000_s1026" style="position:absolute;margin-left:171pt;margin-top:34.85pt;width:167.2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" strokecolor="#119ca3" strokeweight="1.5pt">
                <v:stroke joinstyle="miter"/>
                <v:textbox>
                  <w:txbxContent>
                    <w:p w14:paraId="128F8583" w14:textId="77777777" w:rsidR="00625F50" w:rsidRPr="00575BF7" w:rsidRDefault="00625F50" w:rsidP="00625F50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575BF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Vuelo interno </w:t>
                      </w:r>
                    </w:p>
                    <w:p w14:paraId="2701B008" w14:textId="77777777" w:rsidR="00625F50" w:rsidRPr="00575BF7" w:rsidRDefault="00625F50" w:rsidP="00625F5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575BF7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Esmirna/</w:t>
                      </w:r>
                      <w:r w:rsidRPr="00575BF7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Estambul</w:t>
                      </w:r>
                    </w:p>
                    <w:p w14:paraId="06CAFAA7" w14:textId="77777777" w:rsidR="00625F50" w:rsidRDefault="00625F50" w:rsidP="00625F50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</w:pPr>
                      <w:r w:rsidRPr="00575BF7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proofErr w:type="spellStart"/>
                      <w:r w:rsidRPr="00575BF7"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  <w:t>incluido</w:t>
                      </w:r>
                      <w:proofErr w:type="spellEnd"/>
                    </w:p>
                    <w:p w14:paraId="33FE80AE" w14:textId="77777777" w:rsidR="00625F50" w:rsidRDefault="00625F50" w:rsidP="00625F50">
                      <w:pPr>
                        <w:jc w:val="center"/>
                        <w:rPr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D56137" w:rsidRPr="004457F6">
        <w:t>Islas Griegas</w:t>
      </w:r>
    </w:p>
    <w:p w14:paraId="3509F73E" w14:textId="36E9FD63" w:rsidR="004457F6" w:rsidRPr="004457F6" w:rsidRDefault="004457F6" w:rsidP="004457F6">
      <w:pPr>
        <w:rPr>
          <w:lang w:val="es-ES"/>
        </w:rPr>
      </w:pPr>
    </w:p>
    <w:p w14:paraId="41786BD0" w14:textId="2B35944F" w:rsidR="006E2D10" w:rsidRPr="00AF65BF" w:rsidRDefault="006E2D10" w:rsidP="004457F6">
      <w:pPr>
        <w:pStyle w:val="Ttulo"/>
        <w:spacing w:after="0"/>
      </w:pPr>
      <w:proofErr w:type="spellStart"/>
      <w:r w:rsidRPr="00AF65BF">
        <w:t>Ref</w:t>
      </w:r>
      <w:proofErr w:type="spellEnd"/>
      <w:r w:rsidRPr="00AF65BF">
        <w:t>:   C 3258</w:t>
      </w:r>
    </w:p>
    <w:p w14:paraId="43CCDBA3" w14:textId="1D1DD02A" w:rsidR="00513FAD" w:rsidRPr="00AF65BF" w:rsidRDefault="00513FAD" w:rsidP="004457F6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512C439" w14:textId="67776999" w:rsidR="00513FAD" w:rsidRPr="00A339DC" w:rsidRDefault="00513FAD" w:rsidP="00A339DC">
      <w:pPr>
        <w:pStyle w:val="Precio"/>
      </w:pPr>
      <w:r w:rsidRPr="00A339DC">
        <w:t>15 días</w:t>
      </w:r>
      <w:r w:rsidR="00970E81" w:rsidRPr="00A339DC">
        <w:t xml:space="preserve"> desde</w:t>
      </w:r>
      <w:r w:rsidRPr="00A339DC">
        <w:t xml:space="preserve"> </w:t>
      </w:r>
      <w:r w:rsidR="008A04ED" w:rsidRPr="00A339DC">
        <w:t>2</w:t>
      </w:r>
      <w:r w:rsidR="00970E81" w:rsidRPr="00A339DC">
        <w:t>.</w:t>
      </w:r>
      <w:r w:rsidR="00F34B04" w:rsidRPr="00A339DC">
        <w:t>215</w:t>
      </w:r>
      <w:r w:rsidR="00970E81" w:rsidRPr="00A339DC">
        <w:t xml:space="preserve"> €</w:t>
      </w:r>
    </w:p>
    <w:p w14:paraId="5BFE8789" w14:textId="231BF890" w:rsidR="00FC76D1" w:rsidRPr="00AF65BF" w:rsidRDefault="00FC76D1">
      <w:pPr>
        <w:rPr>
          <w:rFonts w:ascii="Arial" w:hAnsi="Arial" w:cs="Arial"/>
          <w:b/>
          <w:i/>
          <w:color w:val="76923C"/>
          <w:sz w:val="20"/>
          <w:u w:val="single"/>
          <w:lang w:val="es-ES"/>
        </w:rPr>
      </w:pPr>
    </w:p>
    <w:p w14:paraId="4EA281E3" w14:textId="77777777" w:rsidR="005E2120" w:rsidRPr="002A49E4" w:rsidRDefault="005E2120" w:rsidP="002A49E4">
      <w:pPr>
        <w:pStyle w:val="Subttulo"/>
      </w:pPr>
      <w:r w:rsidRPr="002A49E4">
        <w:t>Día 01</w:t>
      </w:r>
      <w:r w:rsidR="00EC65B6" w:rsidRPr="002A49E4">
        <w:t xml:space="preserve"> </w:t>
      </w:r>
      <w:r w:rsidRPr="002A49E4">
        <w:t xml:space="preserve">– </w:t>
      </w:r>
      <w:r w:rsidR="002C49CB" w:rsidRPr="002A49E4">
        <w:t>Atenas</w:t>
      </w:r>
    </w:p>
    <w:p w14:paraId="4B5DC99D" w14:textId="77777777" w:rsidR="005E2120" w:rsidRPr="002A49E4" w:rsidRDefault="002C49CB" w:rsidP="005E2120">
      <w:pPr>
        <w:jc w:val="both"/>
        <w:rPr>
          <w:rFonts w:ascii="Calibri" w:hAnsi="Calibri" w:cs="Calibri"/>
          <w:b/>
          <w:sz w:val="18"/>
          <w:szCs w:val="18"/>
          <w:lang w:val="es-ES"/>
        </w:rPr>
      </w:pPr>
      <w:r w:rsidRPr="002A49E4">
        <w:rPr>
          <w:rFonts w:ascii="Calibri" w:hAnsi="Calibri" w:cs="Calibri"/>
          <w:sz w:val="18"/>
          <w:szCs w:val="18"/>
          <w:lang w:val="es-ES"/>
        </w:rPr>
        <w:t>Llegada a Atenas</w:t>
      </w:r>
      <w:r w:rsidR="005E2120" w:rsidRPr="002A49E4">
        <w:rPr>
          <w:rFonts w:ascii="Calibri" w:hAnsi="Calibri" w:cs="Calibri"/>
          <w:sz w:val="18"/>
          <w:szCs w:val="18"/>
          <w:lang w:val="es-ES"/>
        </w:rPr>
        <w:t xml:space="preserve">. </w:t>
      </w:r>
      <w:r w:rsidR="005E2120" w:rsidRPr="002A49E4">
        <w:rPr>
          <w:rFonts w:ascii="Calibri" w:hAnsi="Calibri" w:cs="Calibri"/>
          <w:b/>
          <w:sz w:val="18"/>
          <w:szCs w:val="18"/>
          <w:lang w:val="es-ES"/>
        </w:rPr>
        <w:t>Traslado</w:t>
      </w:r>
      <w:r w:rsidR="005E2120" w:rsidRPr="002A49E4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="005E2120" w:rsidRPr="002A49E4">
        <w:rPr>
          <w:rFonts w:ascii="Calibri" w:hAnsi="Calibri" w:cs="Calibri"/>
          <w:b/>
          <w:sz w:val="18"/>
          <w:szCs w:val="18"/>
          <w:lang w:val="es-ES"/>
        </w:rPr>
        <w:t>Alojamiento.</w:t>
      </w:r>
    </w:p>
    <w:p w14:paraId="680C784E" w14:textId="77777777" w:rsidR="00E46040" w:rsidRPr="002A49E4" w:rsidRDefault="00E4604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4170343C" w14:textId="77777777" w:rsidR="005E2120" w:rsidRPr="002A49E4" w:rsidRDefault="00EC65B6" w:rsidP="002A49E4">
      <w:pPr>
        <w:pStyle w:val="Subttulo"/>
      </w:pPr>
      <w:r w:rsidRPr="002A49E4">
        <w:t xml:space="preserve">Día 02 </w:t>
      </w:r>
      <w:r w:rsidR="005E2120" w:rsidRPr="002A49E4">
        <w:t xml:space="preserve">– </w:t>
      </w:r>
      <w:r w:rsidR="002C49CB" w:rsidRPr="002A49E4">
        <w:t>Atenas</w:t>
      </w:r>
    </w:p>
    <w:p w14:paraId="0890AADB" w14:textId="77777777" w:rsidR="005E2120" w:rsidRPr="002A49E4" w:rsidRDefault="005E2120" w:rsidP="005E2120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sz w:val="18"/>
          <w:szCs w:val="18"/>
          <w:lang w:val="tr-TR"/>
        </w:rPr>
      </w:pPr>
      <w:r w:rsidRPr="002A49E4">
        <w:rPr>
          <w:rFonts w:ascii="Calibri" w:hAnsi="Calibri" w:cs="Calibri"/>
          <w:b/>
          <w:sz w:val="18"/>
          <w:szCs w:val="18"/>
          <w:lang w:val="tr-TR"/>
        </w:rPr>
        <w:t>Desayuno</w:t>
      </w:r>
      <w:r w:rsidRPr="002A49E4">
        <w:rPr>
          <w:rFonts w:ascii="Calibri" w:hAnsi="Calibri" w:cs="Calibri"/>
          <w:sz w:val="18"/>
          <w:szCs w:val="18"/>
          <w:lang w:val="tr-TR"/>
        </w:rPr>
        <w:t>.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 xml:space="preserve"> </w:t>
      </w:r>
      <w:r w:rsidR="002C49CB" w:rsidRPr="002A49E4">
        <w:rPr>
          <w:rFonts w:ascii="Calibri" w:hAnsi="Calibri" w:cs="Calibri"/>
          <w:sz w:val="18"/>
          <w:szCs w:val="18"/>
          <w:lang w:val="tr-TR"/>
        </w:rPr>
        <w:t xml:space="preserve">Salida para el </w:t>
      </w:r>
      <w:r w:rsidR="002C49CB" w:rsidRPr="002A49E4">
        <w:rPr>
          <w:rFonts w:ascii="Calibri" w:hAnsi="Calibri" w:cs="Calibri"/>
          <w:bCs/>
          <w:sz w:val="18"/>
          <w:szCs w:val="18"/>
          <w:lang w:val="tr-TR"/>
        </w:rPr>
        <w:t xml:space="preserve">tour </w:t>
      </w:r>
      <w:r w:rsidR="002C49CB" w:rsidRPr="002A49E4">
        <w:rPr>
          <w:rFonts w:ascii="Calibri" w:hAnsi="Calibri" w:cs="Calibri"/>
          <w:sz w:val="18"/>
          <w:szCs w:val="18"/>
          <w:lang w:val="tr-TR"/>
        </w:rPr>
        <w:t xml:space="preserve">de Atenas </w:t>
      </w:r>
      <w:r w:rsidR="002C49CB" w:rsidRPr="002A49E4">
        <w:rPr>
          <w:rFonts w:ascii="Calibri" w:hAnsi="Calibri" w:cs="Calibri"/>
          <w:bCs/>
          <w:sz w:val="18"/>
          <w:szCs w:val="18"/>
          <w:lang w:val="tr-TR"/>
        </w:rPr>
        <w:t>incluyendo l</w:t>
      </w:r>
      <w:r w:rsidR="002C49CB" w:rsidRPr="002A49E4">
        <w:rPr>
          <w:rFonts w:ascii="Calibri" w:hAnsi="Calibri" w:cs="Calibri"/>
          <w:sz w:val="18"/>
          <w:szCs w:val="18"/>
          <w:lang w:val="tr-TR"/>
        </w:rPr>
        <w:t xml:space="preserve">a Acrópolis. </w:t>
      </w:r>
      <w:r w:rsidR="002C49CB" w:rsidRPr="002A49E4">
        <w:rPr>
          <w:rFonts w:ascii="Calibri" w:hAnsi="Calibri" w:cs="Calibri"/>
          <w:b/>
          <w:sz w:val="18"/>
          <w:szCs w:val="18"/>
          <w:lang w:val="tr-TR"/>
        </w:rPr>
        <w:t>Visitaremos</w:t>
      </w:r>
      <w:r w:rsidR="002C49CB" w:rsidRPr="002A49E4">
        <w:rPr>
          <w:rFonts w:ascii="Calibri" w:hAnsi="Calibri" w:cs="Calibri"/>
          <w:sz w:val="18"/>
          <w:szCs w:val="18"/>
          <w:lang w:val="tr-TR"/>
        </w:rPr>
        <w:t xml:space="preserve"> el centro de la ciudad </w:t>
      </w:r>
      <w:r w:rsidR="002C49CB" w:rsidRPr="002A49E4">
        <w:rPr>
          <w:rFonts w:ascii="Calibri" w:hAnsi="Calibri" w:cs="Calibri"/>
          <w:bCs/>
          <w:sz w:val="18"/>
          <w:szCs w:val="18"/>
          <w:lang w:val="tr-TR"/>
        </w:rPr>
        <w:t>incluyendo</w:t>
      </w:r>
      <w:r w:rsidR="002C49CB" w:rsidRPr="002A49E4">
        <w:rPr>
          <w:rFonts w:ascii="Calibri" w:hAnsi="Calibri" w:cs="Calibri"/>
          <w:sz w:val="18"/>
          <w:szCs w:val="18"/>
          <w:lang w:val="tr-TR"/>
        </w:rPr>
        <w:t xml:space="preserve"> la Plaza Syntagma, el Parlamento, el Monumento al Soldado Desconocido y la Biblioteca Nacional. En nuestro camino hacia la Acrópolis veremos el Arco de Adriano y el Templo de Zeus</w:t>
      </w:r>
      <w:r w:rsidR="00D66E0B" w:rsidRPr="002A49E4">
        <w:rPr>
          <w:rFonts w:ascii="Calibri" w:hAnsi="Calibri" w:cs="Calibri"/>
          <w:sz w:val="18"/>
          <w:szCs w:val="18"/>
          <w:lang w:val="tr-TR"/>
        </w:rPr>
        <w:t xml:space="preserve"> Olímpico. Breve parada </w:t>
      </w:r>
      <w:r w:rsidR="006B31EB" w:rsidRPr="002A49E4">
        <w:rPr>
          <w:rFonts w:ascii="Calibri" w:hAnsi="Calibri" w:cs="Calibri"/>
          <w:sz w:val="18"/>
          <w:szCs w:val="18"/>
          <w:lang w:val="tr-TR"/>
        </w:rPr>
        <w:t>en el Estado Panathinaiko</w:t>
      </w:r>
      <w:r w:rsidR="00D66E0B" w:rsidRPr="002A49E4">
        <w:rPr>
          <w:rFonts w:ascii="Calibri" w:hAnsi="Calibri" w:cs="Calibri"/>
          <w:sz w:val="18"/>
          <w:szCs w:val="18"/>
          <w:lang w:val="tr-TR"/>
        </w:rPr>
        <w:t xml:space="preserve">. </w:t>
      </w:r>
      <w:r w:rsidR="0007446E" w:rsidRPr="002A49E4">
        <w:rPr>
          <w:rFonts w:ascii="Calibri" w:hAnsi="Calibri" w:cs="Calibri"/>
          <w:sz w:val="18"/>
          <w:szCs w:val="18"/>
          <w:lang w:val="tr-TR"/>
        </w:rPr>
        <w:t xml:space="preserve">Finalizada la panoramica, </w:t>
      </w:r>
      <w:r w:rsidR="0007446E" w:rsidRPr="002A49E4">
        <w:rPr>
          <w:rFonts w:ascii="Calibri" w:hAnsi="Calibri" w:cs="Calibri"/>
          <w:b/>
          <w:bCs/>
          <w:sz w:val="18"/>
          <w:szCs w:val="18"/>
          <w:lang w:val="tr-TR"/>
        </w:rPr>
        <w:t>visita</w:t>
      </w:r>
      <w:r w:rsidR="0007446E" w:rsidRPr="002A49E4">
        <w:rPr>
          <w:rFonts w:ascii="Calibri" w:hAnsi="Calibri" w:cs="Calibri"/>
          <w:sz w:val="18"/>
          <w:szCs w:val="18"/>
          <w:lang w:val="tr-TR"/>
        </w:rPr>
        <w:t xml:space="preserve"> a la espectacular Acrópolis. Tarde libre. </w:t>
      </w:r>
      <w:r w:rsidR="0007446E" w:rsidRPr="002A49E4">
        <w:rPr>
          <w:rFonts w:ascii="Calibri" w:hAnsi="Calibri" w:cs="Calibri"/>
          <w:b/>
          <w:sz w:val="18"/>
          <w:szCs w:val="18"/>
          <w:lang w:val="tr-TR"/>
        </w:rPr>
        <w:t>A</w:t>
      </w:r>
      <w:r w:rsidR="00D66E0B" w:rsidRPr="002A49E4">
        <w:rPr>
          <w:rFonts w:ascii="Calibri" w:hAnsi="Calibri" w:cs="Calibri"/>
          <w:b/>
          <w:sz w:val="18"/>
          <w:szCs w:val="18"/>
          <w:lang w:val="tr-TR"/>
        </w:rPr>
        <w:t>lojamiento.</w:t>
      </w:r>
    </w:p>
    <w:p w14:paraId="30F74ADB" w14:textId="77777777" w:rsidR="00E46040" w:rsidRPr="002A49E4" w:rsidRDefault="00E4604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9FF8F59" w14:textId="77777777" w:rsidR="005E2120" w:rsidRPr="002A49E4" w:rsidRDefault="005E2120" w:rsidP="002A49E4">
      <w:pPr>
        <w:pStyle w:val="Subttulo"/>
      </w:pPr>
      <w:r w:rsidRPr="002A49E4">
        <w:t xml:space="preserve">Día 03 </w:t>
      </w:r>
      <w:r w:rsidR="00652EA9" w:rsidRPr="002A49E4">
        <w:t xml:space="preserve">– Atenas – </w:t>
      </w:r>
      <w:proofErr w:type="spellStart"/>
      <w:r w:rsidR="00F94404" w:rsidRPr="002A49E4">
        <w:t>Mykonos</w:t>
      </w:r>
      <w:proofErr w:type="spellEnd"/>
    </w:p>
    <w:p w14:paraId="7C2B105C" w14:textId="70327CEF" w:rsidR="005E2120" w:rsidRPr="002A49E4" w:rsidRDefault="005E2120" w:rsidP="005E2120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sz w:val="18"/>
          <w:szCs w:val="18"/>
          <w:lang w:val="tr-TR"/>
        </w:rPr>
      </w:pPr>
      <w:r w:rsidRPr="002A49E4">
        <w:rPr>
          <w:rFonts w:ascii="Calibri" w:hAnsi="Calibri" w:cs="Calibri"/>
          <w:b/>
          <w:sz w:val="18"/>
          <w:szCs w:val="18"/>
          <w:lang w:val="tr-TR"/>
        </w:rPr>
        <w:t xml:space="preserve">Desayuno.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al Puerto del Pireo y salida en </w:t>
      </w:r>
      <w:r w:rsidR="00F94404" w:rsidRPr="002A49E4">
        <w:rPr>
          <w:rFonts w:ascii="Calibri" w:hAnsi="Calibri" w:cs="Calibri"/>
          <w:b/>
          <w:bCs/>
          <w:sz w:val="18"/>
          <w:szCs w:val="18"/>
          <w:lang w:val="tr-TR"/>
        </w:rPr>
        <w:t xml:space="preserve">ferry 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>hacia Mykonos</w:t>
      </w:r>
      <w:r w:rsidR="00A02F2D" w:rsidRPr="002A49E4">
        <w:rPr>
          <w:rFonts w:ascii="Calibri" w:hAnsi="Calibri" w:cs="Calibri"/>
          <w:sz w:val="18"/>
          <w:szCs w:val="18"/>
          <w:lang w:val="tr-TR"/>
        </w:rPr>
        <w:t xml:space="preserve"> 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 xml:space="preserve">(Duración del viaje </w:t>
      </w:r>
      <w:r w:rsidR="00B14FFB" w:rsidRPr="002A49E4">
        <w:rPr>
          <w:rFonts w:ascii="Calibri" w:hAnsi="Calibri" w:cs="Calibri"/>
          <w:sz w:val="18"/>
          <w:szCs w:val="18"/>
          <w:lang w:val="es-ES"/>
        </w:rPr>
        <w:t>0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>5:15</w:t>
      </w:r>
      <w:r w:rsidR="00B14FFB" w:rsidRPr="002A49E4">
        <w:rPr>
          <w:rFonts w:ascii="Calibri" w:hAnsi="Calibri" w:cs="Calibri"/>
          <w:sz w:val="18"/>
          <w:szCs w:val="18"/>
          <w:lang w:val="es-ES"/>
        </w:rPr>
        <w:t>h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>).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Llegada y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14:paraId="1B1FA11F" w14:textId="77777777" w:rsidR="00E46040" w:rsidRPr="002A49E4" w:rsidRDefault="00E46040" w:rsidP="00FC76D1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2774D3F1" w14:textId="77777777" w:rsidR="00FC76D1" w:rsidRPr="002A49E4" w:rsidRDefault="00FC76D1" w:rsidP="002A49E4">
      <w:pPr>
        <w:pStyle w:val="Subttulo"/>
      </w:pPr>
      <w:r w:rsidRPr="002A49E4">
        <w:t xml:space="preserve">Día 04 </w:t>
      </w:r>
      <w:r w:rsidR="00BA33C0" w:rsidRPr="002A49E4">
        <w:t xml:space="preserve">– </w:t>
      </w:r>
      <w:proofErr w:type="spellStart"/>
      <w:r w:rsidR="00F94404" w:rsidRPr="002A49E4">
        <w:t>Mykonos</w:t>
      </w:r>
      <w:proofErr w:type="spellEnd"/>
    </w:p>
    <w:p w14:paraId="47F38870" w14:textId="77777777" w:rsidR="00230900" w:rsidRPr="002A49E4" w:rsidRDefault="00230900" w:rsidP="00230900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2A49E4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>.</w:t>
      </w:r>
      <w:r w:rsidRPr="002A49E4">
        <w:rPr>
          <w:rFonts w:ascii="Calibri" w:hAnsi="Calibri" w:cs="Calibri"/>
          <w:sz w:val="18"/>
          <w:szCs w:val="18"/>
          <w:lang w:val="tr-TR"/>
        </w:rPr>
        <w:t xml:space="preserve"> 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Día libre en la isla a disposición de los clientes.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14:paraId="64C5F9E4" w14:textId="77777777" w:rsidR="00E46040" w:rsidRPr="002A49E4" w:rsidRDefault="00E4604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A108B6E" w14:textId="77777777" w:rsidR="00FC76D1" w:rsidRPr="002A49E4" w:rsidRDefault="00FC76D1" w:rsidP="002A49E4">
      <w:pPr>
        <w:pStyle w:val="Subttulo"/>
      </w:pPr>
      <w:r w:rsidRPr="002A49E4">
        <w:t>Día 05</w:t>
      </w:r>
      <w:r w:rsidR="00EC65B6" w:rsidRPr="002A49E4">
        <w:t xml:space="preserve"> </w:t>
      </w:r>
      <w:r w:rsidR="007702C9" w:rsidRPr="002A49E4">
        <w:t xml:space="preserve">– </w:t>
      </w:r>
      <w:proofErr w:type="spellStart"/>
      <w:r w:rsidR="00F94404" w:rsidRPr="002A49E4">
        <w:t>Mykonos</w:t>
      </w:r>
      <w:proofErr w:type="spellEnd"/>
      <w:r w:rsidR="00F94404" w:rsidRPr="002A49E4">
        <w:t xml:space="preserve"> - Santorini</w:t>
      </w:r>
    </w:p>
    <w:p w14:paraId="07C1A825" w14:textId="202BBAAF" w:rsidR="00230900" w:rsidRPr="002A49E4" w:rsidRDefault="00230900" w:rsidP="0023090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sz w:val="18"/>
          <w:szCs w:val="18"/>
          <w:lang w:val="tr-TR"/>
        </w:rPr>
      </w:pPr>
      <w:r w:rsidRPr="002A49E4">
        <w:rPr>
          <w:rFonts w:ascii="Calibri" w:hAnsi="Calibri" w:cs="Calibri"/>
          <w:b/>
          <w:sz w:val="18"/>
          <w:szCs w:val="18"/>
          <w:lang w:val="tr-TR"/>
        </w:rPr>
        <w:t>Desayuno.</w:t>
      </w:r>
      <w:r w:rsidRPr="002A49E4">
        <w:rPr>
          <w:rFonts w:ascii="Calibri" w:hAnsi="Calibri" w:cs="Calibri"/>
          <w:sz w:val="18"/>
          <w:szCs w:val="18"/>
          <w:lang w:val="tr-TR"/>
        </w:rPr>
        <w:t xml:space="preserve">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al Puerto de Mykonos y salida en </w:t>
      </w:r>
      <w:r w:rsidR="00F94404" w:rsidRPr="002A49E4">
        <w:rPr>
          <w:rFonts w:ascii="Calibri" w:hAnsi="Calibri" w:cs="Calibri"/>
          <w:b/>
          <w:bCs/>
          <w:sz w:val="18"/>
          <w:szCs w:val="18"/>
          <w:lang w:val="tr-TR"/>
        </w:rPr>
        <w:t>ferry</w:t>
      </w:r>
      <w:r w:rsidR="00A02F2D" w:rsidRPr="002A49E4">
        <w:rPr>
          <w:rFonts w:ascii="Calibri" w:hAnsi="Calibri" w:cs="Calibri"/>
          <w:b/>
          <w:bCs/>
          <w:sz w:val="18"/>
          <w:szCs w:val="18"/>
          <w:lang w:val="tr-TR"/>
        </w:rPr>
        <w:t xml:space="preserve"> 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>rápido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hacia Santorini</w:t>
      </w:r>
      <w:r w:rsidR="00A02F2D" w:rsidRPr="002A49E4">
        <w:rPr>
          <w:rFonts w:ascii="Calibri" w:hAnsi="Calibri" w:cs="Calibri"/>
          <w:sz w:val="18"/>
          <w:szCs w:val="18"/>
          <w:lang w:val="tr-TR"/>
        </w:rPr>
        <w:t xml:space="preserve"> 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 xml:space="preserve">(duración del viaje </w:t>
      </w:r>
      <w:r w:rsidR="00B14FFB" w:rsidRPr="002A49E4">
        <w:rPr>
          <w:rFonts w:ascii="Calibri" w:hAnsi="Calibri" w:cs="Calibri"/>
          <w:sz w:val="18"/>
          <w:szCs w:val="18"/>
          <w:lang w:val="es-ES"/>
        </w:rPr>
        <w:t>0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>2:30</w:t>
      </w:r>
      <w:r w:rsidR="00B14FFB" w:rsidRPr="002A49E4">
        <w:rPr>
          <w:rFonts w:ascii="Calibri" w:hAnsi="Calibri" w:cs="Calibri"/>
          <w:sz w:val="18"/>
          <w:szCs w:val="18"/>
          <w:lang w:val="es-ES"/>
        </w:rPr>
        <w:t>h</w:t>
      </w:r>
      <w:r w:rsidR="00A02F2D" w:rsidRPr="002A49E4">
        <w:rPr>
          <w:rFonts w:ascii="Calibri" w:hAnsi="Calibri" w:cs="Calibri"/>
          <w:sz w:val="18"/>
          <w:szCs w:val="18"/>
          <w:lang w:val="es-ES"/>
        </w:rPr>
        <w:t>).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Llegada y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="00F94404" w:rsidRPr="002A49E4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="00F94404" w:rsidRPr="002A49E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14:paraId="2B5C5B39" w14:textId="77777777" w:rsidR="00E46040" w:rsidRPr="002A49E4" w:rsidRDefault="00E4604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1247400" w14:textId="77777777" w:rsidR="00FC76D1" w:rsidRPr="002A49E4" w:rsidRDefault="00FC76D1" w:rsidP="002A49E4">
      <w:pPr>
        <w:pStyle w:val="Subttulo"/>
      </w:pPr>
      <w:r w:rsidRPr="002A49E4">
        <w:t xml:space="preserve">Día 06 </w:t>
      </w:r>
      <w:r w:rsidR="007702C9" w:rsidRPr="002A49E4">
        <w:t>–</w:t>
      </w:r>
      <w:r w:rsidR="00581767" w:rsidRPr="002A49E4">
        <w:t xml:space="preserve"> </w:t>
      </w:r>
      <w:r w:rsidR="00F94404" w:rsidRPr="002A49E4">
        <w:t>Santorini</w:t>
      </w:r>
    </w:p>
    <w:p w14:paraId="3E82D2C1" w14:textId="77777777" w:rsidR="00F94404" w:rsidRPr="002A49E4" w:rsidRDefault="00F94404" w:rsidP="00F94404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2A49E4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>.</w:t>
      </w:r>
      <w:r w:rsidRPr="002A49E4">
        <w:rPr>
          <w:rFonts w:ascii="Calibri" w:hAnsi="Calibri" w:cs="Calibri"/>
          <w:sz w:val="18"/>
          <w:szCs w:val="18"/>
          <w:lang w:val="tr-TR"/>
        </w:rPr>
        <w:t xml:space="preserve"> Día libre en la isla a disposición de los clientes. 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14:paraId="3BDC1D24" w14:textId="77777777" w:rsidR="00FC76D1" w:rsidRPr="002A49E4" w:rsidRDefault="00FC76D1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0656BE8E" w14:textId="77777777" w:rsidR="00230900" w:rsidRPr="002A49E4" w:rsidRDefault="00230900" w:rsidP="002A49E4">
      <w:pPr>
        <w:pStyle w:val="Subttulo"/>
      </w:pPr>
      <w:r w:rsidRPr="002A49E4">
        <w:t xml:space="preserve">Día 07 – </w:t>
      </w:r>
      <w:r w:rsidR="00F94404" w:rsidRPr="002A49E4">
        <w:t xml:space="preserve">Santorini – </w:t>
      </w:r>
      <w:r w:rsidR="00E17D15" w:rsidRPr="002A49E4">
        <w:t>Estambul</w:t>
      </w:r>
    </w:p>
    <w:p w14:paraId="48D90435" w14:textId="77777777" w:rsidR="00A84E32" w:rsidRPr="008020EC" w:rsidRDefault="00230900">
      <w:pPr>
        <w:rPr>
          <w:rFonts w:ascii="Calibri" w:hAnsi="Calibri" w:cs="Calibri"/>
          <w:b/>
          <w:sz w:val="18"/>
          <w:szCs w:val="18"/>
          <w:lang w:val="tr-TR"/>
        </w:rPr>
      </w:pPr>
      <w:r w:rsidRPr="008020EC">
        <w:rPr>
          <w:rFonts w:ascii="Calibri" w:hAnsi="Calibri" w:cs="Calibri"/>
          <w:b/>
          <w:sz w:val="18"/>
          <w:szCs w:val="18"/>
          <w:lang w:val="tr-TR"/>
        </w:rPr>
        <w:t xml:space="preserve">Desayuno. Traslado </w:t>
      </w:r>
      <w:r w:rsidRPr="008020EC">
        <w:rPr>
          <w:rFonts w:ascii="Calibri" w:hAnsi="Calibri" w:cs="Calibri"/>
          <w:sz w:val="18"/>
          <w:szCs w:val="18"/>
          <w:lang w:val="tr-TR"/>
        </w:rPr>
        <w:t>al aeropuerto</w:t>
      </w:r>
      <w:r w:rsidR="00F94404" w:rsidRPr="008020EC">
        <w:rPr>
          <w:rFonts w:ascii="Calibri" w:hAnsi="Calibri" w:cs="Calibri"/>
          <w:sz w:val="18"/>
          <w:szCs w:val="18"/>
          <w:lang w:val="tr-TR"/>
        </w:rPr>
        <w:t xml:space="preserve"> para tomar el vuelo  con destino</w:t>
      </w:r>
      <w:r w:rsidR="00E17D15" w:rsidRPr="008020EC">
        <w:rPr>
          <w:rFonts w:ascii="Calibri" w:hAnsi="Calibri" w:cs="Calibri"/>
          <w:sz w:val="18"/>
          <w:szCs w:val="18"/>
          <w:lang w:val="tr-TR"/>
        </w:rPr>
        <w:t xml:space="preserve"> Estambul </w:t>
      </w:r>
      <w:r w:rsidR="00E17D15" w:rsidRPr="008020EC">
        <w:rPr>
          <w:rFonts w:ascii="Calibri" w:hAnsi="Calibri" w:cs="Calibri"/>
          <w:b/>
          <w:sz w:val="18"/>
          <w:szCs w:val="18"/>
          <w:lang w:val="tr-TR"/>
        </w:rPr>
        <w:t>(no incluido)</w:t>
      </w:r>
      <w:r w:rsidR="00F94404" w:rsidRPr="008020EC">
        <w:rPr>
          <w:rFonts w:ascii="Calibri" w:hAnsi="Calibri" w:cs="Calibri"/>
          <w:sz w:val="18"/>
          <w:szCs w:val="18"/>
          <w:lang w:val="tr-TR"/>
        </w:rPr>
        <w:t>.</w:t>
      </w:r>
      <w:r w:rsidR="00F94404" w:rsidRPr="008020EC">
        <w:rPr>
          <w:rFonts w:ascii="Calibri" w:hAnsi="Calibri" w:cs="Calibri"/>
          <w:b/>
          <w:sz w:val="18"/>
          <w:szCs w:val="18"/>
          <w:lang w:val="tr-TR"/>
        </w:rPr>
        <w:t xml:space="preserve"> </w:t>
      </w:r>
      <w:r w:rsidR="00F94404" w:rsidRPr="008020EC">
        <w:rPr>
          <w:rFonts w:ascii="Calibri" w:hAnsi="Calibri" w:cs="Calibri"/>
          <w:sz w:val="18"/>
          <w:szCs w:val="18"/>
          <w:lang w:val="tr-TR"/>
        </w:rPr>
        <w:t xml:space="preserve">Llegada y </w:t>
      </w:r>
      <w:r w:rsidR="00F94404" w:rsidRPr="008020EC">
        <w:rPr>
          <w:rFonts w:ascii="Calibri" w:hAnsi="Calibri" w:cs="Calibri"/>
          <w:b/>
          <w:sz w:val="18"/>
          <w:szCs w:val="18"/>
          <w:lang w:val="tr-TR"/>
        </w:rPr>
        <w:t>traslado</w:t>
      </w:r>
      <w:r w:rsidR="00F94404" w:rsidRPr="008020EC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="00F94404" w:rsidRPr="008020EC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14:paraId="2031118D" w14:textId="77777777" w:rsidR="00FB6BAD" w:rsidRPr="008020EC" w:rsidRDefault="00FB6BAD" w:rsidP="00FB6BAD">
      <w:pPr>
        <w:jc w:val="both"/>
        <w:rPr>
          <w:rFonts w:ascii="Calibri" w:hAnsi="Calibri" w:cs="Calibri"/>
          <w:b/>
          <w:i/>
          <w:iCs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i/>
          <w:iCs/>
          <w:sz w:val="18"/>
          <w:szCs w:val="18"/>
          <w:lang w:val="es-ES"/>
        </w:rPr>
        <w:t>Nota</w:t>
      </w:r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</w:t>
      </w:r>
      <w:proofErr w:type="spellStart"/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>nº</w:t>
      </w:r>
      <w:proofErr w:type="spellEnd"/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 8 (a reconfirmar en el momento de la reserva).  Si el aeropuerto es el de </w:t>
      </w:r>
      <w:proofErr w:type="spellStart"/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>Sabiha</w:t>
      </w:r>
      <w:proofErr w:type="spellEnd"/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 (SAW) encontrarán al asistente fuera de la terminal, en la columna </w:t>
      </w:r>
      <w:proofErr w:type="spellStart"/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>nº</w:t>
      </w:r>
      <w:proofErr w:type="spellEnd"/>
      <w:r w:rsidRPr="008020EC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 13.</w:t>
      </w:r>
    </w:p>
    <w:p w14:paraId="1B179DD7" w14:textId="77777777" w:rsidR="00F96D6B" w:rsidRPr="008020EC" w:rsidRDefault="00F96D6B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707C91D7" w14:textId="77777777" w:rsidR="00F94404" w:rsidRPr="008020EC" w:rsidRDefault="00F94404" w:rsidP="002A49E4">
      <w:pPr>
        <w:pStyle w:val="Subttulo"/>
      </w:pPr>
      <w:r w:rsidRPr="008020EC">
        <w:t>Día 0</w:t>
      </w:r>
      <w:r w:rsidR="00C16CDD" w:rsidRPr="008020EC">
        <w:t>8</w:t>
      </w:r>
      <w:r w:rsidRPr="008020EC">
        <w:t xml:space="preserve"> – Estambul </w:t>
      </w:r>
    </w:p>
    <w:p w14:paraId="7ACFEF24" w14:textId="0B563043" w:rsidR="00010272" w:rsidRPr="008020EC" w:rsidRDefault="00010272" w:rsidP="251E213C">
      <w:pPr>
        <w:pStyle w:val="Sinespaciado"/>
        <w:jc w:val="both"/>
        <w:rPr>
          <w:color w:val="auto"/>
          <w:lang w:eastAsia="zh-CN"/>
        </w:rPr>
      </w:pPr>
      <w:r w:rsidRPr="251E213C">
        <w:rPr>
          <w:b/>
          <w:bCs/>
          <w:color w:val="auto"/>
          <w:lang w:eastAsia="zh-CN"/>
        </w:rPr>
        <w:t>Desayuno</w:t>
      </w:r>
      <w:r w:rsidRPr="251E213C">
        <w:rPr>
          <w:color w:val="auto"/>
          <w:lang w:eastAsia="zh-CN"/>
        </w:rPr>
        <w:t xml:space="preserve">. </w:t>
      </w:r>
      <w:r w:rsidRPr="251E213C">
        <w:rPr>
          <w:b/>
          <w:bCs/>
          <w:color w:val="auto"/>
          <w:lang w:eastAsia="zh-CN"/>
        </w:rPr>
        <w:t>Visita de día completo</w:t>
      </w:r>
      <w:r w:rsidRPr="251E213C">
        <w:rPr>
          <w:color w:val="auto"/>
          <w:lang w:eastAsia="zh-CN"/>
        </w:rPr>
        <w:t xml:space="preserve"> de la ciudad con basílica de Santa Sofía</w:t>
      </w:r>
      <w:r w:rsidR="78A0FA8D" w:rsidRPr="251E213C">
        <w:rPr>
          <w:color w:val="auto"/>
          <w:lang w:eastAsia="zh-CN"/>
        </w:rPr>
        <w:t xml:space="preserve"> </w:t>
      </w:r>
      <w:r w:rsidR="78A0FA8D" w:rsidRPr="251E213C">
        <w:rPr>
          <w:color w:val="000000" w:themeColor="text1"/>
          <w:szCs w:val="18"/>
        </w:rPr>
        <w:t>(Visita exterior)</w:t>
      </w:r>
      <w:r w:rsidRPr="251E213C">
        <w:rPr>
          <w:color w:val="auto"/>
          <w:lang w:eastAsia="zh-CN"/>
        </w:rPr>
        <w:t xml:space="preserve">, culminación del arte bizantino y el Palacio de </w:t>
      </w:r>
      <w:proofErr w:type="spellStart"/>
      <w:r w:rsidRPr="251E213C">
        <w:rPr>
          <w:color w:val="auto"/>
          <w:lang w:eastAsia="zh-CN"/>
        </w:rPr>
        <w:t>Topkapi</w:t>
      </w:r>
      <w:proofErr w:type="spellEnd"/>
      <w:r w:rsidRPr="251E213C">
        <w:rPr>
          <w:color w:val="auto"/>
          <w:lang w:eastAsia="zh-CN"/>
        </w:rPr>
        <w:t xml:space="preserve">, residencia de los sultanes otomanos durante cuatro siglos. </w:t>
      </w:r>
      <w:r w:rsidRPr="251E213C">
        <w:rPr>
          <w:b/>
          <w:bCs/>
          <w:color w:val="auto"/>
          <w:lang w:eastAsia="zh-CN"/>
        </w:rPr>
        <w:t>Almuerzo.</w:t>
      </w:r>
      <w:r w:rsidRPr="251E213C">
        <w:rPr>
          <w:color w:val="auto"/>
          <w:lang w:eastAsia="zh-CN"/>
        </w:rPr>
        <w:t xml:space="preserve"> Posteriormente visita de la Mezquita Azul y el Hipódromo, finalizar con la visita al Gran bazar. Regreso al hotel y </w:t>
      </w:r>
      <w:r w:rsidRPr="251E213C">
        <w:rPr>
          <w:b/>
          <w:bCs/>
          <w:color w:val="auto"/>
          <w:lang w:eastAsia="zh-CN"/>
        </w:rPr>
        <w:t>alojamiento</w:t>
      </w:r>
      <w:r w:rsidRPr="251E213C">
        <w:rPr>
          <w:color w:val="auto"/>
          <w:lang w:eastAsia="zh-CN"/>
        </w:rPr>
        <w:t xml:space="preserve">.                     </w:t>
      </w:r>
    </w:p>
    <w:p w14:paraId="294EF269" w14:textId="77777777" w:rsidR="0007446E" w:rsidRPr="008020EC" w:rsidRDefault="0007446E" w:rsidP="00F94404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4B66AB4" w14:textId="77777777" w:rsidR="00C16CDD" w:rsidRPr="008020EC" w:rsidRDefault="00C16CDD" w:rsidP="002A49E4">
      <w:pPr>
        <w:pStyle w:val="Subttulo"/>
      </w:pPr>
      <w:r w:rsidRPr="008020EC">
        <w:t xml:space="preserve">Día 09 – Estambul </w:t>
      </w:r>
    </w:p>
    <w:p w14:paraId="1CF71BAB" w14:textId="477E749D" w:rsidR="002750BC" w:rsidRPr="008020EC" w:rsidRDefault="002750BC" w:rsidP="002750BC">
      <w:pPr>
        <w:rPr>
          <w:rFonts w:asciiTheme="minorHAnsi" w:eastAsia="Calibri" w:hAnsiTheme="minorHAnsi" w:cstheme="minorHAnsi"/>
          <w:sz w:val="18"/>
          <w:szCs w:val="18"/>
          <w:lang w:val="es-ES" w:eastAsia="zh-CN"/>
        </w:rPr>
      </w:pP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Desayuno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.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panorámica al famoso y artístico barrio de </w:t>
      </w:r>
      <w:proofErr w:type="spellStart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>Balat</w:t>
      </w:r>
      <w:proofErr w:type="spellEnd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, conocido por sus casas de colores. A continuación, realizaremos un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paseo en barco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por el Bósforo que separa la ciudad de Estambul en dos continentes, y al terminar, realizaremos una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al bazar de las especias, constituido por los otomanos hace 5 siglos y usado desde entonces. Después,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a la mezquita del sultán </w:t>
      </w:r>
      <w:proofErr w:type="spellStart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>Süleyman</w:t>
      </w:r>
      <w:proofErr w:type="spellEnd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el magnífico, situada encima de la colina de </w:t>
      </w:r>
      <w:proofErr w:type="spellStart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>Eminonu</w:t>
      </w:r>
      <w:proofErr w:type="spellEnd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.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Almuerzo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y luego pasaremos el puente del Bósforo para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visitar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 el palacio de </w:t>
      </w:r>
      <w:proofErr w:type="spellStart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>Beylerbey</w:t>
      </w:r>
      <w:proofErr w:type="spellEnd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, un palacio de la época otomana y que sigue estando con toda su decoración conservada. Para terminar, subiremos a la colina de </w:t>
      </w:r>
      <w:proofErr w:type="spellStart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>Çamlica</w:t>
      </w:r>
      <w:proofErr w:type="spellEnd"/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, que es la más alta de Estambul. Vuelta al hotel y </w:t>
      </w:r>
      <w:r w:rsidRPr="008020EC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Alojamiento</w:t>
      </w:r>
      <w:r w:rsidR="00762572">
        <w:rPr>
          <w:rFonts w:asciiTheme="minorHAnsi" w:eastAsia="Calibri" w:hAnsiTheme="minorHAnsi" w:cstheme="minorHAnsi"/>
          <w:b/>
          <w:bCs/>
          <w:sz w:val="18"/>
          <w:szCs w:val="18"/>
          <w:lang w:val="es-ES" w:eastAsia="zh-CN"/>
        </w:rPr>
        <w:t>.</w:t>
      </w:r>
      <w:r w:rsidRPr="008020EC">
        <w:rPr>
          <w:rFonts w:asciiTheme="minorHAnsi" w:eastAsia="Calibri" w:hAnsiTheme="minorHAnsi" w:cstheme="minorHAnsi"/>
          <w:sz w:val="18"/>
          <w:szCs w:val="18"/>
          <w:lang w:val="es-ES" w:eastAsia="zh-CN"/>
        </w:rPr>
        <w:t xml:space="preserve">       </w:t>
      </w:r>
    </w:p>
    <w:p w14:paraId="28829CC9" w14:textId="77777777" w:rsidR="00513FAD" w:rsidRPr="008020EC" w:rsidRDefault="00513FAD" w:rsidP="00C16CDD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sz w:val="18"/>
          <w:szCs w:val="18"/>
          <w:lang w:val="tr-TR"/>
        </w:rPr>
      </w:pPr>
    </w:p>
    <w:p w14:paraId="35C5A203" w14:textId="77777777" w:rsidR="00C16CDD" w:rsidRPr="008020EC" w:rsidRDefault="00C16CDD" w:rsidP="002A49E4">
      <w:pPr>
        <w:pStyle w:val="Subttulo"/>
      </w:pPr>
      <w:r w:rsidRPr="008020EC">
        <w:t xml:space="preserve">Día 10 – Estambul – Ankara </w:t>
      </w:r>
    </w:p>
    <w:p w14:paraId="22B97362" w14:textId="77777777" w:rsidR="00D36C31" w:rsidRPr="008020EC" w:rsidRDefault="00D36C31" w:rsidP="00D36C31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hora indicada, </w:t>
      </w:r>
      <w:r w:rsidRPr="008020E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estación de tren de Alta Velocidad para tomar tren con destino a Ankara. Durante el viaje podremos observar el Lago </w:t>
      </w:r>
      <w:proofErr w:type="spellStart"/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Sapanca</w:t>
      </w:r>
      <w:proofErr w:type="spellEnd"/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las montañas de Bolu y la ciudad de 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Eskişehir, una ciudad de carácter universitario. Llegada a Ankara y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traslado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al hotel.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Cena y alojamiento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en el hotel.</w:t>
      </w:r>
    </w:p>
    <w:p w14:paraId="3F8C2EA6" w14:textId="21329D90" w:rsidR="00D36C31" w:rsidRPr="008020EC" w:rsidRDefault="00D36C31" w:rsidP="00D36C31">
      <w:pPr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es-ES"/>
        </w:rPr>
      </w:pPr>
      <w:r w:rsidRPr="008020EC">
        <w:rPr>
          <w:rFonts w:asciiTheme="minorHAnsi" w:hAnsiTheme="minorHAnsi" w:cstheme="minorHAnsi"/>
          <w:b/>
          <w:bCs/>
          <w:i/>
          <w:iCs/>
          <w:sz w:val="18"/>
          <w:szCs w:val="18"/>
          <w:lang w:val="es-ES"/>
        </w:rPr>
        <w:t>Nota</w:t>
      </w:r>
      <w:r w:rsidRPr="008020EC">
        <w:rPr>
          <w:rFonts w:asciiTheme="minorHAnsi" w:hAnsiTheme="minorHAnsi" w:cstheme="minorHAnsi"/>
          <w:i/>
          <w:iCs/>
          <w:sz w:val="18"/>
          <w:szCs w:val="18"/>
          <w:lang w:val="es-ES"/>
        </w:rPr>
        <w:t xml:space="preserve">: en caso de reserva de último momento y no encontrar disponibilidad en el mismo </w:t>
      </w:r>
      <w:r w:rsidR="00551ED7">
        <w:rPr>
          <w:rFonts w:asciiTheme="minorHAnsi" w:hAnsiTheme="minorHAnsi" w:cstheme="minorHAnsi"/>
          <w:i/>
          <w:iCs/>
          <w:sz w:val="18"/>
          <w:szCs w:val="18"/>
          <w:lang w:val="es-ES"/>
        </w:rPr>
        <w:t>Tren</w:t>
      </w:r>
      <w:r w:rsidRPr="008020EC">
        <w:rPr>
          <w:rFonts w:asciiTheme="minorHAnsi" w:hAnsiTheme="minorHAnsi" w:cstheme="minorHAnsi"/>
          <w:i/>
          <w:iCs/>
          <w:sz w:val="18"/>
          <w:szCs w:val="18"/>
          <w:lang w:val="es-ES"/>
        </w:rPr>
        <w:t xml:space="preserve"> del grupo, se ofrecerá a los clientes otro tren en horario diferente o un vuelo a Ankara.</w:t>
      </w:r>
    </w:p>
    <w:p w14:paraId="6669B1C3" w14:textId="77777777" w:rsidR="00781C0B" w:rsidRPr="008020EC" w:rsidRDefault="00781C0B" w:rsidP="00A47431">
      <w:pPr>
        <w:rPr>
          <w:rFonts w:ascii="Calibri" w:hAnsi="Calibri" w:cs="Calibri"/>
          <w:sz w:val="18"/>
          <w:szCs w:val="18"/>
          <w:lang w:val="es-ES"/>
        </w:rPr>
      </w:pPr>
    </w:p>
    <w:p w14:paraId="7FD56C43" w14:textId="77777777" w:rsidR="00C16CDD" w:rsidRPr="008020EC" w:rsidRDefault="00C16CDD" w:rsidP="002A49E4">
      <w:pPr>
        <w:pStyle w:val="Subttulo"/>
      </w:pPr>
      <w:r w:rsidRPr="008020EC">
        <w:t>Día 11 – Ankara – Capadocia</w:t>
      </w:r>
    </w:p>
    <w:p w14:paraId="66DFEC8F" w14:textId="6AFCB97B" w:rsidR="00A54162" w:rsidRPr="00D412F5" w:rsidRDefault="00A54162" w:rsidP="00A54162">
      <w:pPr>
        <w:autoSpaceDE w:val="0"/>
        <w:autoSpaceDN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Desayuno. Visita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capital de Turquía, 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incluyendo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el Mausoleo de Ataturk, la ciudadela de Ankara</w:t>
      </w:r>
      <w:r w:rsidR="00C126A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y el barrio </w:t>
      </w:r>
      <w:r w:rsidRPr="008020EC">
        <w:rPr>
          <w:rFonts w:asciiTheme="minorHAnsi" w:hAnsiTheme="minorHAnsi" w:cstheme="minorHAnsi"/>
          <w:color w:val="000000" w:themeColor="text1"/>
          <w:sz w:val="18"/>
          <w:szCs w:val="18"/>
          <w:lang w:val="tr-TR"/>
        </w:rPr>
        <w:t xml:space="preserve">de </w:t>
      </w:r>
      <w:proofErr w:type="spellStart"/>
      <w:r w:rsidRPr="008020EC">
        <w:rPr>
          <w:rFonts w:asciiTheme="minorHAnsi" w:hAnsiTheme="minorHAnsi" w:cstheme="minorHAnsi"/>
          <w:sz w:val="18"/>
          <w:szCs w:val="18"/>
          <w:lang w:val="es-ES"/>
        </w:rPr>
        <w:t>Hamamönü</w:t>
      </w:r>
      <w:proofErr w:type="spellEnd"/>
      <w:r w:rsidR="00C126A1">
        <w:rPr>
          <w:rFonts w:asciiTheme="minorHAnsi" w:hAnsiTheme="minorHAnsi" w:cstheme="minorHAnsi"/>
          <w:sz w:val="18"/>
          <w:szCs w:val="18"/>
          <w:lang w:val="es-ES"/>
        </w:rPr>
        <w:t>.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Continuación hacia la Capadocia. 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el camino, pasaremos por el Lago Salado, el segundo más grande de Turquía. Llegada al hotel de Capadocia. 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Cena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6307A045" w14:textId="77777777" w:rsidR="00C16CDD" w:rsidRPr="002A49E4" w:rsidRDefault="00C16CDD" w:rsidP="00C16CDD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295A5D55" w14:textId="77777777" w:rsidR="002A49E4" w:rsidRDefault="002A49E4" w:rsidP="002A49E4">
      <w:pPr>
        <w:pStyle w:val="Subttulo"/>
      </w:pPr>
    </w:p>
    <w:p w14:paraId="369C6BCE" w14:textId="296CEBDC" w:rsidR="00C16CDD" w:rsidRPr="008020EC" w:rsidRDefault="00C16CDD" w:rsidP="002A49E4">
      <w:pPr>
        <w:pStyle w:val="Subttulo"/>
      </w:pPr>
      <w:r w:rsidRPr="008020EC">
        <w:lastRenderedPageBreak/>
        <w:t>Día 12 – Capadocia</w:t>
      </w:r>
    </w:p>
    <w:p w14:paraId="0DD3DE4C" w14:textId="0BD6F058" w:rsidR="006B5F7D" w:rsidRPr="008020EC" w:rsidRDefault="006B5F7D" w:rsidP="006B5F7D">
      <w:pPr>
        <w:tabs>
          <w:tab w:val="left" w:pos="90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en el hotel.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Opcionalmente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recomendamos disfrutar de un espectacular paseo en globo aerostático al amanecer. Salida para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visitar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esta fantástica región con su fascinante y original paisaje, formado hace 3 millones de años por lava.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de los monasterios y capillas de </w:t>
      </w:r>
      <w:proofErr w:type="spellStart"/>
      <w:r w:rsidRPr="008020EC">
        <w:rPr>
          <w:rFonts w:asciiTheme="minorHAnsi" w:hAnsiTheme="minorHAnsi" w:cstheme="minorHAnsi"/>
          <w:sz w:val="18"/>
          <w:szCs w:val="18"/>
          <w:lang w:val="es-ES"/>
        </w:rPr>
        <w:t>Göreme</w:t>
      </w:r>
      <w:proofErr w:type="spellEnd"/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, excavados en las rocas y decorados con frescos. Haremos una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parada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en un taller de alfombras y kilims. También pasaremos por el valle de </w:t>
      </w:r>
      <w:proofErr w:type="spellStart"/>
      <w:r w:rsidRPr="008020EC">
        <w:rPr>
          <w:rFonts w:asciiTheme="minorHAnsi" w:hAnsiTheme="minorHAnsi" w:cstheme="minorHAnsi"/>
          <w:sz w:val="18"/>
          <w:szCs w:val="18"/>
          <w:lang w:val="es-ES"/>
        </w:rPr>
        <w:t>Güvercinlik</w:t>
      </w:r>
      <w:proofErr w:type="spellEnd"/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 y admiraremos una maravillosa vista panorámica del castillo de </w:t>
      </w:r>
      <w:proofErr w:type="spellStart"/>
      <w:r w:rsidRPr="008020EC">
        <w:rPr>
          <w:rFonts w:asciiTheme="minorHAnsi" w:hAnsiTheme="minorHAnsi" w:cstheme="minorHAnsi"/>
          <w:sz w:val="18"/>
          <w:szCs w:val="18"/>
          <w:lang w:val="es-ES"/>
        </w:rPr>
        <w:t>Uchisar</w:t>
      </w:r>
      <w:proofErr w:type="spellEnd"/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. Al final haremos una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parada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en un establecimiento donde elaboran y venden productos artesanos de decoración, piedras típicas y joyas de Capadocia. Por la noche es posible asistir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opcionalmente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a un espectáculo de danzas folclóricas turcas.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Cena y alojamiento</w:t>
      </w:r>
      <w:r w:rsidR="009C3572">
        <w:rPr>
          <w:rFonts w:asciiTheme="minorHAnsi" w:hAnsiTheme="minorHAnsi" w:cstheme="minorHAnsi"/>
          <w:b/>
          <w:bCs/>
          <w:sz w:val="18"/>
          <w:szCs w:val="18"/>
          <w:lang w:val="es-ES"/>
        </w:rPr>
        <w:t>.</w:t>
      </w:r>
    </w:p>
    <w:p w14:paraId="2821D9C8" w14:textId="77777777" w:rsidR="000B43DB" w:rsidRPr="008020EC" w:rsidRDefault="000B43DB" w:rsidP="00C16CDD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0B5E7D4" w14:textId="77777777" w:rsidR="00423271" w:rsidRPr="008020EC" w:rsidRDefault="00423271" w:rsidP="002A49E4">
      <w:pPr>
        <w:pStyle w:val="Subttulo"/>
      </w:pPr>
      <w:r w:rsidRPr="008020EC">
        <w:t>Día 13 – Capadocia –</w:t>
      </w:r>
      <w:proofErr w:type="spellStart"/>
      <w:r w:rsidRPr="008020EC">
        <w:t>Pamukkale</w:t>
      </w:r>
      <w:proofErr w:type="spellEnd"/>
    </w:p>
    <w:p w14:paraId="45635991" w14:textId="3384C30A" w:rsidR="003F5DCA" w:rsidRPr="008020EC" w:rsidRDefault="003F5DCA" w:rsidP="003F5DCA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sz w:val="18"/>
          <w:szCs w:val="18"/>
          <w:lang w:val="tr-TR"/>
        </w:rPr>
        <w:t>Desayuno</w:t>
      </w:r>
      <w:r w:rsidRPr="008020EC">
        <w:rPr>
          <w:rFonts w:ascii="Calibri" w:hAnsi="Calibri" w:cs="Calibri"/>
          <w:sz w:val="18"/>
          <w:szCs w:val="18"/>
          <w:lang w:val="tr-TR"/>
        </w:rPr>
        <w:t xml:space="preserve">. Salida temprana hacia </w:t>
      </w:r>
      <w:r w:rsidR="00CC4A33" w:rsidRPr="008020EC">
        <w:rPr>
          <w:rFonts w:ascii="Calibri" w:hAnsi="Calibri" w:cs="Calibri"/>
          <w:sz w:val="18"/>
          <w:szCs w:val="18"/>
          <w:lang w:val="tr-TR"/>
        </w:rPr>
        <w:t>Pamukkale</w:t>
      </w:r>
      <w:r w:rsidRPr="008020EC">
        <w:rPr>
          <w:rFonts w:ascii="Calibri" w:hAnsi="Calibri" w:cs="Calibri"/>
          <w:sz w:val="18"/>
          <w:szCs w:val="18"/>
          <w:lang w:val="tr-TR"/>
        </w:rPr>
        <w:t xml:space="preserve">. En ruta </w:t>
      </w:r>
      <w:r w:rsidRPr="008020EC">
        <w:rPr>
          <w:rFonts w:ascii="Calibri" w:hAnsi="Calibri" w:cs="Calibri"/>
          <w:b/>
          <w:sz w:val="18"/>
          <w:szCs w:val="18"/>
          <w:lang w:val="tr-TR"/>
        </w:rPr>
        <w:t>visita</w:t>
      </w:r>
      <w:r w:rsidRPr="008020EC">
        <w:rPr>
          <w:rFonts w:ascii="Calibri" w:hAnsi="Calibri" w:cs="Calibri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8020EC">
        <w:rPr>
          <w:rFonts w:ascii="Calibri" w:hAnsi="Calibri" w:cs="Calibri"/>
          <w:b/>
          <w:sz w:val="18"/>
          <w:szCs w:val="18"/>
          <w:lang w:val="tr-TR"/>
        </w:rPr>
        <w:t>Cena y alojamiento</w:t>
      </w:r>
      <w:r w:rsidRPr="008020EC">
        <w:rPr>
          <w:rFonts w:ascii="Calibri" w:hAnsi="Calibri" w:cs="Calibri"/>
          <w:sz w:val="18"/>
          <w:szCs w:val="18"/>
          <w:lang w:val="tr-TR"/>
        </w:rPr>
        <w:t>.</w:t>
      </w:r>
    </w:p>
    <w:p w14:paraId="41AF54C8" w14:textId="1F83FE21" w:rsidR="00D95FE7" w:rsidRPr="008020EC" w:rsidRDefault="00D95FE7" w:rsidP="00D95FE7">
      <w:pPr>
        <w:rPr>
          <w:rFonts w:ascii="Calibri" w:hAnsi="Calibri" w:cs="Calibri"/>
          <w:b/>
          <w:bCs/>
          <w:sz w:val="18"/>
          <w:szCs w:val="18"/>
          <w:lang w:val="tr-TR"/>
        </w:rPr>
      </w:pPr>
    </w:p>
    <w:p w14:paraId="7E5442EF" w14:textId="0F517490" w:rsidR="00D95FE7" w:rsidRPr="008020EC" w:rsidRDefault="00D95FE7" w:rsidP="002A49E4">
      <w:pPr>
        <w:pStyle w:val="Subttulo"/>
      </w:pPr>
      <w:r w:rsidRPr="008020EC">
        <w:t xml:space="preserve">Día 14 – </w:t>
      </w:r>
      <w:proofErr w:type="spellStart"/>
      <w:r w:rsidRPr="008020EC">
        <w:t>Pamukkale</w:t>
      </w:r>
      <w:proofErr w:type="spellEnd"/>
      <w:r w:rsidRPr="008020EC">
        <w:t xml:space="preserve"> – Éfeso – Esmirna/</w:t>
      </w:r>
      <w:proofErr w:type="spellStart"/>
      <w:r w:rsidRPr="008020EC">
        <w:t>Kusadasi</w:t>
      </w:r>
      <w:proofErr w:type="spellEnd"/>
    </w:p>
    <w:p w14:paraId="37FC3C25" w14:textId="2676AF4E" w:rsidR="003F5DCA" w:rsidRPr="008020EC" w:rsidRDefault="003F5DCA" w:rsidP="193C1A52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020EC">
        <w:rPr>
          <w:rFonts w:ascii="Calibri" w:hAnsi="Calibri" w:cs="Calibri"/>
          <w:sz w:val="18"/>
          <w:szCs w:val="18"/>
          <w:lang w:val="es-ES"/>
        </w:rPr>
        <w:t xml:space="preserve">. Salida hacia Éfeso y </w:t>
      </w:r>
      <w:r w:rsidRPr="008020EC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8020EC">
        <w:rPr>
          <w:rFonts w:ascii="Calibri" w:hAnsi="Calibri" w:cs="Calibri"/>
          <w:sz w:val="18"/>
          <w:szCs w:val="18"/>
          <w:lang w:val="es-ES"/>
        </w:rPr>
        <w:t xml:space="preserve"> de sus ruinas, la ciudad dedicada a Artemisa, el Odeón, el Templo de Adriano, la Casa del Amor, la Biblioteca de Celso, el Ágora, la Calle del Mármol y el Teatro. </w:t>
      </w:r>
      <w:r w:rsidRPr="008020EC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8020EC">
        <w:rPr>
          <w:rFonts w:ascii="Calibri" w:hAnsi="Calibri" w:cs="Calibri"/>
          <w:sz w:val="18"/>
          <w:szCs w:val="18"/>
          <w:lang w:val="es-ES"/>
        </w:rPr>
        <w:t xml:space="preserve"> de la casa de la Virgen María. Haremos una parada en un centro de producción de </w:t>
      </w:r>
      <w:r w:rsidR="002E33FA" w:rsidRPr="008020EC">
        <w:rPr>
          <w:rFonts w:ascii="Calibri" w:hAnsi="Calibri" w:cs="Calibri"/>
          <w:sz w:val="18"/>
          <w:szCs w:val="18"/>
          <w:lang w:val="es-ES"/>
        </w:rPr>
        <w:t>cuero.</w:t>
      </w:r>
      <w:r w:rsidRPr="008020EC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D70A14" w:rsidRPr="00D70A14">
        <w:rPr>
          <w:rFonts w:ascii="Calibri" w:hAnsi="Calibri" w:cs="Calibri"/>
          <w:sz w:val="18"/>
          <w:szCs w:val="18"/>
        </w:rPr>
        <w:t xml:space="preserve">Continuación para Esmirna o </w:t>
      </w:r>
      <w:proofErr w:type="spellStart"/>
      <w:r w:rsidR="00D70A14" w:rsidRPr="00D70A14">
        <w:rPr>
          <w:rFonts w:ascii="Calibri" w:hAnsi="Calibri" w:cs="Calibri"/>
          <w:sz w:val="18"/>
          <w:szCs w:val="18"/>
        </w:rPr>
        <w:t>Kusadasi</w:t>
      </w:r>
      <w:proofErr w:type="spellEnd"/>
      <w:r w:rsidR="00D70A14" w:rsidRPr="00D70A14">
        <w:rPr>
          <w:rFonts w:ascii="Calibri" w:hAnsi="Calibri" w:cs="Calibri"/>
          <w:sz w:val="18"/>
          <w:szCs w:val="18"/>
          <w:lang w:val="es-ES"/>
        </w:rPr>
        <w:t xml:space="preserve">. </w:t>
      </w:r>
      <w:r w:rsidR="1896C1F0" w:rsidRPr="008020EC">
        <w:rPr>
          <w:rFonts w:ascii="Calibri" w:hAnsi="Calibri" w:cs="Calibri"/>
          <w:b/>
          <w:bCs/>
          <w:sz w:val="18"/>
          <w:szCs w:val="18"/>
          <w:lang w:val="es-ES"/>
        </w:rPr>
        <w:t>Cena y A</w:t>
      </w:r>
      <w:r w:rsidRPr="008020EC">
        <w:rPr>
          <w:rFonts w:ascii="Calibri" w:hAnsi="Calibri" w:cs="Calibri"/>
          <w:b/>
          <w:bCs/>
          <w:sz w:val="18"/>
          <w:szCs w:val="18"/>
          <w:lang w:val="es-ES"/>
        </w:rPr>
        <w:t>lojamiento.</w:t>
      </w:r>
    </w:p>
    <w:p w14:paraId="5FDF4433" w14:textId="77777777" w:rsidR="00C16CDD" w:rsidRPr="008020EC" w:rsidRDefault="00C16CDD" w:rsidP="00C16CDD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3483F09" w14:textId="192A5258" w:rsidR="00C16CDD" w:rsidRPr="008020EC" w:rsidRDefault="00C16CDD" w:rsidP="002A49E4">
      <w:pPr>
        <w:pStyle w:val="Subttulo"/>
      </w:pPr>
      <w:r w:rsidRPr="008020EC">
        <w:t>Día 15 – Esmirna/</w:t>
      </w:r>
      <w:proofErr w:type="spellStart"/>
      <w:r w:rsidRPr="008020EC">
        <w:t>Kusadasi</w:t>
      </w:r>
      <w:proofErr w:type="spellEnd"/>
      <w:r w:rsidRPr="008020EC">
        <w:t xml:space="preserve"> – Ciudad de origen</w:t>
      </w:r>
    </w:p>
    <w:p w14:paraId="1DA1FBC3" w14:textId="720778B3" w:rsidR="006610CA" w:rsidRPr="008020EC" w:rsidRDefault="00C16CDD" w:rsidP="00C16CDD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tr-TR"/>
        </w:rPr>
      </w:pPr>
      <w:r w:rsidRPr="008020EC">
        <w:rPr>
          <w:rFonts w:ascii="Calibri" w:hAnsi="Calibri" w:cs="Calibri"/>
          <w:b/>
          <w:sz w:val="18"/>
          <w:szCs w:val="18"/>
          <w:lang w:val="tr-TR"/>
        </w:rPr>
        <w:t xml:space="preserve">Desayuno. Traslado </w:t>
      </w:r>
      <w:r w:rsidRPr="008020EC">
        <w:rPr>
          <w:rFonts w:ascii="Calibri" w:hAnsi="Calibri" w:cs="Calibri"/>
          <w:sz w:val="18"/>
          <w:szCs w:val="18"/>
          <w:lang w:val="tr-TR"/>
        </w:rPr>
        <w:t>al aeropuerto</w:t>
      </w:r>
      <w:r w:rsidR="000B43DB" w:rsidRPr="008020EC">
        <w:rPr>
          <w:rFonts w:ascii="Calibri" w:hAnsi="Calibri" w:cs="Calibri"/>
          <w:sz w:val="18"/>
          <w:szCs w:val="18"/>
          <w:lang w:val="tr-TR"/>
        </w:rPr>
        <w:t xml:space="preserve"> </w:t>
      </w:r>
      <w:r w:rsidR="00463A23" w:rsidRPr="008020EC">
        <w:rPr>
          <w:rFonts w:ascii="Calibri" w:hAnsi="Calibri" w:cs="Calibri"/>
          <w:sz w:val="18"/>
          <w:szCs w:val="18"/>
          <w:lang w:val="tr-TR"/>
        </w:rPr>
        <w:t xml:space="preserve">de Esmirna </w:t>
      </w:r>
      <w:r w:rsidR="000B43DB" w:rsidRPr="008020EC">
        <w:rPr>
          <w:rFonts w:ascii="Calibri" w:hAnsi="Calibri" w:cs="Calibri"/>
          <w:sz w:val="18"/>
          <w:szCs w:val="18"/>
          <w:lang w:val="tr-TR"/>
        </w:rPr>
        <w:t xml:space="preserve">para tomar el vuelo con destino Estambul </w:t>
      </w:r>
      <w:r w:rsidR="000B43DB" w:rsidRPr="008020EC">
        <w:rPr>
          <w:rFonts w:ascii="Calibri" w:hAnsi="Calibri" w:cs="Calibri"/>
          <w:b/>
          <w:sz w:val="18"/>
          <w:szCs w:val="18"/>
          <w:lang w:val="tr-TR"/>
        </w:rPr>
        <w:t>(incluido)</w:t>
      </w:r>
      <w:r w:rsidR="000B43DB" w:rsidRPr="008020EC">
        <w:rPr>
          <w:rFonts w:ascii="Calibri" w:hAnsi="Calibri" w:cs="Calibri"/>
          <w:sz w:val="18"/>
          <w:szCs w:val="18"/>
          <w:lang w:val="tr-TR"/>
        </w:rPr>
        <w:t xml:space="preserve"> para conectar desde ahí con su vuelo internacional</w:t>
      </w:r>
      <w:r w:rsidRPr="008020EC">
        <w:rPr>
          <w:rFonts w:ascii="Calibri" w:hAnsi="Calibri" w:cs="Calibri"/>
          <w:sz w:val="18"/>
          <w:szCs w:val="18"/>
          <w:lang w:val="tr-TR"/>
        </w:rPr>
        <w:t xml:space="preserve">. </w:t>
      </w:r>
    </w:p>
    <w:p w14:paraId="4A138CD7" w14:textId="5D1459A0" w:rsidR="000F579D" w:rsidRPr="002A49E4" w:rsidRDefault="000F579D" w:rsidP="000F579D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Nota</w:t>
      </w:r>
      <w:r w:rsidRPr="008020EC">
        <w:rPr>
          <w:rFonts w:ascii="Calibri" w:hAnsi="Calibri" w:cs="Calibri"/>
          <w:i/>
          <w:iCs/>
          <w:sz w:val="18"/>
          <w:szCs w:val="18"/>
          <w:lang w:val="es-ES"/>
        </w:rPr>
        <w:t>: Es muy importante que nos informen vuelo de salida de Estambul para reservar vuelo Esmirna-Estambul y poder conexionar.</w:t>
      </w:r>
    </w:p>
    <w:p w14:paraId="7F093269" w14:textId="1575A677" w:rsidR="00C16CDD" w:rsidRPr="002A49E4" w:rsidRDefault="00C16CDD" w:rsidP="00C16CDD">
      <w:pPr>
        <w:rPr>
          <w:rFonts w:ascii="Calibri" w:hAnsi="Calibri" w:cs="Calibri"/>
          <w:b/>
          <w:bCs/>
          <w:color w:val="76923C"/>
          <w:sz w:val="18"/>
          <w:szCs w:val="18"/>
          <w:lang w:val="es-ES"/>
        </w:rPr>
      </w:pPr>
    </w:p>
    <w:p w14:paraId="5D7FEB4F" w14:textId="77777777" w:rsidR="008A04ED" w:rsidRPr="002A49E4" w:rsidRDefault="008A04ED" w:rsidP="00C16CDD">
      <w:pPr>
        <w:rPr>
          <w:rFonts w:ascii="Calibri" w:hAnsi="Calibri" w:cs="Calibri"/>
          <w:b/>
          <w:bCs/>
          <w:color w:val="76923C"/>
          <w:sz w:val="18"/>
          <w:szCs w:val="18"/>
          <w:lang w:val="es-ES"/>
        </w:rPr>
      </w:pPr>
    </w:p>
    <w:p w14:paraId="1EDFE2FA" w14:textId="62E5F067" w:rsidR="009F532F" w:rsidRPr="008020EC" w:rsidRDefault="009F532F" w:rsidP="002E33FA">
      <w:pPr>
        <w:pStyle w:val="Ttulo"/>
      </w:pPr>
      <w:r w:rsidRPr="008020EC">
        <w:t>Fechas de inicio</w:t>
      </w:r>
      <w:r w:rsidR="002E33FA" w:rsidRPr="008020EC">
        <w:t>:</w:t>
      </w:r>
    </w:p>
    <w:p w14:paraId="0E135BFA" w14:textId="323CDF42" w:rsidR="00513FAD" w:rsidRPr="008020EC" w:rsidRDefault="00340F06" w:rsidP="14CB0A7C">
      <w:pPr>
        <w:rPr>
          <w:rFonts w:ascii="Calibri" w:hAnsi="Calibri" w:cs="Calibri"/>
          <w:sz w:val="20"/>
          <w:lang w:val="es-ES"/>
        </w:rPr>
      </w:pPr>
      <w:r w:rsidRPr="14CB0A7C">
        <w:rPr>
          <w:rFonts w:ascii="Calibri" w:hAnsi="Calibri" w:cs="Calibri"/>
          <w:b/>
          <w:bCs/>
          <w:sz w:val="20"/>
          <w:lang w:val="es-ES"/>
        </w:rPr>
        <w:t>Martes</w:t>
      </w:r>
      <w:r w:rsidR="00C90A43">
        <w:rPr>
          <w:rFonts w:ascii="Calibri" w:hAnsi="Calibri" w:cs="Calibri"/>
          <w:b/>
          <w:bCs/>
          <w:sz w:val="20"/>
          <w:lang w:val="es-ES"/>
        </w:rPr>
        <w:t xml:space="preserve"> </w:t>
      </w:r>
      <w:r w:rsidRPr="14CB0A7C">
        <w:rPr>
          <w:rFonts w:ascii="Calibri" w:hAnsi="Calibri" w:cs="Calibri"/>
          <w:b/>
          <w:bCs/>
          <w:sz w:val="20"/>
          <w:lang w:val="es-ES"/>
        </w:rPr>
        <w:t xml:space="preserve">y </w:t>
      </w:r>
      <w:r w:rsidR="00DD4FAF" w:rsidRPr="14CB0A7C">
        <w:rPr>
          <w:rFonts w:ascii="Calibri" w:hAnsi="Calibri" w:cs="Calibri"/>
          <w:b/>
          <w:bCs/>
          <w:sz w:val="20"/>
          <w:lang w:val="es-ES"/>
        </w:rPr>
        <w:t>s</w:t>
      </w:r>
      <w:r w:rsidR="0007446E" w:rsidRPr="14CB0A7C">
        <w:rPr>
          <w:rFonts w:ascii="Calibri" w:hAnsi="Calibri" w:cs="Calibri"/>
          <w:b/>
          <w:bCs/>
          <w:sz w:val="20"/>
          <w:lang w:val="es-ES"/>
        </w:rPr>
        <w:t>ábado</w:t>
      </w:r>
      <w:r w:rsidRPr="14CB0A7C">
        <w:rPr>
          <w:rFonts w:ascii="Calibri" w:hAnsi="Calibri" w:cs="Calibri"/>
          <w:b/>
          <w:bCs/>
          <w:sz w:val="20"/>
          <w:lang w:val="es-ES"/>
        </w:rPr>
        <w:t>s</w:t>
      </w:r>
      <w:r w:rsidR="00696013" w:rsidRPr="14CB0A7C">
        <w:rPr>
          <w:rFonts w:ascii="Calibri" w:hAnsi="Calibri" w:cs="Calibri"/>
          <w:b/>
          <w:bCs/>
          <w:sz w:val="20"/>
          <w:lang w:val="es-ES"/>
        </w:rPr>
        <w:t xml:space="preserve"> </w:t>
      </w:r>
    </w:p>
    <w:p w14:paraId="17BC406B" w14:textId="5549D557" w:rsidR="00581767" w:rsidRPr="008020EC" w:rsidRDefault="004F03FD" w:rsidP="00436B49">
      <w:pPr>
        <w:rPr>
          <w:rFonts w:ascii="Calibri" w:hAnsi="Calibri" w:cs="Calibri"/>
          <w:sz w:val="20"/>
          <w:lang w:val="es-ES"/>
        </w:rPr>
      </w:pPr>
      <w:r w:rsidRPr="00C90A43">
        <w:rPr>
          <w:rFonts w:ascii="Calibri" w:hAnsi="Calibri" w:cs="Calibri"/>
          <w:sz w:val="20"/>
          <w:lang w:val="es-ES"/>
        </w:rPr>
        <w:t xml:space="preserve">Del </w:t>
      </w:r>
      <w:r w:rsidR="008F299F" w:rsidRPr="00C90A43">
        <w:rPr>
          <w:rFonts w:ascii="Calibri" w:hAnsi="Calibri" w:cs="Calibri"/>
          <w:sz w:val="20"/>
          <w:lang w:val="es-ES"/>
        </w:rPr>
        <w:t>08</w:t>
      </w:r>
      <w:r w:rsidRPr="00C90A43">
        <w:rPr>
          <w:rFonts w:ascii="Calibri" w:hAnsi="Calibri" w:cs="Calibri"/>
          <w:sz w:val="20"/>
          <w:lang w:val="es-ES"/>
        </w:rPr>
        <w:t xml:space="preserve">/Abr al </w:t>
      </w:r>
      <w:r w:rsidR="004028CC" w:rsidRPr="00C90A43">
        <w:rPr>
          <w:rFonts w:ascii="Calibri" w:hAnsi="Calibri" w:cs="Calibri"/>
          <w:sz w:val="20"/>
          <w:lang w:val="es-ES"/>
        </w:rPr>
        <w:t>2</w:t>
      </w:r>
      <w:r w:rsidR="00C52DBE" w:rsidRPr="00C90A43">
        <w:rPr>
          <w:rFonts w:ascii="Calibri" w:hAnsi="Calibri" w:cs="Calibri"/>
          <w:sz w:val="20"/>
          <w:lang w:val="es-ES"/>
        </w:rPr>
        <w:t>5</w:t>
      </w:r>
      <w:r w:rsidRPr="00C90A43">
        <w:rPr>
          <w:rFonts w:ascii="Calibri" w:hAnsi="Calibri" w:cs="Calibri"/>
          <w:sz w:val="20"/>
          <w:lang w:val="es-ES"/>
        </w:rPr>
        <w:t>/Oct 20</w:t>
      </w:r>
      <w:r w:rsidR="00EA4A16" w:rsidRPr="00C90A43">
        <w:rPr>
          <w:rFonts w:ascii="Calibri" w:hAnsi="Calibri" w:cs="Calibri"/>
          <w:sz w:val="20"/>
          <w:lang w:val="es-ES"/>
        </w:rPr>
        <w:t>2</w:t>
      </w:r>
      <w:r w:rsidR="00151E39">
        <w:rPr>
          <w:rFonts w:ascii="Calibri" w:hAnsi="Calibri" w:cs="Calibri"/>
          <w:sz w:val="20"/>
          <w:lang w:val="es-ES"/>
        </w:rPr>
        <w:t>5</w:t>
      </w:r>
    </w:p>
    <w:p w14:paraId="2BFFFDFF" w14:textId="77777777" w:rsidR="00FC0D51" w:rsidRPr="002E33FA" w:rsidRDefault="00FC0D51" w:rsidP="00436B49">
      <w:pPr>
        <w:rPr>
          <w:rFonts w:ascii="Calibri" w:hAnsi="Calibri" w:cs="Calibri"/>
          <w:sz w:val="20"/>
          <w:u w:val="single"/>
          <w:lang w:val="es-ES"/>
        </w:rPr>
      </w:pPr>
    </w:p>
    <w:p w14:paraId="16BFF129" w14:textId="77777777" w:rsidR="0047182B" w:rsidRPr="002A49E4" w:rsidRDefault="0047182B" w:rsidP="00436B49">
      <w:pPr>
        <w:rPr>
          <w:rFonts w:ascii="Calibri" w:hAnsi="Calibri" w:cs="Calibri"/>
          <w:sz w:val="18"/>
          <w:szCs w:val="18"/>
          <w:u w:val="single"/>
          <w:lang w:val="es-ES"/>
        </w:rPr>
      </w:pPr>
    </w:p>
    <w:p w14:paraId="5C937D59" w14:textId="49627698" w:rsidR="0047182B" w:rsidRPr="00C90A43" w:rsidRDefault="0047182B" w:rsidP="0047182B">
      <w:pPr>
        <w:rPr>
          <w:rFonts w:ascii="Calibri" w:hAnsi="Calibri" w:cs="Calibri"/>
          <w:b/>
          <w:sz w:val="18"/>
          <w:szCs w:val="18"/>
          <w:lang w:val="es-ES"/>
        </w:rPr>
      </w:pPr>
      <w:r w:rsidRPr="00C90A43">
        <w:rPr>
          <w:rFonts w:ascii="Calibri" w:hAnsi="Calibri" w:cs="Calibri"/>
          <w:b/>
          <w:sz w:val="18"/>
          <w:szCs w:val="18"/>
          <w:lang w:val="es-ES"/>
        </w:rPr>
        <w:t xml:space="preserve">Salidas garantizadas mínimo 2 </w:t>
      </w:r>
      <w:proofErr w:type="spellStart"/>
      <w:r w:rsidRPr="00C90A43">
        <w:rPr>
          <w:rFonts w:ascii="Calibri" w:hAnsi="Calibri" w:cs="Calibri"/>
          <w:b/>
          <w:sz w:val="18"/>
          <w:szCs w:val="18"/>
          <w:lang w:val="es-ES"/>
        </w:rPr>
        <w:t>pax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992"/>
        <w:gridCol w:w="993"/>
        <w:gridCol w:w="992"/>
        <w:gridCol w:w="992"/>
        <w:gridCol w:w="992"/>
        <w:gridCol w:w="993"/>
      </w:tblGrid>
      <w:tr w:rsidR="0047182B" w:rsidRPr="00C90A43" w14:paraId="0EE08057" w14:textId="77777777" w:rsidTr="28954E7B"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95CD" w14:textId="77777777" w:rsidR="0047182B" w:rsidRPr="00C90A43" w:rsidRDefault="0047182B" w:rsidP="002E33FA">
            <w:pPr>
              <w:pStyle w:val="Ttulo"/>
            </w:pPr>
            <w:r w:rsidRPr="00C90A43">
              <w:t xml:space="preserve">Precios por persona en </w:t>
            </w:r>
            <w:proofErr w:type="gramStart"/>
            <w:r w:rsidRPr="00C90A43">
              <w:t>Euros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A47A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C90A43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4*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F57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C90A43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5*</w:t>
            </w:r>
          </w:p>
        </w:tc>
      </w:tr>
      <w:tr w:rsidR="0047182B" w:rsidRPr="00C90A43" w14:paraId="03BD9C5C" w14:textId="77777777" w:rsidTr="28954E7B">
        <w:tc>
          <w:tcPr>
            <w:tcW w:w="4106" w:type="dxa"/>
            <w:vMerge/>
            <w:vAlign w:val="center"/>
            <w:hideMark/>
          </w:tcPr>
          <w:p w14:paraId="55A83417" w14:textId="77777777" w:rsidR="0047182B" w:rsidRPr="00C90A43" w:rsidRDefault="0047182B">
            <w:pPr>
              <w:suppressAutoHyphens w:val="0"/>
              <w:rPr>
                <w:rFonts w:ascii="Calibri" w:hAnsi="Calibri" w:cs="Calibri"/>
                <w:b/>
                <w:color w:val="9BBB59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2FD2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607C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3CAE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AB90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90AD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FCC4" w14:textId="77777777" w:rsidR="0047182B" w:rsidRPr="00C90A43" w:rsidRDefault="0047182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C90A43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Sgl</w:t>
            </w:r>
            <w:proofErr w:type="spellEnd"/>
          </w:p>
        </w:tc>
      </w:tr>
      <w:tr w:rsidR="00AA6229" w:rsidRPr="00C90A43" w14:paraId="6E3C8038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2EE5" w14:textId="6192B0C5" w:rsidR="00AA6229" w:rsidRPr="00C90A43" w:rsidRDefault="00AA6229" w:rsidP="00AA6229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Temporada baja:     </w:t>
            </w:r>
            <w:r w:rsidRPr="00C90A43">
              <w:rPr>
                <w:rFonts w:ascii="Calibri" w:hAnsi="Calibri" w:cs="Calibri"/>
                <w:b w:val="0"/>
                <w:bCs/>
                <w:i w:val="0"/>
                <w:iCs/>
                <w:sz w:val="18"/>
                <w:szCs w:val="18"/>
              </w:rPr>
              <w:t>08/Abr-20/May + 04-25/Oct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7544" w14:textId="492F990B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2.215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820F" w14:textId="59A1B043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7C6C" w14:textId="6B7DE813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1.230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FD91" w14:textId="6E763EEE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2.710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A874" w14:textId="79AA89BF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8EE6" w14:textId="4A2EFA77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1.455</w:t>
            </w:r>
          </w:p>
        </w:tc>
      </w:tr>
      <w:tr w:rsidR="00AA6229" w:rsidRPr="00C90A43" w14:paraId="41D97C1E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D5DD" w14:textId="4325C87C" w:rsidR="00AA6229" w:rsidRPr="00C90A43" w:rsidRDefault="00AA6229" w:rsidP="28954E7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  <w:lang w:val="es-ES"/>
              </w:rPr>
              <w:t xml:space="preserve">Temporada media: </w:t>
            </w:r>
            <w:r w:rsidRPr="00C90A43"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</w:rPr>
              <w:t>24/May-1</w:t>
            </w:r>
            <w:r w:rsidR="00AB1DBE"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</w:rPr>
              <w:t>7</w:t>
            </w:r>
            <w:r w:rsidRPr="00C90A43"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</w:rPr>
              <w:t>/Jun + 16-30/</w:t>
            </w:r>
            <w:proofErr w:type="spellStart"/>
            <w:r w:rsidRPr="00C90A43"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</w:rPr>
              <w:t>Sep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B5A5" w14:textId="37942F87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2.460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5D23" w14:textId="761DA9F9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AAB3" w14:textId="2F7E3901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1.345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50D5" w14:textId="756A0F4E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3.020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8927" w14:textId="49D4AADA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3.225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DCA9" w14:textId="09BD3956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1.905</w:t>
            </w:r>
          </w:p>
        </w:tc>
      </w:tr>
      <w:tr w:rsidR="00AA6229" w:rsidRPr="00C90A43" w14:paraId="635730D4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5D05" w14:textId="33BED366" w:rsidR="00AA6229" w:rsidRPr="00C90A43" w:rsidRDefault="00AA6229" w:rsidP="00AA6229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Temporada alta:      </w:t>
            </w:r>
            <w:r w:rsidRPr="00C90A43">
              <w:rPr>
                <w:rFonts w:ascii="Calibri" w:hAnsi="Calibri" w:cs="Calibri"/>
                <w:b w:val="0"/>
                <w:bCs/>
                <w:i w:val="0"/>
                <w:iCs/>
                <w:color w:val="FF0000"/>
                <w:sz w:val="18"/>
                <w:szCs w:val="18"/>
              </w:rPr>
              <w:t>21/Jun-13/</w:t>
            </w:r>
            <w:proofErr w:type="spellStart"/>
            <w:r w:rsidRPr="00C90A43">
              <w:rPr>
                <w:rFonts w:ascii="Calibri" w:hAnsi="Calibri" w:cs="Calibri"/>
                <w:b w:val="0"/>
                <w:bCs/>
                <w:i w:val="0"/>
                <w:iCs/>
                <w:color w:val="FF0000"/>
                <w:sz w:val="18"/>
                <w:szCs w:val="18"/>
              </w:rPr>
              <w:t>Sep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D933" w14:textId="5ECC5440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2.595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C986" w14:textId="3CE4F437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D80E" w14:textId="7749B768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1.730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471B" w14:textId="1D64BA48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3.225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A791" w14:textId="26085282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3.505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B9E2" w14:textId="70482ED0" w:rsidR="00AA6229" w:rsidRPr="00C90A43" w:rsidRDefault="00AA6229" w:rsidP="00AA622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90A43">
              <w:rPr>
                <w:rFonts w:ascii="Calibri" w:hAnsi="Calibri" w:cs="Calibri"/>
                <w:sz w:val="18"/>
                <w:szCs w:val="18"/>
              </w:rPr>
              <w:t>2.000</w:t>
            </w:r>
          </w:p>
        </w:tc>
      </w:tr>
      <w:tr w:rsidR="0068100C" w:rsidRPr="00C90A43" w14:paraId="6F30939B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221D" w14:textId="61641515" w:rsidR="0068100C" w:rsidRPr="00C90A43" w:rsidRDefault="0068100C" w:rsidP="0068100C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. 2 noches Hotel Cueva Capadocia </w:t>
            </w:r>
            <w:r w:rsidRPr="00C90A43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C90A4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90A43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77FE" w14:textId="25DA58E1" w:rsidR="0068100C" w:rsidRPr="00C90A43" w:rsidRDefault="0068100C" w:rsidP="0068100C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 220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33B9" w14:textId="77E0E599" w:rsidR="0068100C" w:rsidRPr="00C90A43" w:rsidRDefault="0068100C" w:rsidP="0068100C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340 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21FC" w14:textId="4FC8B9AA" w:rsidR="0068100C" w:rsidRPr="00C90A43" w:rsidRDefault="0068100C" w:rsidP="0068100C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252" w14:textId="0733A8DE" w:rsidR="0068100C" w:rsidRPr="00C90A43" w:rsidRDefault="0068100C" w:rsidP="0068100C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 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B4B6" w14:textId="6EB30E3C" w:rsidR="0068100C" w:rsidRPr="00C90A43" w:rsidRDefault="0068100C" w:rsidP="0068100C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340 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 255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5354" w14:textId="440331D0" w:rsidR="0068100C" w:rsidRPr="00C90A43" w:rsidRDefault="0068100C" w:rsidP="0068100C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="00A02F2D" w:rsidRPr="00C90A43" w14:paraId="57789E3D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9633" w14:textId="418AB9E7" w:rsidR="00A02F2D" w:rsidRPr="00C90A43" w:rsidRDefault="00A02F2D" w:rsidP="00A02F2D">
            <w:pPr>
              <w:snapToGrid w:val="0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Supl</w:t>
            </w:r>
            <w:proofErr w:type="spellEnd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. </w:t>
            </w:r>
            <w:r w:rsidR="00A34378" w:rsidRPr="00C90A43">
              <w:rPr>
                <w:rFonts w:ascii="Calibri" w:hAnsi="Calibri" w:cs="Calibri"/>
                <w:sz w:val="18"/>
                <w:szCs w:val="18"/>
                <w:lang w:val="es-ES"/>
              </w:rPr>
              <w:t>Barco rápido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Ath</w:t>
            </w:r>
            <w:proofErr w:type="spellEnd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/</w:t>
            </w:r>
            <w:proofErr w:type="spellStart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Jmk</w:t>
            </w:r>
            <w:proofErr w:type="spellEnd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(duración 3 horas)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E3CB" w14:textId="01CD10DD" w:rsidR="00A02F2D" w:rsidRPr="00C90A43" w:rsidRDefault="00384F4F" w:rsidP="00A02F2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="003C6926" w:rsidRPr="00C90A43" w14:paraId="1EC53869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6C8A" w14:textId="35CB8022" w:rsidR="003C6926" w:rsidRPr="00C90A43" w:rsidRDefault="003C6926" w:rsidP="63BD42A2">
            <w:pPr>
              <w:pStyle w:val="Ttulo2"/>
              <w:numPr>
                <w:ilvl w:val="1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  <w:t>Supl</w:t>
            </w:r>
            <w:proofErr w:type="spellEnd"/>
            <w:r w:rsidRPr="00C90A43"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D6EE" w14:textId="7390108F" w:rsidR="003C6926" w:rsidRPr="00C90A43" w:rsidRDefault="0068100C" w:rsidP="63BD42A2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5</w:t>
            </w:r>
            <w:r w:rsidR="00A93117" w:rsidRPr="00C90A43">
              <w:rPr>
                <w:rFonts w:ascii="Calibri" w:hAnsi="Calibri" w:cs="Calibri"/>
                <w:sz w:val="18"/>
                <w:szCs w:val="18"/>
                <w:lang w:val="es-ES"/>
              </w:rPr>
              <w:t>0</w:t>
            </w:r>
          </w:p>
        </w:tc>
      </w:tr>
      <w:tr w:rsidR="009325D2" w:rsidRPr="00C90A43" w14:paraId="12E47BE9" w14:textId="77777777" w:rsidTr="28954E7B">
        <w:trPr>
          <w:trHeight w:val="2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5297" w14:textId="375BF6C3" w:rsidR="009325D2" w:rsidRPr="00C90A43" w:rsidRDefault="009325D2" w:rsidP="003C692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3F26" w14:textId="6CCB7BCE" w:rsidR="009325D2" w:rsidRPr="00C90A43" w:rsidRDefault="009325D2" w:rsidP="003C6926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5A3D5DDA" w14:textId="2E967129" w:rsidR="007F6E9E" w:rsidRPr="00E52CF4" w:rsidRDefault="001F6A7C" w:rsidP="007F6E9E">
      <w:pPr>
        <w:spacing w:line="252" w:lineRule="auto"/>
        <w:rPr>
          <w:rFonts w:ascii="Calibri" w:hAnsi="Calibri" w:cs="Calibri"/>
          <w:color w:val="000000" w:themeColor="text1"/>
          <w:sz w:val="20"/>
          <w:lang w:eastAsia="en-US"/>
        </w:rPr>
      </w:pPr>
      <w:bookmarkStart w:id="0" w:name="_Hlk530398641"/>
      <w:r w:rsidRPr="00E52CF4">
        <w:rPr>
          <w:rFonts w:ascii="Calibri" w:hAnsi="Calibri" w:cs="Calibri"/>
          <w:b/>
          <w:bCs/>
          <w:iCs/>
          <w:sz w:val="20"/>
        </w:rPr>
        <w:t>(1)</w:t>
      </w:r>
      <w:r w:rsidR="007F6E9E" w:rsidRPr="00E52CF4">
        <w:rPr>
          <w:rFonts w:ascii="Calibri" w:hAnsi="Calibri" w:cs="Calibri"/>
          <w:sz w:val="20"/>
        </w:rPr>
        <w:t xml:space="preserve"> Hoteles previstos o similares: </w:t>
      </w:r>
      <w:r w:rsidR="007F6E9E" w:rsidRPr="00E52CF4">
        <w:rPr>
          <w:rFonts w:ascii="Calibri" w:hAnsi="Calibri" w:cs="Calibri"/>
          <w:color w:val="FF0000"/>
          <w:sz w:val="20"/>
        </w:rPr>
        <w:t xml:space="preserve">DLX: </w:t>
      </w:r>
      <w:proofErr w:type="spellStart"/>
      <w:r w:rsidR="007F6E9E" w:rsidRPr="00E52CF4">
        <w:rPr>
          <w:rFonts w:ascii="Calibri" w:hAnsi="Calibri" w:cs="Calibri"/>
          <w:color w:val="FF0000"/>
          <w:sz w:val="20"/>
        </w:rPr>
        <w:t>Yunak</w:t>
      </w:r>
      <w:proofErr w:type="spellEnd"/>
      <w:r w:rsidR="007F6E9E" w:rsidRPr="00E52CF4">
        <w:rPr>
          <w:rFonts w:ascii="Calibri" w:hAnsi="Calibri" w:cs="Calibri"/>
          <w:color w:val="FF0000"/>
          <w:sz w:val="20"/>
        </w:rPr>
        <w:t xml:space="preserve"> </w:t>
      </w:r>
      <w:proofErr w:type="spellStart"/>
      <w:r w:rsidR="007F6E9E" w:rsidRPr="00E52CF4">
        <w:rPr>
          <w:rFonts w:ascii="Calibri" w:hAnsi="Calibri" w:cs="Calibri"/>
          <w:color w:val="FF0000"/>
          <w:sz w:val="20"/>
        </w:rPr>
        <w:t>Evleri</w:t>
      </w:r>
      <w:proofErr w:type="spellEnd"/>
      <w:r w:rsidR="007F6E9E" w:rsidRPr="00E52CF4">
        <w:rPr>
          <w:rFonts w:ascii="Calibri" w:hAnsi="Calibri" w:cs="Calibri"/>
          <w:color w:val="FF0000"/>
          <w:sz w:val="20"/>
        </w:rPr>
        <w:t xml:space="preserve"> / </w:t>
      </w:r>
      <w:proofErr w:type="spellStart"/>
      <w:r w:rsidR="007F6E9E" w:rsidRPr="00E52CF4">
        <w:rPr>
          <w:rFonts w:ascii="Calibri" w:hAnsi="Calibri" w:cs="Calibri"/>
          <w:color w:val="FF0000"/>
          <w:sz w:val="20"/>
        </w:rPr>
        <w:t>Dere</w:t>
      </w:r>
      <w:proofErr w:type="spellEnd"/>
      <w:r w:rsidR="007F6E9E" w:rsidRPr="00E52CF4">
        <w:rPr>
          <w:rFonts w:ascii="Calibri" w:hAnsi="Calibri" w:cs="Calibri"/>
          <w:color w:val="FF0000"/>
          <w:sz w:val="20"/>
        </w:rPr>
        <w:t xml:space="preserve"> Suites</w:t>
      </w:r>
      <w:r w:rsidR="003F6614" w:rsidRPr="00E52CF4">
        <w:rPr>
          <w:rFonts w:ascii="Calibri" w:hAnsi="Calibri" w:cs="Calibri"/>
          <w:color w:val="FF0000"/>
          <w:sz w:val="20"/>
        </w:rPr>
        <w:t xml:space="preserve"> / New </w:t>
      </w:r>
      <w:proofErr w:type="spellStart"/>
      <w:r w:rsidR="003F6614" w:rsidRPr="00E52CF4">
        <w:rPr>
          <w:rFonts w:ascii="Calibri" w:hAnsi="Calibri" w:cs="Calibri"/>
          <w:color w:val="FF0000"/>
          <w:sz w:val="20"/>
        </w:rPr>
        <w:t>Utopia</w:t>
      </w:r>
      <w:proofErr w:type="spellEnd"/>
      <w:r w:rsidR="003F6614" w:rsidRPr="00E52CF4">
        <w:rPr>
          <w:rFonts w:ascii="Calibri" w:hAnsi="Calibri" w:cs="Calibri"/>
          <w:color w:val="FF0000"/>
          <w:sz w:val="20"/>
        </w:rPr>
        <w:t xml:space="preserve"> </w:t>
      </w:r>
      <w:r w:rsidR="007F6E9E" w:rsidRPr="00E52CF4">
        <w:rPr>
          <w:rFonts w:ascii="Calibri" w:hAnsi="Calibri" w:cs="Calibri"/>
          <w:sz w:val="20"/>
        </w:rPr>
        <w:t xml:space="preserve">- STD: </w:t>
      </w:r>
      <w:r w:rsidR="00EB35A6" w:rsidRPr="00E52CF4">
        <w:rPr>
          <w:rFonts w:ascii="Calibri" w:hAnsi="Calibri" w:cs="Calibri"/>
          <w:sz w:val="20"/>
        </w:rPr>
        <w:t xml:space="preserve">MDC Cave / Minia / </w:t>
      </w:r>
      <w:proofErr w:type="spellStart"/>
      <w:r w:rsidR="00EB35A6" w:rsidRPr="00E52CF4">
        <w:rPr>
          <w:rFonts w:ascii="Calibri" w:hAnsi="Calibri" w:cs="Calibri"/>
          <w:sz w:val="20"/>
        </w:rPr>
        <w:t>Temenni</w:t>
      </w:r>
      <w:proofErr w:type="spellEnd"/>
      <w:r w:rsidR="00EB35A6" w:rsidRPr="00E52CF4">
        <w:rPr>
          <w:rFonts w:ascii="Calibri" w:hAnsi="Calibri" w:cs="Calibri"/>
          <w:sz w:val="20"/>
        </w:rPr>
        <w:t xml:space="preserve"> Evi </w:t>
      </w:r>
      <w:r w:rsidR="00120C29" w:rsidRPr="00E52CF4">
        <w:rPr>
          <w:rFonts w:ascii="Calibri" w:hAnsi="Calibri" w:cs="Calibri"/>
          <w:sz w:val="20"/>
        </w:rPr>
        <w:t xml:space="preserve">/ </w:t>
      </w:r>
      <w:proofErr w:type="spellStart"/>
      <w:r w:rsidR="00164AFA" w:rsidRPr="00E52CF4">
        <w:rPr>
          <w:rFonts w:ascii="Calibri" w:hAnsi="Calibri" w:cs="Calibri"/>
          <w:sz w:val="20"/>
        </w:rPr>
        <w:t>Misty</w:t>
      </w:r>
      <w:proofErr w:type="spellEnd"/>
      <w:r w:rsidR="00164AFA" w:rsidRPr="00E52CF4">
        <w:rPr>
          <w:rFonts w:ascii="Calibri" w:hAnsi="Calibri" w:cs="Calibri"/>
          <w:sz w:val="20"/>
        </w:rPr>
        <w:t xml:space="preserve"> Cave</w:t>
      </w:r>
      <w:r w:rsidR="00A66703" w:rsidRPr="00E52CF4">
        <w:rPr>
          <w:rFonts w:ascii="Calibri" w:hAnsi="Calibri" w:cs="Calibri"/>
          <w:sz w:val="20"/>
        </w:rPr>
        <w:t xml:space="preserve"> </w:t>
      </w:r>
    </w:p>
    <w:bookmarkEnd w:id="0"/>
    <w:p w14:paraId="5E3F0608" w14:textId="3A54BD32" w:rsidR="00184C90" w:rsidRPr="00C90A43" w:rsidRDefault="00D946BA" w:rsidP="00436B4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b/>
          <w:bCs/>
          <w:color w:val="000000" w:themeColor="text1"/>
          <w:sz w:val="18"/>
          <w:szCs w:val="18"/>
        </w:rPr>
        <w:t>Nota:</w:t>
      </w:r>
      <w:r w:rsidRPr="00C90A43">
        <w:rPr>
          <w:rFonts w:ascii="Calibri" w:hAnsi="Calibri" w:cs="Calibri"/>
          <w:color w:val="000000" w:themeColor="text1"/>
          <w:sz w:val="18"/>
          <w:szCs w:val="18"/>
        </w:rPr>
        <w:t xml:space="preserve"> Suplemento nocturno para traslados entre las 22:00 y las 06:00 </w:t>
      </w:r>
      <w:proofErr w:type="spellStart"/>
      <w:r w:rsidRPr="00C90A43">
        <w:rPr>
          <w:rFonts w:ascii="Calibri" w:hAnsi="Calibri" w:cs="Calibri"/>
          <w:color w:val="000000" w:themeColor="text1"/>
          <w:sz w:val="18"/>
          <w:szCs w:val="18"/>
        </w:rPr>
        <w:t>hrs</w:t>
      </w:r>
      <w:proofErr w:type="spellEnd"/>
      <w:r w:rsidRPr="00C90A43">
        <w:rPr>
          <w:rFonts w:ascii="Calibri" w:hAnsi="Calibri" w:cs="Calibri"/>
          <w:color w:val="000000" w:themeColor="text1"/>
          <w:sz w:val="18"/>
          <w:szCs w:val="18"/>
        </w:rPr>
        <w:t>: 20 euros por persona. </w:t>
      </w:r>
    </w:p>
    <w:p w14:paraId="09625BCB" w14:textId="77777777" w:rsidR="003A0B40" w:rsidRPr="00C90A43" w:rsidRDefault="003A0B40" w:rsidP="00436B4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F04FECF" w14:textId="540BC734" w:rsidR="006F7957" w:rsidRPr="00C90A43" w:rsidRDefault="006F7957" w:rsidP="002E33FA">
      <w:pPr>
        <w:pStyle w:val="Ttulo"/>
      </w:pPr>
      <w:r w:rsidRPr="00C90A43">
        <w:t>El precio incluye</w:t>
      </w:r>
      <w:r w:rsidR="002E33FA" w:rsidRPr="00C90A43">
        <w:t>:</w:t>
      </w:r>
    </w:p>
    <w:p w14:paraId="2DB0391F" w14:textId="6D4C2E3F" w:rsidR="006F7957" w:rsidRPr="00C90A43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6F7957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Traslados </w:t>
      </w:r>
      <w:r w:rsidR="00FC0D51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indicados.</w:t>
      </w:r>
    </w:p>
    <w:p w14:paraId="5C8C1FB8" w14:textId="15A16FD6" w:rsidR="00FC0D51" w:rsidRPr="00C90A43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C0D51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2 noches en Atenas en régimen de alojamiento y desayuno.</w:t>
      </w:r>
    </w:p>
    <w:p w14:paraId="06A9BE4C" w14:textId="1EF41A4B" w:rsidR="006F7957" w:rsidRPr="00C90A43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C0D51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2 noches en </w:t>
      </w:r>
      <w:proofErr w:type="spellStart"/>
      <w:r w:rsidR="00FC0D51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Mykonos</w:t>
      </w:r>
      <w:proofErr w:type="spellEnd"/>
      <w:r w:rsidR="00FC0D51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régimen de alojamiento y desayuno.</w:t>
      </w:r>
    </w:p>
    <w:p w14:paraId="38F62507" w14:textId="4F8E3E2D" w:rsidR="00FC0D51" w:rsidRPr="00C90A43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C0D51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2 noches en Santorini en régimen de alojamiento y desayuno.</w:t>
      </w:r>
    </w:p>
    <w:p w14:paraId="55F758F4" w14:textId="595FE983" w:rsidR="00F862D5" w:rsidRPr="00C90A43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862D5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Visita de medio día de Atenas incluyendo la Acrópolis.</w:t>
      </w:r>
    </w:p>
    <w:p w14:paraId="0D1C7990" w14:textId="6517B3F7" w:rsidR="00F862D5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862D5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Ferry Atenas/</w:t>
      </w:r>
      <w:proofErr w:type="spellStart"/>
      <w:r w:rsidR="00F862D5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Mykonos</w:t>
      </w:r>
      <w:proofErr w:type="spellEnd"/>
      <w:r w:rsidR="00F862D5"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>/Santorini.</w:t>
      </w:r>
    </w:p>
    <w:p w14:paraId="18703287" w14:textId="5A7C13FD" w:rsidR="00F862D5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3 noches en Estambul en régimen de alojamiento y desayuno.</w:t>
      </w:r>
    </w:p>
    <w:p w14:paraId="234F14C6" w14:textId="52E1EE6D" w:rsidR="00F862D5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2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Visita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s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día completo 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en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Estambul con almuerzo</w:t>
      </w:r>
      <w:r w:rsidR="00742050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3BD40612" w14:textId="601DF4EB" w:rsidR="00C468D5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Circuito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Turquía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6 días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/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en media pensión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bus con aire acondicionado</w:t>
      </w:r>
      <w:r w:rsidR="00556D21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6F0442CF" w14:textId="523C0651" w:rsidR="00F862D5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Guías de habla española para las visitas.</w:t>
      </w:r>
    </w:p>
    <w:p w14:paraId="1183F584" w14:textId="5B832C01" w:rsidR="00F862D5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Guía acompañante durante el circuito por Turquía.</w:t>
      </w:r>
    </w:p>
    <w:p w14:paraId="0E6E753D" w14:textId="6B174EAB" w:rsidR="006F7957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445FCC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Todas las ent</w:t>
      </w:r>
      <w:r w:rsidR="0022379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radas a museos según itinerario</w:t>
      </w:r>
      <w:r w:rsidR="00A47431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22379B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5E1BBFBC" w14:textId="309BFBCA" w:rsidR="00A47431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13FAD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Billetes de </w:t>
      </w:r>
      <w:r w:rsidR="00F862D5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avión E</w:t>
      </w:r>
      <w:r w:rsidR="00DB6848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smirna / Estambul en clase turista</w:t>
      </w:r>
      <w:r w:rsidR="00982AEE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</w:t>
      </w:r>
      <w:r w:rsidR="00DB6848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15 Kg. de equipaje por persona</w:t>
      </w:r>
      <w:r w:rsidR="00982AEE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).</w:t>
      </w:r>
    </w:p>
    <w:p w14:paraId="6A743897" w14:textId="7A8A8EFA" w:rsidR="00406D88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406D88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Seguro de viaje.</w:t>
      </w:r>
    </w:p>
    <w:p w14:paraId="61335090" w14:textId="77777777" w:rsidR="00556D21" w:rsidRPr="008020EC" w:rsidRDefault="00556D21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5878FB0" w14:textId="77777777" w:rsidR="00556D21" w:rsidRPr="008020EC" w:rsidRDefault="00556D21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AB41F81" w14:textId="77777777" w:rsidR="00556D21" w:rsidRPr="008020EC" w:rsidRDefault="00556D21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9978648" w14:textId="77777777" w:rsidR="00513FAD" w:rsidRPr="008020EC" w:rsidRDefault="00513FAD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770D7D3" w14:textId="19F48129" w:rsidR="006F7957" w:rsidRPr="008020EC" w:rsidRDefault="00E07CAC" w:rsidP="002E33FA">
      <w:pPr>
        <w:pStyle w:val="Ttulo"/>
      </w:pPr>
      <w:r w:rsidRPr="008020EC">
        <w:t>El precio no</w:t>
      </w:r>
      <w:r w:rsidR="006F7957" w:rsidRPr="008020EC">
        <w:t xml:space="preserve"> incluye</w:t>
      </w:r>
      <w:r w:rsidR="002E33FA" w:rsidRPr="008020EC">
        <w:t>:</w:t>
      </w:r>
    </w:p>
    <w:p w14:paraId="7F14804E" w14:textId="7849D760" w:rsidR="004F03FD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4F03FD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Vuelo Santorini/Estambul</w:t>
      </w:r>
      <w:r w:rsidR="00556D21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08B3B8D" w14:textId="231A84B3" w:rsidR="006F7957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6F7957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Bebidas en las comidas y cenas incluidas en el programa.</w:t>
      </w:r>
    </w:p>
    <w:p w14:paraId="40E77389" w14:textId="4B61904F" w:rsidR="005D058B" w:rsidRPr="008020EC" w:rsidRDefault="00C468D5" w:rsidP="00ED6B79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5D058B" w:rsidRPr="008020EC">
        <w:rPr>
          <w:rFonts w:ascii="Calibri" w:hAnsi="Calibri" w:cs="Calibri"/>
          <w:color w:val="000000" w:themeColor="text1"/>
          <w:sz w:val="18"/>
          <w:szCs w:val="18"/>
        </w:rPr>
        <w:t xml:space="preserve">Propinas del guía y chofer en Turquía. Se recomiendan 5 USD por </w:t>
      </w:r>
      <w:proofErr w:type="spellStart"/>
      <w:r w:rsidR="005D058B" w:rsidRPr="008020EC">
        <w:rPr>
          <w:rFonts w:ascii="Calibri" w:hAnsi="Calibri" w:cs="Calibri"/>
          <w:color w:val="000000" w:themeColor="text1"/>
          <w:sz w:val="18"/>
          <w:szCs w:val="18"/>
        </w:rPr>
        <w:t>pax</w:t>
      </w:r>
      <w:proofErr w:type="spellEnd"/>
      <w:r w:rsidR="005D058B" w:rsidRPr="008020EC">
        <w:rPr>
          <w:rFonts w:ascii="Calibri" w:hAnsi="Calibri" w:cs="Calibri"/>
          <w:color w:val="000000" w:themeColor="text1"/>
          <w:sz w:val="18"/>
          <w:szCs w:val="18"/>
        </w:rPr>
        <w:t xml:space="preserve"> y día para el guía y 3 USD por día para el chofer.</w:t>
      </w:r>
    </w:p>
    <w:p w14:paraId="115E18E6" w14:textId="3ADB9320" w:rsidR="006F7957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1F5D2E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Gastos personales.</w:t>
      </w:r>
    </w:p>
    <w:p w14:paraId="61EDDFE2" w14:textId="14A80965" w:rsidR="0086525D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E07CAC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Visados.</w:t>
      </w:r>
    </w:p>
    <w:p w14:paraId="4BD47630" w14:textId="77777777" w:rsidR="002A4AB3" w:rsidRDefault="002A4AB3" w:rsidP="002A4AB3">
      <w:pPr>
        <w:rPr>
          <w:rFonts w:ascii="Calibri" w:hAnsi="Calibri" w:cs="Calibri"/>
          <w:sz w:val="18"/>
          <w:szCs w:val="18"/>
          <w:lang w:val="es-ES"/>
        </w:rPr>
      </w:pPr>
      <w:bookmarkStart w:id="1" w:name="_Hlk524336105"/>
      <w:r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3 € / 4* = 7 € / 5* = 10 €. </w:t>
      </w:r>
      <w:r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>
        <w:rPr>
          <w:rFonts w:ascii="Calibri" w:hAnsi="Calibri" w:cs="Calibri"/>
          <w:sz w:val="18"/>
          <w:szCs w:val="18"/>
          <w:lang w:val="es-ES"/>
        </w:rPr>
        <w:t>.</w:t>
      </w:r>
      <w:bookmarkEnd w:id="1"/>
    </w:p>
    <w:p w14:paraId="4DA356BF" w14:textId="157C3BCB" w:rsidR="00EA5629" w:rsidRPr="008020EC" w:rsidRDefault="00C468D5" w:rsidP="00ED6B7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445FCC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Todo lo que no está indicado en el </w:t>
      </w:r>
      <w:r w:rsidR="00EA5629"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>apartado de “el precio incluye”.</w:t>
      </w:r>
    </w:p>
    <w:p w14:paraId="6535883F" w14:textId="51B8D558" w:rsidR="003F5DCA" w:rsidRPr="008020EC" w:rsidRDefault="003F5DCA" w:rsidP="00605F2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9A54C66" w14:textId="77777777" w:rsidR="003F5DCA" w:rsidRPr="008020EC" w:rsidRDefault="003F5DCA" w:rsidP="003F5DC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570C6E9" w14:textId="77777777" w:rsidR="003F5DCA" w:rsidRPr="008020EC" w:rsidRDefault="003F5DCA" w:rsidP="003F5DC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28BBB07" w14:textId="77777777" w:rsidR="003F5DCA" w:rsidRPr="008020EC" w:rsidRDefault="003F5DCA" w:rsidP="002E33FA">
      <w:pPr>
        <w:pStyle w:val="Ttulo"/>
      </w:pPr>
      <w:r w:rsidRPr="008020EC">
        <w:t>Hoteles previstos (o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4016"/>
        <w:gridCol w:w="4707"/>
      </w:tblGrid>
      <w:tr w:rsidR="002A49E4" w:rsidRPr="00C90A43" w14:paraId="2A884F24" w14:textId="77777777" w:rsidTr="3EC58897">
        <w:trPr>
          <w:trHeight w:val="498"/>
        </w:trPr>
        <w:tc>
          <w:tcPr>
            <w:tcW w:w="1195" w:type="dxa"/>
            <w:shd w:val="clear" w:color="auto" w:fill="auto"/>
            <w:vAlign w:val="center"/>
          </w:tcPr>
          <w:p w14:paraId="0592C1FB" w14:textId="77777777" w:rsidR="00007E2A" w:rsidRPr="00C90A43" w:rsidRDefault="00007E2A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Ciudad</w:t>
            </w:r>
          </w:p>
        </w:tc>
        <w:tc>
          <w:tcPr>
            <w:tcW w:w="4016" w:type="dxa"/>
            <w:shd w:val="clear" w:color="auto" w:fill="auto"/>
            <w:vAlign w:val="center"/>
          </w:tcPr>
          <w:p w14:paraId="05BBB17C" w14:textId="452D4F14" w:rsidR="00007E2A" w:rsidRPr="00C90A43" w:rsidRDefault="00007E2A" w:rsidP="00007E2A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4* (Grecia y Estambul)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A2863C4" w14:textId="269FE933" w:rsidR="00007E2A" w:rsidRPr="00C90A43" w:rsidRDefault="00007E2A" w:rsidP="00007E2A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5* (Grecia y Estambul)</w:t>
            </w:r>
          </w:p>
        </w:tc>
      </w:tr>
      <w:tr w:rsidR="002A49E4" w:rsidRPr="00D70A14" w14:paraId="536924CB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48090FE7" w14:textId="0804697B" w:rsidR="003F5DCA" w:rsidRPr="00C90A43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016" w:type="dxa"/>
            <w:shd w:val="clear" w:color="auto" w:fill="auto"/>
            <w:vAlign w:val="center"/>
          </w:tcPr>
          <w:p w14:paraId="1EB3F600" w14:textId="0B26D3B5" w:rsidR="003F5DCA" w:rsidRPr="00C90A43" w:rsidRDefault="003F5DCA" w:rsidP="3EC5889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Athenaeum Eridanus/Polis Grand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8F112BF" w14:textId="51B41859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/ </w:t>
            </w:r>
            <w:r w:rsidR="0039426E"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Radisson Blu Park</w:t>
            </w:r>
          </w:p>
        </w:tc>
      </w:tr>
      <w:tr w:rsidR="002A49E4" w:rsidRPr="00C90A43" w14:paraId="3E801A93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20BF3514" w14:textId="5F5A5F99" w:rsidR="003F5DCA" w:rsidRPr="00C90A43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C90A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Mykonos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</w:tcPr>
          <w:p w14:paraId="62640067" w14:textId="70172811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Yiannaki</w:t>
            </w:r>
            <w:proofErr w:type="spellEnd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Pelican</w:t>
            </w:r>
            <w:proofErr w:type="spellEnd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Bay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1705BD7" w14:textId="1602C5FD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Myconian</w:t>
            </w:r>
            <w:proofErr w:type="spellEnd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Kyma</w:t>
            </w:r>
            <w:proofErr w:type="spellEnd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Royal </w:t>
            </w: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Myconian</w:t>
            </w:r>
            <w:proofErr w:type="spellEnd"/>
          </w:p>
        </w:tc>
      </w:tr>
      <w:tr w:rsidR="002A49E4" w:rsidRPr="00C90A43" w14:paraId="042DC384" w14:textId="77777777" w:rsidTr="3EC58897">
        <w:trPr>
          <w:trHeight w:val="240"/>
        </w:trPr>
        <w:tc>
          <w:tcPr>
            <w:tcW w:w="1195" w:type="dxa"/>
            <w:shd w:val="clear" w:color="auto" w:fill="auto"/>
            <w:vAlign w:val="center"/>
          </w:tcPr>
          <w:p w14:paraId="5974689D" w14:textId="342E40E7" w:rsidR="003F5DCA" w:rsidRPr="00C90A43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Santorini</w:t>
            </w:r>
          </w:p>
        </w:tc>
        <w:tc>
          <w:tcPr>
            <w:tcW w:w="4016" w:type="dxa"/>
            <w:shd w:val="clear" w:color="auto" w:fill="auto"/>
            <w:vAlign w:val="center"/>
          </w:tcPr>
          <w:p w14:paraId="61DE3FA7" w14:textId="14CEE7CA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Hermes / </w:t>
            </w: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Epavlis</w:t>
            </w:r>
            <w:proofErr w:type="spellEnd"/>
          </w:p>
        </w:tc>
        <w:tc>
          <w:tcPr>
            <w:tcW w:w="4707" w:type="dxa"/>
            <w:shd w:val="clear" w:color="auto" w:fill="auto"/>
            <w:vAlign w:val="center"/>
          </w:tcPr>
          <w:p w14:paraId="263CC3BC" w14:textId="55AF03B8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Tamarix</w:t>
            </w:r>
            <w:proofErr w:type="spellEnd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del</w:t>
            </w:r>
            <w:proofErr w:type="spellEnd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 / </w:t>
            </w:r>
            <w:r w:rsidR="002A7286"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Costa Grand</w:t>
            </w: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Daedalus</w:t>
            </w:r>
            <w:proofErr w:type="spellEnd"/>
          </w:p>
        </w:tc>
      </w:tr>
      <w:tr w:rsidR="002A49E4" w:rsidRPr="00C90A43" w14:paraId="63ADF511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560A72D8" w14:textId="7005C65A" w:rsidR="003F5DCA" w:rsidRPr="00C90A43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Estambul</w:t>
            </w:r>
          </w:p>
        </w:tc>
        <w:tc>
          <w:tcPr>
            <w:tcW w:w="4016" w:type="dxa"/>
            <w:shd w:val="clear" w:color="auto" w:fill="auto"/>
            <w:vAlign w:val="center"/>
          </w:tcPr>
          <w:p w14:paraId="69E4B76F" w14:textId="60AED269" w:rsidR="003F5DCA" w:rsidRPr="00C90A43" w:rsidRDefault="00716349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Lamartine / Elite World Comfy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65E1DE8" w14:textId="43BCE711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Barceló </w:t>
            </w:r>
            <w:proofErr w:type="spellStart"/>
            <w:r w:rsidR="005F6FE6"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="005F6FE6"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Elite World</w:t>
            </w: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2A49E4" w:rsidRPr="00C90A43" w14:paraId="4716389E" w14:textId="77777777" w:rsidTr="3EC58897">
        <w:trPr>
          <w:trHeight w:val="140"/>
        </w:trPr>
        <w:tc>
          <w:tcPr>
            <w:tcW w:w="9918" w:type="dxa"/>
            <w:gridSpan w:val="3"/>
            <w:shd w:val="clear" w:color="auto" w:fill="auto"/>
            <w:vAlign w:val="center"/>
          </w:tcPr>
          <w:p w14:paraId="2843AB7A" w14:textId="441B97D4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90A4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Circuito por Turquía – Cat. </w:t>
            </w:r>
            <w:r w:rsidRPr="00C90A4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Única de hoteles (Primera / Primera </w:t>
            </w:r>
            <w:proofErr w:type="spellStart"/>
            <w:r w:rsidRPr="00C90A4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C90A4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.)</w:t>
            </w:r>
          </w:p>
        </w:tc>
      </w:tr>
      <w:tr w:rsidR="002A49E4" w:rsidRPr="00C90A43" w14:paraId="3AB2E5E6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36982F18" w14:textId="0B2A365C" w:rsidR="003F5DCA" w:rsidRPr="00C90A43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Ankara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29519AF8" w14:textId="06D1DE5E" w:rsidR="003F5DCA" w:rsidRPr="00C90A43" w:rsidRDefault="003F5DCA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New Park</w:t>
            </w:r>
          </w:p>
        </w:tc>
      </w:tr>
      <w:tr w:rsidR="002A49E4" w:rsidRPr="008020EC" w14:paraId="576194D2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3CDD2749" w14:textId="1C638245" w:rsidR="003F5DCA" w:rsidRPr="00C90A43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Capadocia</w:t>
            </w:r>
          </w:p>
        </w:tc>
        <w:tc>
          <w:tcPr>
            <w:tcW w:w="8723" w:type="dxa"/>
            <w:gridSpan w:val="2"/>
            <w:shd w:val="clear" w:color="auto" w:fill="auto"/>
            <w:vAlign w:val="center"/>
          </w:tcPr>
          <w:p w14:paraId="220FE8C5" w14:textId="3C286ECC" w:rsidR="003F5DCA" w:rsidRPr="008020EC" w:rsidRDefault="00092A54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Ramada / </w:t>
            </w:r>
            <w:r w:rsidR="003F5DCA" w:rsidRPr="00C90A4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Mustafa</w:t>
            </w:r>
            <w:r w:rsidR="003F5DCA"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</w:p>
        </w:tc>
      </w:tr>
      <w:tr w:rsidR="002A49E4" w:rsidRPr="008020EC" w14:paraId="4226FB02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7550BB91" w14:textId="1E92C919" w:rsidR="003F5DCA" w:rsidRPr="008020EC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8020E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Pamukkale</w:t>
            </w:r>
            <w:proofErr w:type="spellEnd"/>
          </w:p>
        </w:tc>
        <w:tc>
          <w:tcPr>
            <w:tcW w:w="8723" w:type="dxa"/>
            <w:gridSpan w:val="2"/>
            <w:shd w:val="clear" w:color="auto" w:fill="auto"/>
          </w:tcPr>
          <w:p w14:paraId="58DA1A12" w14:textId="41FBD147" w:rsidR="003F5DCA" w:rsidRPr="008020EC" w:rsidRDefault="00544DC3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Richmond</w:t>
            </w:r>
            <w:r w:rsidR="003F5DCA"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Colossae Thermal</w:t>
            </w:r>
          </w:p>
        </w:tc>
      </w:tr>
      <w:tr w:rsidR="002A49E4" w:rsidRPr="008020EC" w14:paraId="7CB4C322" w14:textId="77777777" w:rsidTr="3EC58897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06BF01AF" w14:textId="3C528515" w:rsidR="003F5DCA" w:rsidRPr="008020EC" w:rsidRDefault="003F5DCA" w:rsidP="003F5DC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8020E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Esmirna**</w:t>
            </w:r>
          </w:p>
        </w:tc>
        <w:tc>
          <w:tcPr>
            <w:tcW w:w="8723" w:type="dxa"/>
            <w:gridSpan w:val="2"/>
            <w:shd w:val="clear" w:color="auto" w:fill="auto"/>
            <w:vAlign w:val="center"/>
          </w:tcPr>
          <w:p w14:paraId="4C553A92" w14:textId="093C64C8" w:rsidR="003F5DCA" w:rsidRPr="008020EC" w:rsidRDefault="002A534B" w:rsidP="003F5DC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H</w:t>
            </w:r>
            <w:r w:rsidR="00D23FF5"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ampton </w:t>
            </w:r>
            <w:proofErr w:type="spellStart"/>
            <w:r w:rsidR="00D23FF5"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By</w:t>
            </w:r>
            <w:proofErr w:type="spellEnd"/>
            <w:r w:rsidR="00D23FF5" w:rsidRPr="008020E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Hilton Izmir</w:t>
            </w:r>
          </w:p>
        </w:tc>
      </w:tr>
    </w:tbl>
    <w:p w14:paraId="4A3ACD68" w14:textId="77777777" w:rsidR="003F5DCA" w:rsidRPr="008020EC" w:rsidRDefault="003F5DCA" w:rsidP="003F5DCA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8020EC">
        <w:rPr>
          <w:rFonts w:ascii="Calibri" w:hAnsi="Calibri" w:cs="Calibri"/>
          <w:color w:val="000000" w:themeColor="text1"/>
          <w:sz w:val="20"/>
          <w:lang w:val="es-ES"/>
        </w:rPr>
        <w:t xml:space="preserve">**Es posible que, en algunas fechas, el alojamiento sea en </w:t>
      </w:r>
      <w:proofErr w:type="spellStart"/>
      <w:r w:rsidRPr="008020EC">
        <w:rPr>
          <w:rFonts w:ascii="Calibri" w:hAnsi="Calibri" w:cs="Calibri"/>
          <w:color w:val="000000" w:themeColor="text1"/>
          <w:sz w:val="20"/>
          <w:lang w:val="es-ES"/>
        </w:rPr>
        <w:t>Kusadasi</w:t>
      </w:r>
      <w:proofErr w:type="spellEnd"/>
      <w:r w:rsidRPr="008020EC">
        <w:rPr>
          <w:rFonts w:ascii="Calibri" w:hAnsi="Calibri" w:cs="Calibri"/>
          <w:color w:val="000000" w:themeColor="text1"/>
          <w:sz w:val="20"/>
          <w:lang w:val="es-ES"/>
        </w:rPr>
        <w:t xml:space="preserve"> en lugar de Esmirna. </w:t>
      </w:r>
    </w:p>
    <w:p w14:paraId="4CE6DA89" w14:textId="77777777" w:rsidR="003F5DCA" w:rsidRPr="008020EC" w:rsidRDefault="003F5DCA" w:rsidP="003F5DCA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4F5A85BF" w14:textId="77777777" w:rsidR="003F5DCA" w:rsidRPr="008020EC" w:rsidRDefault="003F5DCA" w:rsidP="003F5DCA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1AF710F9" w14:textId="77777777" w:rsidR="003578DA" w:rsidRPr="008020EC" w:rsidRDefault="003578DA" w:rsidP="006570F2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p w14:paraId="20A45227" w14:textId="77777777" w:rsidR="00642442" w:rsidRDefault="00642442" w:rsidP="00642442">
      <w:pPr>
        <w:pStyle w:val="Ttulo"/>
      </w:pPr>
      <w:bookmarkStart w:id="2" w:name="_Hlk527034184"/>
    </w:p>
    <w:p w14:paraId="57CB6C8B" w14:textId="035CF80A" w:rsidR="00642442" w:rsidRPr="00C90A43" w:rsidRDefault="00642442" w:rsidP="00642442">
      <w:pPr>
        <w:pStyle w:val="Ttulo"/>
      </w:pPr>
      <w:r w:rsidRPr="00C90A43">
        <w:t>Notas importantes:</w:t>
      </w:r>
    </w:p>
    <w:p w14:paraId="0FD27CE4" w14:textId="12B01440" w:rsidR="00B770BA" w:rsidRPr="00C90A43" w:rsidRDefault="00B770BA" w:rsidP="00B770BA">
      <w:pPr>
        <w:rPr>
          <w:rFonts w:ascii="Calibri" w:hAnsi="Calibri" w:cs="Calibri"/>
          <w:color w:val="000000" w:themeColor="text1"/>
          <w:sz w:val="18"/>
          <w:szCs w:val="18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especiales.</w:t>
      </w:r>
    </w:p>
    <w:p w14:paraId="1531464E" w14:textId="4079B7FE" w:rsidR="005D058B" w:rsidRPr="00C90A43" w:rsidRDefault="005D058B" w:rsidP="005D058B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C90A43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Gran Bazar cierra los domingos y Palacio de </w:t>
      </w:r>
      <w:proofErr w:type="spellStart"/>
      <w:r w:rsidRPr="00C90A43">
        <w:rPr>
          <w:rFonts w:ascii="Calibri" w:hAnsi="Calibri" w:cs="Calibri"/>
          <w:bCs/>
          <w:color w:val="000000" w:themeColor="text1"/>
          <w:sz w:val="18"/>
          <w:szCs w:val="18"/>
        </w:rPr>
        <w:t>Topkapi</w:t>
      </w:r>
      <w:proofErr w:type="spellEnd"/>
      <w:r w:rsidRPr="00C90A43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cierra los martes.</w:t>
      </w:r>
    </w:p>
    <w:p w14:paraId="1E62D8A2" w14:textId="77777777" w:rsidR="005D058B" w:rsidRPr="00C90A43" w:rsidRDefault="005D058B" w:rsidP="005D058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bCs/>
          <w:color w:val="000000" w:themeColor="text1"/>
          <w:sz w:val="18"/>
          <w:szCs w:val="18"/>
        </w:rPr>
        <w:t>- Durante las fiestas religiosas</w:t>
      </w:r>
      <w:r w:rsidRPr="00C90A43">
        <w:rPr>
          <w:rFonts w:ascii="Calibri" w:hAnsi="Calibri" w:cs="Calibri"/>
          <w:color w:val="000000" w:themeColor="text1"/>
          <w:sz w:val="18"/>
          <w:szCs w:val="18"/>
        </w:rPr>
        <w:t xml:space="preserve"> los bazares y algunos monumentos, estarán cerrados.</w:t>
      </w:r>
    </w:p>
    <w:p w14:paraId="511D7E77" w14:textId="1A5D6DBC" w:rsidR="005D058B" w:rsidRPr="00C90A43" w:rsidRDefault="005D058B" w:rsidP="005D058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C90A43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  <w:r w:rsidR="00A27AF7" w:rsidRPr="00C90A43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3897D3C" w14:textId="77777777" w:rsidR="005D058B" w:rsidRPr="00C90A43" w:rsidRDefault="005D058B" w:rsidP="005D058B">
      <w:pPr>
        <w:rPr>
          <w:rFonts w:ascii="Calibri" w:hAnsi="Calibri" w:cs="Calibri"/>
          <w:color w:val="000000" w:themeColor="text1"/>
          <w:sz w:val="18"/>
          <w:szCs w:val="18"/>
        </w:rPr>
      </w:pPr>
      <w:r w:rsidRPr="00C90A43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C90A43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C90A43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  <w:bookmarkEnd w:id="2"/>
    </w:p>
    <w:p w14:paraId="77517D69" w14:textId="443C41F1" w:rsidR="00B842F7" w:rsidRPr="00F743EA" w:rsidRDefault="00B842F7" w:rsidP="00B842F7">
      <w:pPr>
        <w:rPr>
          <w:rFonts w:ascii="Calibri" w:hAnsi="Calibri" w:cs="Calibri"/>
          <w:sz w:val="18"/>
          <w:szCs w:val="18"/>
        </w:rPr>
      </w:pPr>
      <w:r w:rsidRPr="00C90A43">
        <w:rPr>
          <w:rFonts w:ascii="Calibri" w:hAnsi="Calibri" w:cs="Calibri"/>
          <w:sz w:val="18"/>
          <w:szCs w:val="18"/>
        </w:rPr>
        <w:t xml:space="preserve">- </w:t>
      </w:r>
      <w:r w:rsidRPr="00C90A43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C90A43">
        <w:rPr>
          <w:rFonts w:ascii="Calibri" w:hAnsi="Calibri" w:cs="Calibri"/>
          <w:sz w:val="18"/>
          <w:szCs w:val="18"/>
        </w:rPr>
        <w:t xml:space="preserve"> Entre 46 y 31 d</w:t>
      </w:r>
      <w:r w:rsidR="008639DC">
        <w:rPr>
          <w:rFonts w:ascii="Calibri" w:hAnsi="Calibri" w:cs="Calibri"/>
          <w:sz w:val="18"/>
          <w:szCs w:val="18"/>
        </w:rPr>
        <w:t>í</w:t>
      </w:r>
      <w:r w:rsidRPr="00C90A43">
        <w:rPr>
          <w:rFonts w:ascii="Calibri" w:hAnsi="Calibri" w:cs="Calibri"/>
          <w:sz w:val="18"/>
          <w:szCs w:val="18"/>
        </w:rPr>
        <w:t>as 25%; entre 30 y 16 d</w:t>
      </w:r>
      <w:r w:rsidR="008639DC">
        <w:rPr>
          <w:rFonts w:ascii="Calibri" w:hAnsi="Calibri" w:cs="Calibri"/>
          <w:sz w:val="18"/>
          <w:szCs w:val="18"/>
        </w:rPr>
        <w:t>í</w:t>
      </w:r>
      <w:r w:rsidRPr="00C90A43">
        <w:rPr>
          <w:rFonts w:ascii="Calibri" w:hAnsi="Calibri" w:cs="Calibri"/>
          <w:sz w:val="18"/>
          <w:szCs w:val="18"/>
        </w:rPr>
        <w:t>as 40%; entre 15 y 9 d</w:t>
      </w:r>
      <w:r w:rsidR="008639DC">
        <w:rPr>
          <w:rFonts w:ascii="Calibri" w:hAnsi="Calibri" w:cs="Calibri"/>
          <w:sz w:val="18"/>
          <w:szCs w:val="18"/>
        </w:rPr>
        <w:t>í</w:t>
      </w:r>
      <w:r w:rsidRPr="00C90A43">
        <w:rPr>
          <w:rFonts w:ascii="Calibri" w:hAnsi="Calibri" w:cs="Calibri"/>
          <w:sz w:val="18"/>
          <w:szCs w:val="18"/>
        </w:rPr>
        <w:t>as 50%; 8 días o menos: 100%</w:t>
      </w:r>
    </w:p>
    <w:p w14:paraId="218AFF41" w14:textId="77777777" w:rsidR="00E52CF4" w:rsidRDefault="00E52CF4" w:rsidP="00E52CF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  <w:r w:rsidRPr="00E52CF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Si los </w:t>
      </w:r>
      <w:proofErr w:type="spellStart"/>
      <w:r w:rsidRPr="00E52CF4">
        <w:rPr>
          <w:rFonts w:ascii="Calibri" w:hAnsi="Calibri" w:cs="Calibri"/>
          <w:color w:val="000000" w:themeColor="text1"/>
          <w:sz w:val="18"/>
          <w:szCs w:val="18"/>
          <w:lang w:val="es-ES"/>
        </w:rPr>
        <w:t>tkts</w:t>
      </w:r>
      <w:proofErr w:type="spellEnd"/>
      <w:r w:rsidRPr="00E52CF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avión están incluidos en el momento de la cancelación, los gastos son totales del 100%.</w:t>
      </w: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 </w:t>
      </w:r>
    </w:p>
    <w:p w14:paraId="1C727906" w14:textId="77777777" w:rsidR="00642442" w:rsidRPr="00E52CF4" w:rsidRDefault="00642442" w:rsidP="005D058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sectPr w:rsidR="00642442" w:rsidRPr="00E52CF4" w:rsidSect="00A373C0">
      <w:headerReference w:type="default" r:id="rId11"/>
      <w:pgSz w:w="12240" w:h="15840"/>
      <w:pgMar w:top="284" w:right="474" w:bottom="709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B3F10" w14:textId="77777777" w:rsidR="002477CE" w:rsidRDefault="002477CE" w:rsidP="009B747B">
      <w:r>
        <w:separator/>
      </w:r>
    </w:p>
  </w:endnote>
  <w:endnote w:type="continuationSeparator" w:id="0">
    <w:p w14:paraId="74E908F4" w14:textId="77777777" w:rsidR="002477CE" w:rsidRDefault="002477CE" w:rsidP="009B747B">
      <w:r>
        <w:continuationSeparator/>
      </w:r>
    </w:p>
  </w:endnote>
  <w:endnote w:type="continuationNotice" w:id="1">
    <w:p w14:paraId="233A6191" w14:textId="77777777" w:rsidR="002477CE" w:rsidRDefault="002477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85C82" w14:textId="77777777" w:rsidR="002477CE" w:rsidRDefault="002477CE" w:rsidP="009B747B">
      <w:r>
        <w:separator/>
      </w:r>
    </w:p>
  </w:footnote>
  <w:footnote w:type="continuationSeparator" w:id="0">
    <w:p w14:paraId="28183462" w14:textId="77777777" w:rsidR="002477CE" w:rsidRDefault="002477CE" w:rsidP="009B747B">
      <w:r>
        <w:continuationSeparator/>
      </w:r>
    </w:p>
  </w:footnote>
  <w:footnote w:type="continuationNotice" w:id="1">
    <w:p w14:paraId="2DA5F312" w14:textId="77777777" w:rsidR="002477CE" w:rsidRDefault="002477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207BB" w14:textId="28B876D7" w:rsidR="009B747B" w:rsidRPr="009B747B" w:rsidRDefault="009B747B" w:rsidP="009B747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B3E00F" wp14:editId="5C450521">
          <wp:simplePos x="0" y="0"/>
          <wp:positionH relativeFrom="column">
            <wp:posOffset>5040630</wp:posOffset>
          </wp:positionH>
          <wp:positionV relativeFrom="paragraph">
            <wp:posOffset>-296545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248B2716"/>
    <w:multiLevelType w:val="hybridMultilevel"/>
    <w:tmpl w:val="ABA8B984"/>
    <w:lvl w:ilvl="0" w:tplc="51A0C0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42CB4"/>
    <w:multiLevelType w:val="hybridMultilevel"/>
    <w:tmpl w:val="7BCEF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24ED7"/>
    <w:multiLevelType w:val="hybridMultilevel"/>
    <w:tmpl w:val="78607CAA"/>
    <w:lvl w:ilvl="0" w:tplc="1AA20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D6C86"/>
    <w:multiLevelType w:val="hybridMultilevel"/>
    <w:tmpl w:val="5CDCC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2955">
    <w:abstractNumId w:val="0"/>
  </w:num>
  <w:num w:numId="2" w16cid:durableId="343750161">
    <w:abstractNumId w:val="1"/>
  </w:num>
  <w:num w:numId="3" w16cid:durableId="1029137463">
    <w:abstractNumId w:val="3"/>
  </w:num>
  <w:num w:numId="4" w16cid:durableId="627054028">
    <w:abstractNumId w:val="4"/>
  </w:num>
  <w:num w:numId="5" w16cid:durableId="612982636">
    <w:abstractNumId w:val="5"/>
  </w:num>
  <w:num w:numId="6" w16cid:durableId="2071269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6331"/>
    <w:rsid w:val="00007E2A"/>
    <w:rsid w:val="00010272"/>
    <w:rsid w:val="00012EE4"/>
    <w:rsid w:val="00030218"/>
    <w:rsid w:val="00054F39"/>
    <w:rsid w:val="00061EFC"/>
    <w:rsid w:val="00073C1F"/>
    <w:rsid w:val="0007446E"/>
    <w:rsid w:val="000771E3"/>
    <w:rsid w:val="00080FA1"/>
    <w:rsid w:val="00092A54"/>
    <w:rsid w:val="000A2C98"/>
    <w:rsid w:val="000A4ED6"/>
    <w:rsid w:val="000A534B"/>
    <w:rsid w:val="000A6475"/>
    <w:rsid w:val="000A67D2"/>
    <w:rsid w:val="000B0C95"/>
    <w:rsid w:val="000B1B07"/>
    <w:rsid w:val="000B43DB"/>
    <w:rsid w:val="000F4A15"/>
    <w:rsid w:val="000F579D"/>
    <w:rsid w:val="00103250"/>
    <w:rsid w:val="001066FF"/>
    <w:rsid w:val="001124EF"/>
    <w:rsid w:val="00112992"/>
    <w:rsid w:val="00120C29"/>
    <w:rsid w:val="00122907"/>
    <w:rsid w:val="00130CDF"/>
    <w:rsid w:val="001403DB"/>
    <w:rsid w:val="00151E39"/>
    <w:rsid w:val="00164AFA"/>
    <w:rsid w:val="001665F4"/>
    <w:rsid w:val="00184C90"/>
    <w:rsid w:val="001A0942"/>
    <w:rsid w:val="001A2A18"/>
    <w:rsid w:val="001B50C1"/>
    <w:rsid w:val="001C2D85"/>
    <w:rsid w:val="001D73EB"/>
    <w:rsid w:val="001F4655"/>
    <w:rsid w:val="001F4A69"/>
    <w:rsid w:val="001F5D2E"/>
    <w:rsid w:val="001F6A7C"/>
    <w:rsid w:val="00207E84"/>
    <w:rsid w:val="00215D33"/>
    <w:rsid w:val="00216D02"/>
    <w:rsid w:val="0022379B"/>
    <w:rsid w:val="00230900"/>
    <w:rsid w:val="00235315"/>
    <w:rsid w:val="002461AB"/>
    <w:rsid w:val="002477CE"/>
    <w:rsid w:val="00260C75"/>
    <w:rsid w:val="002619D8"/>
    <w:rsid w:val="002750BC"/>
    <w:rsid w:val="00297753"/>
    <w:rsid w:val="002A064E"/>
    <w:rsid w:val="002A49E4"/>
    <w:rsid w:val="002A4AB3"/>
    <w:rsid w:val="002A534B"/>
    <w:rsid w:val="002A7286"/>
    <w:rsid w:val="002B06F2"/>
    <w:rsid w:val="002B070E"/>
    <w:rsid w:val="002B3336"/>
    <w:rsid w:val="002C1C31"/>
    <w:rsid w:val="002C49CB"/>
    <w:rsid w:val="002E33FA"/>
    <w:rsid w:val="002E4734"/>
    <w:rsid w:val="002F3F11"/>
    <w:rsid w:val="003059D8"/>
    <w:rsid w:val="00327761"/>
    <w:rsid w:val="003305E1"/>
    <w:rsid w:val="00335174"/>
    <w:rsid w:val="00340F06"/>
    <w:rsid w:val="0034612E"/>
    <w:rsid w:val="00351AE9"/>
    <w:rsid w:val="00357150"/>
    <w:rsid w:val="003578DA"/>
    <w:rsid w:val="003744D5"/>
    <w:rsid w:val="00375EC4"/>
    <w:rsid w:val="00384F4F"/>
    <w:rsid w:val="00385BCD"/>
    <w:rsid w:val="0039426E"/>
    <w:rsid w:val="003A0B40"/>
    <w:rsid w:val="003B742A"/>
    <w:rsid w:val="003C6926"/>
    <w:rsid w:val="003C6BB6"/>
    <w:rsid w:val="003D52D2"/>
    <w:rsid w:val="003D7395"/>
    <w:rsid w:val="003F1495"/>
    <w:rsid w:val="003F31DB"/>
    <w:rsid w:val="003F5DCA"/>
    <w:rsid w:val="003F6614"/>
    <w:rsid w:val="004028CC"/>
    <w:rsid w:val="00406D88"/>
    <w:rsid w:val="00414048"/>
    <w:rsid w:val="004170B4"/>
    <w:rsid w:val="00421B5F"/>
    <w:rsid w:val="00423271"/>
    <w:rsid w:val="00426E3E"/>
    <w:rsid w:val="004338F1"/>
    <w:rsid w:val="00436B49"/>
    <w:rsid w:val="00442E5F"/>
    <w:rsid w:val="004457F6"/>
    <w:rsid w:val="00445FCC"/>
    <w:rsid w:val="00463A23"/>
    <w:rsid w:val="0047182B"/>
    <w:rsid w:val="00483753"/>
    <w:rsid w:val="00485E1B"/>
    <w:rsid w:val="004873CC"/>
    <w:rsid w:val="00494D46"/>
    <w:rsid w:val="00495CFC"/>
    <w:rsid w:val="004C7353"/>
    <w:rsid w:val="004D0941"/>
    <w:rsid w:val="004D7CF1"/>
    <w:rsid w:val="004E44AD"/>
    <w:rsid w:val="004E4CF9"/>
    <w:rsid w:val="004E4EE3"/>
    <w:rsid w:val="004F03FD"/>
    <w:rsid w:val="004F577F"/>
    <w:rsid w:val="004F6D59"/>
    <w:rsid w:val="005017F5"/>
    <w:rsid w:val="00501E8E"/>
    <w:rsid w:val="00513FAD"/>
    <w:rsid w:val="005157FE"/>
    <w:rsid w:val="00522B63"/>
    <w:rsid w:val="00525EDB"/>
    <w:rsid w:val="00534E42"/>
    <w:rsid w:val="00535133"/>
    <w:rsid w:val="00544DC3"/>
    <w:rsid w:val="00551ED7"/>
    <w:rsid w:val="00556D21"/>
    <w:rsid w:val="00561CA6"/>
    <w:rsid w:val="0056341C"/>
    <w:rsid w:val="00567D81"/>
    <w:rsid w:val="00571531"/>
    <w:rsid w:val="00575BF7"/>
    <w:rsid w:val="0058036D"/>
    <w:rsid w:val="00581767"/>
    <w:rsid w:val="00587A48"/>
    <w:rsid w:val="0059224C"/>
    <w:rsid w:val="005962C5"/>
    <w:rsid w:val="005A7CC9"/>
    <w:rsid w:val="005B37A8"/>
    <w:rsid w:val="005B45AA"/>
    <w:rsid w:val="005C7BA5"/>
    <w:rsid w:val="005D058B"/>
    <w:rsid w:val="005D07DB"/>
    <w:rsid w:val="005D0C5C"/>
    <w:rsid w:val="005D15F5"/>
    <w:rsid w:val="005D1C69"/>
    <w:rsid w:val="005D24AB"/>
    <w:rsid w:val="005E2120"/>
    <w:rsid w:val="005E3946"/>
    <w:rsid w:val="005E450C"/>
    <w:rsid w:val="005F0F62"/>
    <w:rsid w:val="005F23C8"/>
    <w:rsid w:val="005F4A17"/>
    <w:rsid w:val="005F6A70"/>
    <w:rsid w:val="005F6FE6"/>
    <w:rsid w:val="00605F25"/>
    <w:rsid w:val="00610B1E"/>
    <w:rsid w:val="00625F50"/>
    <w:rsid w:val="00627CAF"/>
    <w:rsid w:val="00642442"/>
    <w:rsid w:val="00642958"/>
    <w:rsid w:val="00642A8B"/>
    <w:rsid w:val="006461D1"/>
    <w:rsid w:val="00650D3A"/>
    <w:rsid w:val="00652EA9"/>
    <w:rsid w:val="006570F2"/>
    <w:rsid w:val="006610CA"/>
    <w:rsid w:val="006641E9"/>
    <w:rsid w:val="00665A42"/>
    <w:rsid w:val="0067176A"/>
    <w:rsid w:val="0068100C"/>
    <w:rsid w:val="00695CB7"/>
    <w:rsid w:val="00696013"/>
    <w:rsid w:val="0069683F"/>
    <w:rsid w:val="006A11C7"/>
    <w:rsid w:val="006A5325"/>
    <w:rsid w:val="006B31EB"/>
    <w:rsid w:val="006B32FE"/>
    <w:rsid w:val="006B3FCA"/>
    <w:rsid w:val="006B5709"/>
    <w:rsid w:val="006B5F7D"/>
    <w:rsid w:val="006B67CB"/>
    <w:rsid w:val="006D3910"/>
    <w:rsid w:val="006E2D10"/>
    <w:rsid w:val="006E6219"/>
    <w:rsid w:val="006E6838"/>
    <w:rsid w:val="006F3660"/>
    <w:rsid w:val="006F7957"/>
    <w:rsid w:val="00710223"/>
    <w:rsid w:val="007128B4"/>
    <w:rsid w:val="00714F38"/>
    <w:rsid w:val="00716349"/>
    <w:rsid w:val="0072376C"/>
    <w:rsid w:val="00725B90"/>
    <w:rsid w:val="00731FD7"/>
    <w:rsid w:val="00742050"/>
    <w:rsid w:val="00753E0B"/>
    <w:rsid w:val="00762572"/>
    <w:rsid w:val="007660A7"/>
    <w:rsid w:val="007702C9"/>
    <w:rsid w:val="00781C0B"/>
    <w:rsid w:val="00783496"/>
    <w:rsid w:val="00787D70"/>
    <w:rsid w:val="00790A5C"/>
    <w:rsid w:val="007910B7"/>
    <w:rsid w:val="00792910"/>
    <w:rsid w:val="007A629E"/>
    <w:rsid w:val="007A79E7"/>
    <w:rsid w:val="007D5C0F"/>
    <w:rsid w:val="007E45A9"/>
    <w:rsid w:val="007F6E9E"/>
    <w:rsid w:val="008020EC"/>
    <w:rsid w:val="00815A8B"/>
    <w:rsid w:val="00821EBA"/>
    <w:rsid w:val="00827EB4"/>
    <w:rsid w:val="00841035"/>
    <w:rsid w:val="008639DC"/>
    <w:rsid w:val="0086525D"/>
    <w:rsid w:val="008713CC"/>
    <w:rsid w:val="0088484C"/>
    <w:rsid w:val="00887FFD"/>
    <w:rsid w:val="008905CB"/>
    <w:rsid w:val="008A04ED"/>
    <w:rsid w:val="008B3ABF"/>
    <w:rsid w:val="008C4322"/>
    <w:rsid w:val="008D642F"/>
    <w:rsid w:val="008F299F"/>
    <w:rsid w:val="00922D40"/>
    <w:rsid w:val="009325D2"/>
    <w:rsid w:val="0093326F"/>
    <w:rsid w:val="009409D2"/>
    <w:rsid w:val="0094373B"/>
    <w:rsid w:val="0094557B"/>
    <w:rsid w:val="0096554A"/>
    <w:rsid w:val="00970E81"/>
    <w:rsid w:val="00982AEE"/>
    <w:rsid w:val="00985DD2"/>
    <w:rsid w:val="009A50F2"/>
    <w:rsid w:val="009B0767"/>
    <w:rsid w:val="009B747B"/>
    <w:rsid w:val="009C0042"/>
    <w:rsid w:val="009C3572"/>
    <w:rsid w:val="009C5FDB"/>
    <w:rsid w:val="009D56BF"/>
    <w:rsid w:val="009E2287"/>
    <w:rsid w:val="009E7E99"/>
    <w:rsid w:val="009F532F"/>
    <w:rsid w:val="00A01401"/>
    <w:rsid w:val="00A02F2D"/>
    <w:rsid w:val="00A108EC"/>
    <w:rsid w:val="00A12103"/>
    <w:rsid w:val="00A14EB9"/>
    <w:rsid w:val="00A16EBE"/>
    <w:rsid w:val="00A27AF7"/>
    <w:rsid w:val="00A339DC"/>
    <w:rsid w:val="00A33A0F"/>
    <w:rsid w:val="00A34378"/>
    <w:rsid w:val="00A358C8"/>
    <w:rsid w:val="00A35BA2"/>
    <w:rsid w:val="00A3664B"/>
    <w:rsid w:val="00A373C0"/>
    <w:rsid w:val="00A471B1"/>
    <w:rsid w:val="00A47431"/>
    <w:rsid w:val="00A514E0"/>
    <w:rsid w:val="00A51C12"/>
    <w:rsid w:val="00A54162"/>
    <w:rsid w:val="00A62FFB"/>
    <w:rsid w:val="00A66151"/>
    <w:rsid w:val="00A66703"/>
    <w:rsid w:val="00A71E5F"/>
    <w:rsid w:val="00A7288A"/>
    <w:rsid w:val="00A84E32"/>
    <w:rsid w:val="00A93117"/>
    <w:rsid w:val="00A95880"/>
    <w:rsid w:val="00AA3C15"/>
    <w:rsid w:val="00AA50A7"/>
    <w:rsid w:val="00AA6229"/>
    <w:rsid w:val="00AB1DBE"/>
    <w:rsid w:val="00AB2848"/>
    <w:rsid w:val="00AC4BF1"/>
    <w:rsid w:val="00AD2CEA"/>
    <w:rsid w:val="00AD5B4A"/>
    <w:rsid w:val="00AD774E"/>
    <w:rsid w:val="00AE65A1"/>
    <w:rsid w:val="00AF2613"/>
    <w:rsid w:val="00AF2AD1"/>
    <w:rsid w:val="00AF416B"/>
    <w:rsid w:val="00AF65BF"/>
    <w:rsid w:val="00B066C7"/>
    <w:rsid w:val="00B14FFB"/>
    <w:rsid w:val="00B21917"/>
    <w:rsid w:val="00B227FB"/>
    <w:rsid w:val="00B23947"/>
    <w:rsid w:val="00B23CA3"/>
    <w:rsid w:val="00B25403"/>
    <w:rsid w:val="00B44C24"/>
    <w:rsid w:val="00B50EC2"/>
    <w:rsid w:val="00B66E8D"/>
    <w:rsid w:val="00B770BA"/>
    <w:rsid w:val="00B842F7"/>
    <w:rsid w:val="00B91F3F"/>
    <w:rsid w:val="00BA33C0"/>
    <w:rsid w:val="00BB05BF"/>
    <w:rsid w:val="00BC1274"/>
    <w:rsid w:val="00BC44C6"/>
    <w:rsid w:val="00BE3689"/>
    <w:rsid w:val="00C06624"/>
    <w:rsid w:val="00C10144"/>
    <w:rsid w:val="00C126A1"/>
    <w:rsid w:val="00C16CDD"/>
    <w:rsid w:val="00C17699"/>
    <w:rsid w:val="00C34911"/>
    <w:rsid w:val="00C40CC7"/>
    <w:rsid w:val="00C41664"/>
    <w:rsid w:val="00C468D5"/>
    <w:rsid w:val="00C51E83"/>
    <w:rsid w:val="00C52DBE"/>
    <w:rsid w:val="00C5603C"/>
    <w:rsid w:val="00C64F44"/>
    <w:rsid w:val="00C66D7A"/>
    <w:rsid w:val="00C8690F"/>
    <w:rsid w:val="00C90A43"/>
    <w:rsid w:val="00C90ACC"/>
    <w:rsid w:val="00C93F84"/>
    <w:rsid w:val="00CA2444"/>
    <w:rsid w:val="00CB5EB3"/>
    <w:rsid w:val="00CC3A45"/>
    <w:rsid w:val="00CC3BFF"/>
    <w:rsid w:val="00CC4A33"/>
    <w:rsid w:val="00CD1A49"/>
    <w:rsid w:val="00CD2AF2"/>
    <w:rsid w:val="00CE6F3E"/>
    <w:rsid w:val="00D000AC"/>
    <w:rsid w:val="00D23FF5"/>
    <w:rsid w:val="00D25649"/>
    <w:rsid w:val="00D27763"/>
    <w:rsid w:val="00D30DB1"/>
    <w:rsid w:val="00D36C31"/>
    <w:rsid w:val="00D41BBF"/>
    <w:rsid w:val="00D5191D"/>
    <w:rsid w:val="00D556D8"/>
    <w:rsid w:val="00D56137"/>
    <w:rsid w:val="00D6471A"/>
    <w:rsid w:val="00D65E8E"/>
    <w:rsid w:val="00D66E0B"/>
    <w:rsid w:val="00D70A14"/>
    <w:rsid w:val="00D73ECA"/>
    <w:rsid w:val="00D77C72"/>
    <w:rsid w:val="00D946BA"/>
    <w:rsid w:val="00D95FE7"/>
    <w:rsid w:val="00DA5DF6"/>
    <w:rsid w:val="00DB6713"/>
    <w:rsid w:val="00DB6848"/>
    <w:rsid w:val="00DD1F8F"/>
    <w:rsid w:val="00DD4045"/>
    <w:rsid w:val="00DD4756"/>
    <w:rsid w:val="00DD4FAF"/>
    <w:rsid w:val="00DD600F"/>
    <w:rsid w:val="00DD6E6D"/>
    <w:rsid w:val="00DF31DF"/>
    <w:rsid w:val="00DF6D8A"/>
    <w:rsid w:val="00E02456"/>
    <w:rsid w:val="00E06FEF"/>
    <w:rsid w:val="00E07CAC"/>
    <w:rsid w:val="00E07E7A"/>
    <w:rsid w:val="00E101A2"/>
    <w:rsid w:val="00E13A44"/>
    <w:rsid w:val="00E1564D"/>
    <w:rsid w:val="00E162F5"/>
    <w:rsid w:val="00E17D15"/>
    <w:rsid w:val="00E2736A"/>
    <w:rsid w:val="00E4323E"/>
    <w:rsid w:val="00E435CF"/>
    <w:rsid w:val="00E46040"/>
    <w:rsid w:val="00E51018"/>
    <w:rsid w:val="00E52CF4"/>
    <w:rsid w:val="00E536C7"/>
    <w:rsid w:val="00E53C71"/>
    <w:rsid w:val="00E56381"/>
    <w:rsid w:val="00E7221A"/>
    <w:rsid w:val="00E8593C"/>
    <w:rsid w:val="00E86304"/>
    <w:rsid w:val="00E93E3A"/>
    <w:rsid w:val="00EA3C27"/>
    <w:rsid w:val="00EA4A16"/>
    <w:rsid w:val="00EA5629"/>
    <w:rsid w:val="00EB35A6"/>
    <w:rsid w:val="00EC65B6"/>
    <w:rsid w:val="00EC6C2F"/>
    <w:rsid w:val="00ED2A0E"/>
    <w:rsid w:val="00ED533D"/>
    <w:rsid w:val="00ED6B79"/>
    <w:rsid w:val="00ED6C33"/>
    <w:rsid w:val="00EE57F0"/>
    <w:rsid w:val="00F10222"/>
    <w:rsid w:val="00F10909"/>
    <w:rsid w:val="00F13F18"/>
    <w:rsid w:val="00F20AB4"/>
    <w:rsid w:val="00F3480E"/>
    <w:rsid w:val="00F34B04"/>
    <w:rsid w:val="00F5572D"/>
    <w:rsid w:val="00F723E1"/>
    <w:rsid w:val="00F862D5"/>
    <w:rsid w:val="00F94404"/>
    <w:rsid w:val="00F96D6B"/>
    <w:rsid w:val="00FA2E35"/>
    <w:rsid w:val="00FA32E9"/>
    <w:rsid w:val="00FA5670"/>
    <w:rsid w:val="00FB39FD"/>
    <w:rsid w:val="00FB6BAD"/>
    <w:rsid w:val="00FC0D51"/>
    <w:rsid w:val="00FC3704"/>
    <w:rsid w:val="00FC50C6"/>
    <w:rsid w:val="00FC76D1"/>
    <w:rsid w:val="00FD4DF7"/>
    <w:rsid w:val="00FE0EE5"/>
    <w:rsid w:val="14CB0A7C"/>
    <w:rsid w:val="1896C1F0"/>
    <w:rsid w:val="193C1A52"/>
    <w:rsid w:val="1D893AB6"/>
    <w:rsid w:val="1EFEE249"/>
    <w:rsid w:val="20FD1110"/>
    <w:rsid w:val="23131BC9"/>
    <w:rsid w:val="251E213C"/>
    <w:rsid w:val="28954E7B"/>
    <w:rsid w:val="344C821B"/>
    <w:rsid w:val="3EC58897"/>
    <w:rsid w:val="63BD42A2"/>
    <w:rsid w:val="78A0F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8D29BA"/>
  <w15:chartTrackingRefBased/>
  <w15:docId w15:val="{2FE05A15-083C-4C15-B15F-8C10FA4C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457F6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457F6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457F6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4457F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Textoennegrita">
    <w:name w:val="Strong"/>
    <w:aliases w:val="Opcionales"/>
    <w:qFormat/>
    <w:rsid w:val="004457F6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apple-converted-space">
    <w:name w:val="apple-converted-space"/>
    <w:uiPriority w:val="99"/>
    <w:rsid w:val="00DF31DF"/>
    <w:rPr>
      <w:rFonts w:ascii="Times New Roman" w:hAnsi="Times New Roman" w:cs="Times New Roman" w:hint="default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F20AB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F20AB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3578DA"/>
    <w:rPr>
      <w:rFonts w:ascii="Times" w:hAnsi="Times" w:cs="Times"/>
      <w:b/>
      <w:i/>
      <w:sz w:val="24"/>
      <w:lang w:val="es-ES_tradnl" w:eastAsia="ar-SA"/>
    </w:rPr>
  </w:style>
  <w:style w:type="paragraph" w:styleId="Prrafodelista">
    <w:name w:val="List Paragraph"/>
    <w:basedOn w:val="Normal"/>
    <w:uiPriority w:val="34"/>
    <w:rsid w:val="005D058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B74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747B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B74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747B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4457F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4457F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339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A339D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457F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457F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457F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457F6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010272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4114FC-2D5E-4097-986F-CDC17F821987}">
  <ds:schemaRefs>
    <ds:schemaRef ds:uri="635a4afa-6613-49d7-999d-1bb454330ac5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5f9b093c-c45a-4a2b-bace-9f09abd13110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94F0CF-A4E5-47A7-B9F7-B23F1FD773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F7CD67-B8FB-44CF-B4A5-B6D8CBF43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B53F7A-AC84-4076-8827-8B77106EDC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1388</Words>
  <Characters>7634</Characters>
  <Application>Microsoft Office Word</Application>
  <DocSecurity>0</DocSecurity>
  <Lines>63</Lines>
  <Paragraphs>18</Paragraphs>
  <ScaleCrop>false</ScaleCrop>
  <Company>surland</Company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144</cp:revision>
  <cp:lastPrinted>2018-09-21T11:57:00Z</cp:lastPrinted>
  <dcterms:created xsi:type="dcterms:W3CDTF">2021-12-04T09:36:00Z</dcterms:created>
  <dcterms:modified xsi:type="dcterms:W3CDTF">2025-01-24T15:44:00Z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