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5CA4" w:rsidR="00DC231A" w:rsidP="00EB2210" w:rsidRDefault="00DC231A" w14:paraId="7E3E4231" w14:textId="77777777">
      <w:pPr>
        <w:pStyle w:val="Ttulo1"/>
        <w:spacing w:before="0"/>
        <w:rPr>
          <w:i/>
          <w:iCs/>
        </w:rPr>
      </w:pPr>
      <w:r w:rsidRPr="00865CA4">
        <w:rPr>
          <w:i/>
          <w:iCs/>
        </w:rPr>
        <w:t xml:space="preserve">Sicilia Concordia                                                        </w:t>
      </w:r>
    </w:p>
    <w:p w:rsidRPr="00865CA4" w:rsidR="00DC231A" w:rsidP="00EB2210" w:rsidRDefault="00DC231A" w14:paraId="357E5321" w14:textId="62E259F3">
      <w:pPr>
        <w:pStyle w:val="Ttulo"/>
        <w:spacing w:after="0"/>
        <w:rPr>
          <w:i/>
          <w:iCs/>
        </w:rPr>
      </w:pPr>
      <w:r w:rsidRPr="00865CA4">
        <w:rPr>
          <w:i/>
          <w:iCs/>
        </w:rPr>
        <w:t>Ref: B 1505</w:t>
      </w:r>
    </w:p>
    <w:p w:rsidRPr="00685BD7" w:rsidR="00DC231A" w:rsidP="00EB2210" w:rsidRDefault="00DC231A" w14:paraId="4A47E03F" w14:textId="77777777">
      <w:pPr>
        <w:rPr>
          <w:rFonts w:ascii="Calibri" w:hAnsi="Calibri" w:cs="Courier New"/>
          <w:b/>
          <w:bCs/>
          <w:i/>
          <w:iCs/>
          <w:color w:val="6600FF"/>
          <w:sz w:val="16"/>
          <w:szCs w:val="19"/>
        </w:rPr>
      </w:pPr>
    </w:p>
    <w:p w:rsidRPr="00865CA4" w:rsidR="00DC231A" w:rsidP="00865CA4" w:rsidRDefault="00DC231A" w14:paraId="4272A0C3" w14:textId="109E0402">
      <w:pPr>
        <w:pStyle w:val="Precio"/>
      </w:pPr>
      <w:r w:rsidRPr="00865CA4">
        <w:t>8 días desde 1.</w:t>
      </w:r>
      <w:r w:rsidRPr="00865CA4" w:rsidR="00865CA4">
        <w:t>415</w:t>
      </w:r>
      <w:r w:rsidRPr="00865CA4">
        <w:t xml:space="preserve"> €ur </w:t>
      </w:r>
    </w:p>
    <w:p w:rsidR="009A03F1" w:rsidP="00C72648" w:rsidRDefault="009A03F1" w14:paraId="0A9D6D5F" w14:textId="77777777">
      <w:pPr>
        <w:pStyle w:val="Subttulo"/>
      </w:pPr>
    </w:p>
    <w:p w:rsidRPr="00C72648" w:rsidR="00DC231A" w:rsidP="00C72648" w:rsidRDefault="00DC231A" w14:paraId="6218E774" w14:textId="68B5341F">
      <w:pPr>
        <w:pStyle w:val="Subttulo"/>
      </w:pPr>
      <w:r w:rsidRPr="00C72648">
        <w:t>Día 1 Lunes: Palermo</w:t>
      </w:r>
    </w:p>
    <w:p w:rsidRPr="00C72648" w:rsidR="00DC231A" w:rsidP="00DC231A" w:rsidRDefault="00DC231A" w14:paraId="70743643" w14:textId="53A6394F">
      <w:pPr>
        <w:pStyle w:val="NormalWeb"/>
        <w:spacing w:before="0" w:after="0"/>
        <w:rPr>
          <w:rFonts w:asciiTheme="minorHAnsi" w:hAnsiTheme="minorHAnsi" w:cstheme="minorHAnsi"/>
          <w:color w:val="000000"/>
          <w:sz w:val="18"/>
          <w:szCs w:val="18"/>
        </w:rPr>
      </w:pPr>
      <w:r w:rsidRPr="00C72648">
        <w:rPr>
          <w:rFonts w:asciiTheme="minorHAnsi" w:hAnsiTheme="minorHAnsi" w:cstheme="minorHAnsi"/>
          <w:color w:val="000000"/>
          <w:sz w:val="18"/>
          <w:szCs w:val="18"/>
        </w:rPr>
        <w:t xml:space="preserve">Llegada a Palermo. </w:t>
      </w:r>
      <w:r w:rsidRPr="00C72648">
        <w:rPr>
          <w:rFonts w:asciiTheme="minorHAnsi" w:hAnsiTheme="minorHAnsi" w:cstheme="minorHAnsi"/>
          <w:b/>
          <w:bCs/>
          <w:color w:val="000000"/>
          <w:sz w:val="18"/>
          <w:szCs w:val="18"/>
        </w:rPr>
        <w:t>Traslado</w:t>
      </w:r>
      <w:r w:rsidRPr="00C72648">
        <w:rPr>
          <w:rFonts w:asciiTheme="minorHAnsi" w:hAnsiTheme="minorHAnsi" w:cstheme="minorHAnsi"/>
          <w:color w:val="000000"/>
          <w:sz w:val="18"/>
          <w:szCs w:val="18"/>
        </w:rPr>
        <w:t xml:space="preserve"> grupal (con otros participantes) al hotel. Cita con los participantes en el hotel. </w:t>
      </w:r>
      <w:r w:rsidRPr="00C72648">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w:t>
      </w:r>
    </w:p>
    <w:p w:rsidRPr="00C72648" w:rsidR="00DC231A" w:rsidP="00DC231A" w:rsidRDefault="00DC231A" w14:paraId="3552A279"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3E2FD8CB" w14:textId="77777777">
      <w:pPr>
        <w:pStyle w:val="Subttulo"/>
      </w:pPr>
      <w:r w:rsidRPr="00C72648">
        <w:t>Día 2 Martes: Palermo – Monreale – Palermo</w:t>
      </w:r>
    </w:p>
    <w:p w:rsidRPr="00ED623A" w:rsidR="00DC231A" w:rsidP="00DC231A" w:rsidRDefault="00ED623A" w14:paraId="4C9CBF9C" w14:textId="5420A3E7">
      <w:pPr>
        <w:pStyle w:val="NormalWeb"/>
        <w:spacing w:before="0" w:after="0"/>
        <w:rPr>
          <w:rFonts w:asciiTheme="minorHAnsi" w:hAnsiTheme="minorHAnsi" w:cstheme="minorHAnsi"/>
          <w:color w:val="000000"/>
          <w:sz w:val="18"/>
          <w:szCs w:val="18"/>
        </w:rPr>
      </w:pPr>
      <w:r w:rsidRPr="00ED623A">
        <w:rPr>
          <w:rFonts w:asciiTheme="minorHAnsi" w:hAnsiTheme="minorHAnsi" w:cstheme="minorHAnsi"/>
          <w:b/>
          <w:bCs/>
          <w:color w:val="000000"/>
          <w:sz w:val="18"/>
          <w:szCs w:val="18"/>
          <w:lang w:val="es-ES_tradnl"/>
        </w:rPr>
        <w:t>Desayuno</w:t>
      </w:r>
      <w:r w:rsidRPr="00ED623A">
        <w:rPr>
          <w:rFonts w:asciiTheme="minorHAnsi" w:hAnsiTheme="minorHAnsi" w:cstheme="minorHAnsi"/>
          <w:color w:val="000000"/>
          <w:sz w:val="18"/>
          <w:szCs w:val="18"/>
          <w:lang w:val="es-ES_tradnl"/>
        </w:rPr>
        <w:t xml:space="preserve"> en el hotel. Por la mañana, salida hacia Monreale y visita del Claustro Benedictino y de la Catedral. Bajo la sugerente excusa de un sueño-visión en el cual encontraba un tesoro oculto por su padre, el rey normando Guillermo II llevo a cabo la construcción de una de las catedrales más bellas de Europa. Posteriormente, se regresará a la ciudad de Palermo para realizar una corta visita panorámica en bus. Almuerzo en restaurante local. Por la tarde, realizaremos un paseo por el centro histórico de la Capital Siciliana. En el </w:t>
      </w:r>
      <w:r w:rsidRPr="00ED623A" w:rsidR="00800CE7">
        <w:rPr>
          <w:rFonts w:asciiTheme="minorHAnsi" w:hAnsiTheme="minorHAnsi" w:cstheme="minorHAnsi"/>
          <w:color w:val="000000"/>
          <w:sz w:val="18"/>
          <w:szCs w:val="18"/>
          <w:lang w:val="es-ES_tradnl"/>
        </w:rPr>
        <w:t>día</w:t>
      </w:r>
      <w:r w:rsidRPr="00ED623A">
        <w:rPr>
          <w:rFonts w:asciiTheme="minorHAnsi" w:hAnsiTheme="minorHAnsi" w:cstheme="minorHAnsi"/>
          <w:color w:val="000000"/>
          <w:sz w:val="18"/>
          <w:szCs w:val="18"/>
          <w:lang w:val="es-ES_tradnl"/>
        </w:rPr>
        <w:t xml:space="preserve"> de hoy, tendremos una pequeña sorpresa para ofrecerles. Visitaremos sus principales monumentos tales como la Capilla Palatina, la Catedral de Palermo, la famosa Plaza Pretoria, inmensa fuente completamente trabajada en mármol blanco de Carrara con alegorías mitológicas, los Quattro Canti o Piazza Vigliena, en honor al virrey bajo cuyo mandato se finalizó la construcción de los cuatro palacios barrocos en la intersección de Via Vittorio Emmanuele y Via Maqueda. Pasaremos delante de la Iglesia normanda de la Martorana también denominada Santa Maria del’Ammiraglio que fue alzada en 1143 por Giorgio de Antioquía, almirante de Roger II y entraremos en la Iglesia de Santa Caterina. Cena libre. </w:t>
      </w:r>
      <w:r w:rsidRPr="00ED623A">
        <w:rPr>
          <w:rFonts w:asciiTheme="minorHAnsi" w:hAnsiTheme="minorHAnsi" w:cstheme="minorHAnsi"/>
          <w:b/>
          <w:bCs/>
          <w:color w:val="000000"/>
          <w:sz w:val="18"/>
          <w:szCs w:val="18"/>
          <w:lang w:val="es-ES_tradnl"/>
        </w:rPr>
        <w:t>Alojamiento</w:t>
      </w:r>
      <w:r w:rsidRPr="00ED623A">
        <w:rPr>
          <w:rFonts w:asciiTheme="minorHAnsi" w:hAnsiTheme="minorHAnsi" w:cstheme="minorHAnsi"/>
          <w:color w:val="000000"/>
          <w:sz w:val="18"/>
          <w:szCs w:val="18"/>
          <w:lang w:val="es-ES_tradnl"/>
        </w:rPr>
        <w:t xml:space="preserve"> en el hotel</w:t>
      </w:r>
      <w:r w:rsidRPr="00ED623A" w:rsidR="00DC231A">
        <w:rPr>
          <w:rFonts w:asciiTheme="minorHAnsi" w:hAnsiTheme="minorHAnsi" w:cstheme="minorHAnsi"/>
          <w:color w:val="000000"/>
          <w:sz w:val="18"/>
          <w:szCs w:val="18"/>
        </w:rPr>
        <w:t>.</w:t>
      </w:r>
    </w:p>
    <w:p w:rsidRPr="00C72648" w:rsidR="00DC231A" w:rsidP="00DC231A" w:rsidRDefault="00DC231A" w14:paraId="346F91AC"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373450B2" w14:textId="77777777">
      <w:pPr>
        <w:pStyle w:val="Subttulo"/>
      </w:pPr>
      <w:r w:rsidRPr="00C72648">
        <w:t>Día 3 Miércoles: Palermo – Erice – Salinas de Trapani – Agrigento</w:t>
      </w:r>
    </w:p>
    <w:p w:rsidRPr="00C72648" w:rsidR="00DC231A" w:rsidP="00DC231A" w:rsidRDefault="00DC231A" w14:paraId="6D089501" w14:textId="77777777">
      <w:pPr>
        <w:pStyle w:val="NormalWeb"/>
        <w:spacing w:before="0" w:after="0"/>
        <w:rPr>
          <w:rFonts w:asciiTheme="minorHAnsi" w:hAnsiTheme="minorHAnsi" w:cstheme="minorHAnsi"/>
          <w:color w:val="000000"/>
          <w:sz w:val="18"/>
          <w:szCs w:val="18"/>
        </w:rPr>
      </w:pPr>
      <w:r w:rsidRPr="00C72648">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y salida hacia Erice, pueblo medieval situado a 750 metros sobre el nivel del mar. Aprovecharemos de una degustación de los famosos dulces a base de almendra de Erice. Continúa hacia la parte occidental de Sicilia para la visita panorámica de Trapani con sus salinas. Visitaremos la zona de producción de la sal marina rodeados por los Molinos que permiten la elaboración de la famosa sal de Trapani. </w:t>
      </w:r>
      <w:r w:rsidRPr="009833DF">
        <w:rPr>
          <w:rFonts w:asciiTheme="minorHAnsi" w:hAnsiTheme="minorHAnsi" w:cstheme="minorHAnsi"/>
          <w:b/>
          <w:bCs/>
          <w:color w:val="000000"/>
          <w:sz w:val="18"/>
          <w:szCs w:val="18"/>
        </w:rPr>
        <w:t>Almuerzo</w:t>
      </w:r>
      <w:r w:rsidRPr="00C72648">
        <w:rPr>
          <w:rFonts w:asciiTheme="minorHAnsi" w:hAnsiTheme="minorHAnsi" w:cstheme="minorHAnsi"/>
          <w:color w:val="000000"/>
          <w:sz w:val="18"/>
          <w:szCs w:val="18"/>
        </w:rPr>
        <w:t xml:space="preserve"> en ruta. Después del almuerzo, salida hacia Agrigento: “La Ciudad más bella de los mortales" donde hoy en día, se pueden admirar todavía diez templos dóricos que se erigen en el valle. </w:t>
      </w:r>
      <w:r w:rsidRPr="001243CE">
        <w:rPr>
          <w:rFonts w:asciiTheme="minorHAnsi" w:hAnsiTheme="minorHAnsi" w:cstheme="minorHAnsi"/>
          <w:b/>
          <w:bCs/>
          <w:color w:val="000000"/>
          <w:sz w:val="18"/>
          <w:szCs w:val="18"/>
        </w:rPr>
        <w:t>Cena</w:t>
      </w:r>
      <w:r w:rsidRPr="00C72648">
        <w:rPr>
          <w:rFonts w:asciiTheme="minorHAnsi" w:hAnsiTheme="minorHAnsi" w:cstheme="minorHAnsi"/>
          <w:color w:val="000000"/>
          <w:sz w:val="18"/>
          <w:szCs w:val="18"/>
        </w:rPr>
        <w:t xml:space="preserve">. </w:t>
      </w:r>
      <w:r w:rsidRPr="00C72648">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 xml:space="preserve"> en el hotel.</w:t>
      </w:r>
    </w:p>
    <w:p w:rsidRPr="00C72648" w:rsidR="00DC231A" w:rsidP="00DC231A" w:rsidRDefault="00DC231A" w14:paraId="7D49271E"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7A6EAF7E" w14:textId="12044510">
      <w:pPr>
        <w:pStyle w:val="Subttulo"/>
      </w:pPr>
      <w:r w:rsidRPr="00C72648">
        <w:t xml:space="preserve">Día 4 Jueves: Agrigento – Piazza Armerina – </w:t>
      </w:r>
      <w:r w:rsidR="00A82D23">
        <w:t>Ragusa</w:t>
      </w:r>
    </w:p>
    <w:p w:rsidR="00A82D23" w:rsidP="00DC231A" w:rsidRDefault="00DC231A" w14:paraId="76D9D06E" w14:textId="77777777">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y salida para visitar l “la Valle dei Templi”. Continuación hacia Piazza Armerina. </w:t>
      </w:r>
      <w:r w:rsidRPr="009833DF">
        <w:rPr>
          <w:rFonts w:asciiTheme="minorHAnsi" w:hAnsiTheme="minorHAnsi" w:cstheme="minorHAnsi"/>
          <w:b/>
          <w:bCs/>
          <w:color w:val="000000"/>
          <w:sz w:val="18"/>
          <w:szCs w:val="18"/>
        </w:rPr>
        <w:t>Almuerzo</w:t>
      </w:r>
      <w:r w:rsidRPr="00C72648">
        <w:rPr>
          <w:rFonts w:asciiTheme="minorHAnsi" w:hAnsiTheme="minorHAnsi" w:cstheme="minorHAnsi"/>
          <w:color w:val="000000"/>
          <w:sz w:val="18"/>
          <w:szCs w:val="18"/>
        </w:rPr>
        <w:t xml:space="preserve"> en ruta. Visita con guía local de la espléndida Villa Romana del Casale. Continuación hacia </w:t>
      </w:r>
      <w:r w:rsidR="0004727D">
        <w:rPr>
          <w:rFonts w:asciiTheme="minorHAnsi" w:hAnsiTheme="minorHAnsi" w:cstheme="minorHAnsi"/>
          <w:color w:val="000000"/>
          <w:sz w:val="18"/>
          <w:szCs w:val="18"/>
        </w:rPr>
        <w:t>Ragusa, visita panorámica de Ragusa</w:t>
      </w:r>
      <w:r w:rsidR="00A82D23">
        <w:rPr>
          <w:rFonts w:asciiTheme="minorHAnsi" w:hAnsiTheme="minorHAnsi" w:cstheme="minorHAnsi"/>
          <w:color w:val="000000"/>
          <w:sz w:val="18"/>
          <w:szCs w:val="18"/>
        </w:rPr>
        <w:t>, centro histórico de la ciudad.</w:t>
      </w:r>
      <w:r w:rsidRPr="00C72648">
        <w:rPr>
          <w:rFonts w:asciiTheme="minorHAnsi" w:hAnsiTheme="minorHAnsi" w:cstheme="minorHAnsi"/>
          <w:color w:val="000000"/>
          <w:sz w:val="18"/>
          <w:szCs w:val="18"/>
        </w:rPr>
        <w:t xml:space="preserve"> </w:t>
      </w:r>
    </w:p>
    <w:p w:rsidRPr="00C72648" w:rsidR="00DC231A" w:rsidP="00DC231A" w:rsidRDefault="00DC231A" w14:paraId="034F6FE2" w14:textId="48DA396C">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Cena</w:t>
      </w:r>
      <w:r w:rsidR="00A82D23">
        <w:rPr>
          <w:rFonts w:asciiTheme="minorHAnsi" w:hAnsiTheme="minorHAnsi" w:cstheme="minorHAnsi"/>
          <w:b/>
          <w:bCs/>
          <w:color w:val="000000"/>
          <w:sz w:val="18"/>
          <w:szCs w:val="18"/>
        </w:rPr>
        <w:t xml:space="preserve"> y a</w:t>
      </w:r>
      <w:r w:rsidRPr="00584901">
        <w:rPr>
          <w:rFonts w:asciiTheme="minorHAnsi" w:hAnsiTheme="minorHAnsi" w:cstheme="minorHAnsi"/>
          <w:b/>
          <w:bCs/>
          <w:color w:val="000000"/>
          <w:sz w:val="18"/>
          <w:szCs w:val="18"/>
        </w:rPr>
        <w:t>lojamiento</w:t>
      </w:r>
      <w:r w:rsidRPr="00C72648">
        <w:rPr>
          <w:rFonts w:asciiTheme="minorHAnsi" w:hAnsiTheme="minorHAnsi" w:cstheme="minorHAnsi"/>
          <w:color w:val="000000"/>
          <w:sz w:val="18"/>
          <w:szCs w:val="18"/>
        </w:rPr>
        <w:t xml:space="preserve"> en el hotel.</w:t>
      </w:r>
    </w:p>
    <w:p w:rsidRPr="00C72648" w:rsidR="00DC231A" w:rsidP="00DC231A" w:rsidRDefault="00DC231A" w14:paraId="1983F55D"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7668B678" w14:textId="1667A0E0">
      <w:pPr>
        <w:pStyle w:val="Subttulo"/>
      </w:pPr>
      <w:r w:rsidRPr="00C72648">
        <w:t xml:space="preserve">Día 5 Viernes: </w:t>
      </w:r>
      <w:r w:rsidR="00A82D23">
        <w:t>Ragusa</w:t>
      </w:r>
      <w:r w:rsidRPr="00C72648">
        <w:t xml:space="preserve"> – Noto – Siracusa – Catania</w:t>
      </w:r>
    </w:p>
    <w:p w:rsidRPr="00C72648" w:rsidR="00DC231A" w:rsidP="00DC231A" w:rsidRDefault="00DC231A" w14:paraId="2A2D0797" w14:textId="0D32058B">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y por la mañana salida hacia Noto, capital del Barroco Siciliano donde se puede admirar la Catedral totalmente </w:t>
      </w:r>
      <w:r w:rsidRPr="00C72648" w:rsidR="009833DF">
        <w:rPr>
          <w:rFonts w:asciiTheme="minorHAnsi" w:hAnsiTheme="minorHAnsi" w:cstheme="minorHAnsi"/>
          <w:color w:val="000000"/>
          <w:sz w:val="18"/>
          <w:szCs w:val="18"/>
        </w:rPr>
        <w:t>renovada, así</w:t>
      </w:r>
      <w:r w:rsidRPr="00C72648">
        <w:rPr>
          <w:rFonts w:asciiTheme="minorHAnsi" w:hAnsiTheme="minorHAnsi" w:cstheme="minorHAnsi"/>
          <w:color w:val="000000"/>
          <w:sz w:val="18"/>
          <w:szCs w:val="18"/>
        </w:rPr>
        <w:t xml:space="preserve"> como pasear por sus calles llenas de tesoros arquitectónicos. Continuación hacia Siracusa. Si las condiciones lo permiten, realizaremos un minicrucero para poder admirar las bellezas del casco antiguo a bordo de un barco. </w:t>
      </w:r>
      <w:r w:rsidRPr="009833DF">
        <w:rPr>
          <w:rFonts w:asciiTheme="minorHAnsi" w:hAnsiTheme="minorHAnsi" w:cstheme="minorHAnsi"/>
          <w:b/>
          <w:bCs/>
          <w:color w:val="000000"/>
          <w:sz w:val="18"/>
          <w:szCs w:val="18"/>
        </w:rPr>
        <w:t>Almuerzo</w:t>
      </w:r>
      <w:r w:rsidRPr="00C72648">
        <w:rPr>
          <w:rFonts w:asciiTheme="minorHAnsi" w:hAnsiTheme="minorHAnsi" w:cstheme="minorHAnsi"/>
          <w:color w:val="000000"/>
          <w:sz w:val="18"/>
          <w:szCs w:val="18"/>
        </w:rPr>
        <w:t xml:space="preserve"> en un restaurante local. Por la tarde visita de Siracusa que se extiende a lo largo del mar y que está unida a la tierra firme por un puente y ofrece al visitante los restos de su glorioso pasado: El Templo di Minerva, transformado en Catedral Cristiana, la legendaria Fontana di Arethusa, el Templo di Apollo, el Teatro Greco y el Anfiteatro Romano situado cerca de las Latomie, el Orecchio di Dionisio. Continuación hacia Catania. Cena libre. </w:t>
      </w:r>
      <w:r w:rsidRPr="00584901">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 xml:space="preserve"> en el hotel.</w:t>
      </w:r>
    </w:p>
    <w:p w:rsidRPr="00C72648" w:rsidR="00DC231A" w:rsidP="00DC231A" w:rsidRDefault="00DC231A" w14:paraId="1C88F836"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4DA6E69D" w14:textId="77777777">
      <w:pPr>
        <w:pStyle w:val="Subttulo"/>
      </w:pPr>
      <w:r w:rsidRPr="00C72648">
        <w:t>Día 6 Sábado: Catania– Etna –Taormina -Catania</w:t>
      </w:r>
    </w:p>
    <w:p w:rsidRPr="00C72648" w:rsidR="00DC231A" w:rsidP="00DC231A" w:rsidRDefault="00DC231A" w14:paraId="16E9FB51" w14:textId="285D3D7A">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y SI LAS CONDICIONES METEOROLOGICAS LO PERMITEN salida hacia el monte Etna: el volcán más alto, y aun activo, de Europa (3.345 metros): el autobús llegará hasta el Refugio Sapienza a 1.800 metros de altitud. Visita de los cráteres apagados, los llamados "Crateri Silvestri". Nos dirigiremos a </w:t>
      </w:r>
      <w:r w:rsidRPr="00373036">
        <w:rPr>
          <w:rFonts w:asciiTheme="minorHAnsi" w:hAnsiTheme="minorHAnsi" w:cstheme="minorHAnsi"/>
          <w:b/>
          <w:bCs/>
          <w:color w:val="000000"/>
          <w:sz w:val="18"/>
          <w:szCs w:val="18"/>
        </w:rPr>
        <w:t>almorzar</w:t>
      </w:r>
      <w:r w:rsidRPr="00C72648">
        <w:rPr>
          <w:rFonts w:asciiTheme="minorHAnsi" w:hAnsiTheme="minorHAnsi" w:cstheme="minorHAnsi"/>
          <w:color w:val="000000"/>
          <w:sz w:val="18"/>
          <w:szCs w:val="18"/>
        </w:rPr>
        <w:t xml:space="preserve"> a una casa rural a los pies del Etna donde podremos degustar el vino del Etna de producción propia. Continuación a Taormina. Tiempo libre y </w:t>
      </w:r>
      <w:r w:rsidRPr="00C72648" w:rsidR="003A5485">
        <w:rPr>
          <w:rFonts w:asciiTheme="minorHAnsi" w:hAnsiTheme="minorHAnsi" w:cstheme="minorHAnsi"/>
          <w:color w:val="000000"/>
          <w:sz w:val="18"/>
          <w:szCs w:val="18"/>
        </w:rPr>
        <w:t>regreso</w:t>
      </w:r>
      <w:r w:rsidRPr="00C72648">
        <w:rPr>
          <w:rFonts w:asciiTheme="minorHAnsi" w:hAnsiTheme="minorHAnsi" w:cstheme="minorHAnsi"/>
          <w:color w:val="000000"/>
          <w:sz w:val="18"/>
          <w:szCs w:val="18"/>
        </w:rPr>
        <w:t xml:space="preserve"> a Catania donde realizaremos una visita panorámica a pie de la ciudad más importante de la costa oriental, se caracteriza fundamentalmente por sus construcciones realizadas en piedra volcánica. Cena libre. </w:t>
      </w:r>
      <w:r w:rsidRPr="00584901">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 xml:space="preserve"> en el Hotel.</w:t>
      </w:r>
    </w:p>
    <w:p w:rsidRPr="00C72648" w:rsidR="00DC231A" w:rsidP="00DC231A" w:rsidRDefault="00DC231A" w14:paraId="295B0395"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23A5249A" w14:textId="77777777">
      <w:pPr>
        <w:pStyle w:val="Subttulo"/>
      </w:pPr>
      <w:r w:rsidRPr="00C72648">
        <w:t>Día 7 Domingo: Catania – Messina– Cefalù - Palermo</w:t>
      </w:r>
    </w:p>
    <w:p w:rsidRPr="00C72648" w:rsidR="00DC231A" w:rsidP="00DC231A" w:rsidRDefault="00DC231A" w14:paraId="1179E7A3" w14:textId="502E3667">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y salida hacia Messina para realizar un tour panorámico de la ciudad, que incluye las vistas sobre el Estrecho que separa Sicilia del continente. </w:t>
      </w:r>
      <w:r w:rsidRPr="00C72648" w:rsidR="00584901">
        <w:rPr>
          <w:rFonts w:asciiTheme="minorHAnsi" w:hAnsiTheme="minorHAnsi" w:cstheme="minorHAnsi"/>
          <w:color w:val="000000"/>
          <w:sz w:val="18"/>
          <w:szCs w:val="18"/>
        </w:rPr>
        <w:t>Además,</w:t>
      </w:r>
      <w:r w:rsidRPr="00C72648">
        <w:rPr>
          <w:rFonts w:asciiTheme="minorHAnsi" w:hAnsiTheme="minorHAnsi" w:cstheme="minorHAnsi"/>
          <w:color w:val="000000"/>
          <w:sz w:val="18"/>
          <w:szCs w:val="18"/>
        </w:rPr>
        <w:t xml:space="preserve"> visitaremos la Catedral de la ciudad con su famoso campanario. El campanario de la Catedral de Messina contiene el reloj mecánico y astronómico más grande y complejo del mundo. Seguiremos hacia Cefalú para </w:t>
      </w:r>
      <w:r w:rsidRPr="00373036">
        <w:rPr>
          <w:rFonts w:asciiTheme="minorHAnsi" w:hAnsiTheme="minorHAnsi" w:cstheme="minorHAnsi"/>
          <w:b/>
          <w:bCs/>
          <w:color w:val="000000"/>
          <w:sz w:val="18"/>
          <w:szCs w:val="18"/>
        </w:rPr>
        <w:t>almorzar</w:t>
      </w:r>
      <w:r w:rsidRPr="00C72648">
        <w:rPr>
          <w:rFonts w:asciiTheme="minorHAnsi" w:hAnsiTheme="minorHAnsi" w:cstheme="minorHAnsi"/>
          <w:color w:val="000000"/>
          <w:sz w:val="18"/>
          <w:szCs w:val="18"/>
        </w:rPr>
        <w:t xml:space="preserve"> en un restaurante local. Cefalú es un sugestivo pueblo cerca del mar que presenta al visitante una maravillosa muestra artística de luces y colores. No olviden visitar la estupenda "Cattedrale Normanna" cuya construcción se remonta al 1131 y el "Lavatoio Medievale". En la tarde de hoy, tendremos una pequeña sorpresa para ofrecerles.Tiempo libre para pasear entre las estrechas callejas llenas de joyerías y elegantes tiendas que conservan toda su fascinación medieval. Traslado al hotel de Palermo. Cena libre. </w:t>
      </w:r>
      <w:r w:rsidRPr="00584901">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w:t>
      </w:r>
    </w:p>
    <w:p w:rsidRPr="00C72648" w:rsidR="00DC231A" w:rsidP="00DC231A" w:rsidRDefault="00DC231A" w14:paraId="0CB81AD4" w14:textId="77777777">
      <w:pPr>
        <w:pStyle w:val="NormalWeb"/>
        <w:spacing w:before="0" w:after="0"/>
        <w:rPr>
          <w:rFonts w:asciiTheme="minorHAnsi" w:hAnsiTheme="minorHAnsi" w:cstheme="minorHAnsi"/>
          <w:color w:val="000000"/>
          <w:sz w:val="18"/>
          <w:szCs w:val="18"/>
        </w:rPr>
      </w:pPr>
    </w:p>
    <w:p w:rsidRPr="00C72648" w:rsidR="00DC231A" w:rsidP="00C72648" w:rsidRDefault="00DC231A" w14:paraId="0DE9FCDA" w14:textId="77777777">
      <w:pPr>
        <w:pStyle w:val="Subttulo"/>
      </w:pPr>
      <w:r w:rsidRPr="00C72648">
        <w:t>Día 8 Lunes: Palermo</w:t>
      </w:r>
    </w:p>
    <w:p w:rsidRPr="00C72648" w:rsidR="00DC231A" w:rsidP="00DC231A" w:rsidRDefault="00DC231A" w14:paraId="6495F5C2" w14:textId="1675F0F3">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en el hotel. </w:t>
      </w:r>
      <w:r w:rsidRPr="00584901">
        <w:rPr>
          <w:rFonts w:asciiTheme="minorHAnsi" w:hAnsiTheme="minorHAnsi" w:cstheme="minorHAnsi"/>
          <w:b/>
          <w:bCs/>
          <w:color w:val="000000"/>
          <w:sz w:val="18"/>
          <w:szCs w:val="18"/>
        </w:rPr>
        <w:t>Traslado</w:t>
      </w:r>
      <w:r w:rsidRPr="00C72648">
        <w:rPr>
          <w:rFonts w:asciiTheme="minorHAnsi" w:hAnsiTheme="minorHAnsi" w:cstheme="minorHAnsi"/>
          <w:color w:val="000000"/>
          <w:sz w:val="18"/>
          <w:szCs w:val="18"/>
        </w:rPr>
        <w:t xml:space="preserve"> de </w:t>
      </w:r>
      <w:r w:rsidRPr="00C72648" w:rsidR="00584901">
        <w:rPr>
          <w:rFonts w:asciiTheme="minorHAnsi" w:hAnsiTheme="minorHAnsi" w:cstheme="minorHAnsi"/>
          <w:color w:val="000000"/>
          <w:sz w:val="18"/>
          <w:szCs w:val="18"/>
        </w:rPr>
        <w:t>salida (</w:t>
      </w:r>
      <w:r w:rsidRPr="00C72648">
        <w:rPr>
          <w:rFonts w:asciiTheme="minorHAnsi" w:hAnsiTheme="minorHAnsi" w:cstheme="minorHAnsi"/>
          <w:color w:val="000000"/>
          <w:sz w:val="18"/>
          <w:szCs w:val="18"/>
        </w:rPr>
        <w:t>TRASLADO GRUPAL). Fin de nuestros servicios.</w:t>
      </w:r>
    </w:p>
    <w:p w:rsidRPr="00C72648" w:rsidR="00DC231A" w:rsidP="00DC231A" w:rsidRDefault="00DC231A" w14:paraId="68020704" w14:textId="77777777">
      <w:pPr>
        <w:rPr>
          <w:rFonts w:asciiTheme="minorHAnsi" w:hAnsiTheme="minorHAnsi" w:cstheme="minorHAnsi"/>
          <w:sz w:val="18"/>
          <w:szCs w:val="18"/>
        </w:rPr>
      </w:pPr>
    </w:p>
    <w:p w:rsidR="00DC231A" w:rsidP="23874054" w:rsidRDefault="00DC231A" w14:paraId="50538EF8" w14:textId="179EEB4F">
      <w:pPr>
        <w:jc w:val="center"/>
        <w:rPr>
          <w:rFonts w:asciiTheme="minorHAnsi" w:hAnsiTheme="minorHAnsi" w:cstheme="minorBidi"/>
          <w:b/>
          <w:bCs/>
          <w:sz w:val="20"/>
          <w:lang w:val="es-ES"/>
        </w:rPr>
      </w:pPr>
      <w:r w:rsidRPr="23874054">
        <w:rPr>
          <w:rFonts w:asciiTheme="minorHAnsi" w:hAnsiTheme="minorHAnsi" w:cstheme="minorBidi"/>
          <w:b/>
          <w:bCs/>
          <w:sz w:val="20"/>
          <w:lang w:val="es-ES"/>
        </w:rPr>
        <w:t xml:space="preserve">(**) Debido a motivos organizativos, el itinerario puede ser modificado o invertido sin previo aviso. En cualquier caso, se garantiza la realización de todas las visitas y excursiones mencionadas en el itinerario. Las cenas indicadas en el itinerario podrían tener lugar en el hotel y/o en restaurantes locales. </w:t>
      </w:r>
    </w:p>
    <w:p w:rsidRPr="00C72648" w:rsidR="00DC231A" w:rsidP="00DC231A" w:rsidRDefault="00DC231A" w14:paraId="5FB1444A" w14:textId="77777777">
      <w:pPr>
        <w:rPr>
          <w:rFonts w:asciiTheme="minorHAnsi" w:hAnsiTheme="minorHAnsi" w:cstheme="minorHAnsi"/>
          <w:sz w:val="18"/>
          <w:szCs w:val="18"/>
        </w:rPr>
      </w:pPr>
    </w:p>
    <w:p w:rsidRPr="008245F2" w:rsidR="00DC231A" w:rsidP="00BC48B9" w:rsidRDefault="00DC231A" w14:paraId="2E95C53E" w14:textId="32FA9397">
      <w:pPr>
        <w:pStyle w:val="Ttulo"/>
        <w:rPr>
          <w:rFonts w:asciiTheme="minorHAnsi" w:hAnsiTheme="minorHAnsi" w:cstheme="minorHAnsi"/>
          <w:i/>
          <w:iCs/>
          <w:u w:val="single"/>
        </w:rPr>
      </w:pPr>
      <w:r w:rsidRPr="008245F2">
        <w:rPr>
          <w:rFonts w:asciiTheme="minorHAnsi" w:hAnsiTheme="minorHAnsi" w:cstheme="minorHAnsi"/>
          <w:i/>
          <w:iCs/>
          <w:u w:val="single"/>
        </w:rPr>
        <w:t>Fechas de inicio 20</w:t>
      </w:r>
      <w:r w:rsidRPr="008245F2" w:rsidR="003C42BA">
        <w:rPr>
          <w:rFonts w:asciiTheme="minorHAnsi" w:hAnsiTheme="minorHAnsi" w:cstheme="minorHAnsi"/>
          <w:i/>
          <w:iCs/>
          <w:u w:val="single"/>
        </w:rPr>
        <w:t>25/26</w:t>
      </w:r>
    </w:p>
    <w:p w:rsidRPr="00C72648" w:rsidR="00DC231A" w:rsidP="00DC231A" w:rsidRDefault="00DC231A" w14:paraId="42BCA6C0" w14:textId="77777777">
      <w:pPr>
        <w:rPr>
          <w:rFonts w:asciiTheme="minorHAnsi" w:hAnsiTheme="minorHAnsi" w:cstheme="minorHAnsi"/>
          <w:b/>
          <w:bCs/>
          <w:color w:val="FF0000"/>
          <w:sz w:val="18"/>
          <w:szCs w:val="18"/>
        </w:rPr>
      </w:pPr>
    </w:p>
    <w:p w:rsidRPr="006D07D6" w:rsidR="00DC231A" w:rsidP="003C42BA" w:rsidRDefault="00DC231A" w14:paraId="5A55FBAD" w14:textId="3CA47E43">
      <w:pPr>
        <w:rPr>
          <w:rFonts w:asciiTheme="minorHAnsi" w:hAnsiTheme="minorHAnsi" w:cstheme="minorHAnsi"/>
          <w:b/>
          <w:bCs/>
          <w:color w:val="C00000"/>
          <w:sz w:val="20"/>
          <w:u w:val="single"/>
        </w:rPr>
      </w:pPr>
      <w:r w:rsidRPr="006D07D6">
        <w:rPr>
          <w:rFonts w:asciiTheme="minorHAnsi" w:hAnsiTheme="minorHAnsi" w:cstheme="minorHAnsi"/>
          <w:b/>
          <w:bCs/>
          <w:color w:val="C00000"/>
          <w:sz w:val="20"/>
          <w:u w:val="single"/>
        </w:rPr>
        <w:t xml:space="preserve">Temporada Alta </w:t>
      </w:r>
      <w:r w:rsidR="004175D8">
        <w:rPr>
          <w:rFonts w:asciiTheme="minorHAnsi" w:hAnsiTheme="minorHAnsi" w:cstheme="minorHAnsi"/>
          <w:b/>
          <w:bCs/>
          <w:color w:val="C00000"/>
          <w:sz w:val="20"/>
          <w:u w:val="single"/>
        </w:rPr>
        <w:t>2025</w:t>
      </w:r>
    </w:p>
    <w:p w:rsidRPr="00C72648" w:rsidR="00DC231A" w:rsidP="003C42BA" w:rsidRDefault="00DC231A" w14:paraId="2FA4F337" w14:textId="7AD31044">
      <w:pPr>
        <w:rPr>
          <w:rFonts w:asciiTheme="minorHAnsi" w:hAnsiTheme="minorHAnsi" w:cstheme="minorHAnsi"/>
          <w:sz w:val="18"/>
          <w:szCs w:val="18"/>
        </w:rPr>
      </w:pPr>
      <w:r w:rsidRPr="00C72648">
        <w:rPr>
          <w:rFonts w:asciiTheme="minorHAnsi" w:hAnsiTheme="minorHAnsi" w:cstheme="minorHAnsi"/>
          <w:b/>
          <w:bCs/>
          <w:sz w:val="18"/>
          <w:szCs w:val="18"/>
        </w:rPr>
        <w:t>Marzo</w:t>
      </w:r>
      <w:r w:rsidRPr="00C72648">
        <w:rPr>
          <w:rFonts w:asciiTheme="minorHAnsi" w:hAnsiTheme="minorHAnsi" w:cstheme="minorHAnsi"/>
          <w:sz w:val="18"/>
          <w:szCs w:val="18"/>
        </w:rPr>
        <w:tab/>
      </w:r>
      <w:r w:rsidR="004175D8">
        <w:rPr>
          <w:rFonts w:asciiTheme="minorHAnsi" w:hAnsiTheme="minorHAnsi" w:cstheme="minorHAnsi"/>
          <w:sz w:val="18"/>
          <w:szCs w:val="18"/>
        </w:rPr>
        <w:t>31</w:t>
      </w:r>
    </w:p>
    <w:p w:rsidRPr="00C72648" w:rsidR="00DC231A" w:rsidP="003C42BA" w:rsidRDefault="00DC231A" w14:paraId="661356E0" w14:textId="43124AEC">
      <w:pPr>
        <w:rPr>
          <w:rFonts w:asciiTheme="minorHAnsi" w:hAnsiTheme="minorHAnsi" w:cstheme="minorHAnsi"/>
          <w:sz w:val="18"/>
          <w:szCs w:val="18"/>
        </w:rPr>
      </w:pPr>
      <w:r w:rsidRPr="00C72648">
        <w:rPr>
          <w:rFonts w:asciiTheme="minorHAnsi" w:hAnsiTheme="minorHAnsi" w:cstheme="minorHAnsi"/>
          <w:b/>
          <w:bCs/>
          <w:sz w:val="18"/>
          <w:szCs w:val="18"/>
        </w:rPr>
        <w:t>Abril</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004175D8">
        <w:rPr>
          <w:rFonts w:asciiTheme="minorHAnsi" w:hAnsiTheme="minorHAnsi" w:cstheme="minorHAnsi"/>
          <w:sz w:val="18"/>
          <w:szCs w:val="18"/>
        </w:rPr>
        <w:t>07, 14, 21, 28</w:t>
      </w:r>
    </w:p>
    <w:p w:rsidRPr="00C72648" w:rsidR="00DC231A" w:rsidP="003C42BA" w:rsidRDefault="00DC231A" w14:paraId="0EF8BDAC" w14:textId="6D33C298">
      <w:pPr>
        <w:rPr>
          <w:rFonts w:asciiTheme="minorHAnsi" w:hAnsiTheme="minorHAnsi" w:cstheme="minorHAnsi"/>
          <w:sz w:val="18"/>
          <w:szCs w:val="18"/>
        </w:rPr>
      </w:pPr>
      <w:r w:rsidRPr="00C72648">
        <w:rPr>
          <w:rFonts w:asciiTheme="minorHAnsi" w:hAnsiTheme="minorHAnsi" w:cstheme="minorHAnsi"/>
          <w:b/>
          <w:bCs/>
          <w:sz w:val="18"/>
          <w:szCs w:val="18"/>
        </w:rPr>
        <w:t>Mayo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Pr="00C72648">
        <w:rPr>
          <w:rFonts w:asciiTheme="minorHAnsi" w:hAnsiTheme="minorHAnsi" w:cstheme="minorHAnsi"/>
          <w:sz w:val="18"/>
          <w:szCs w:val="18"/>
        </w:rPr>
        <w:t>0</w:t>
      </w:r>
      <w:r w:rsidR="004175D8">
        <w:rPr>
          <w:rFonts w:asciiTheme="minorHAnsi" w:hAnsiTheme="minorHAnsi" w:cstheme="minorHAnsi"/>
          <w:sz w:val="18"/>
          <w:szCs w:val="18"/>
        </w:rPr>
        <w:t>5, 12, 19, 26</w:t>
      </w:r>
    </w:p>
    <w:p w:rsidRPr="00C72648" w:rsidR="00DC231A" w:rsidP="003C42BA" w:rsidRDefault="00DC231A" w14:paraId="77913158" w14:textId="1E71B554">
      <w:pPr>
        <w:rPr>
          <w:rFonts w:asciiTheme="minorHAnsi" w:hAnsiTheme="minorHAnsi" w:cstheme="minorHAnsi"/>
          <w:sz w:val="18"/>
          <w:szCs w:val="18"/>
        </w:rPr>
      </w:pPr>
      <w:r w:rsidRPr="00C72648">
        <w:rPr>
          <w:rFonts w:asciiTheme="minorHAnsi" w:hAnsiTheme="minorHAnsi" w:cstheme="minorHAnsi"/>
          <w:b/>
          <w:bCs/>
          <w:sz w:val="18"/>
          <w:szCs w:val="18"/>
        </w:rPr>
        <w:t>Junio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Pr="00C72648">
        <w:rPr>
          <w:rFonts w:asciiTheme="minorHAnsi" w:hAnsiTheme="minorHAnsi" w:cstheme="minorHAnsi"/>
          <w:sz w:val="18"/>
          <w:szCs w:val="18"/>
        </w:rPr>
        <w:t>0</w:t>
      </w:r>
      <w:r w:rsidR="004175D8">
        <w:rPr>
          <w:rFonts w:asciiTheme="minorHAnsi" w:hAnsiTheme="minorHAnsi" w:cstheme="minorHAnsi"/>
          <w:sz w:val="18"/>
          <w:szCs w:val="18"/>
        </w:rPr>
        <w:t>2, 09, 16, 23, 30</w:t>
      </w:r>
    </w:p>
    <w:p w:rsidRPr="00C72648" w:rsidR="00DC231A" w:rsidP="003C42BA" w:rsidRDefault="00DC231A" w14:paraId="181EF036" w14:textId="707D2ACD">
      <w:pPr>
        <w:rPr>
          <w:rFonts w:asciiTheme="minorHAnsi" w:hAnsiTheme="minorHAnsi" w:cstheme="minorHAnsi"/>
          <w:sz w:val="18"/>
          <w:szCs w:val="18"/>
        </w:rPr>
      </w:pPr>
      <w:r w:rsidRPr="00C72648">
        <w:rPr>
          <w:rFonts w:asciiTheme="minorHAnsi" w:hAnsiTheme="minorHAnsi" w:cstheme="minorHAnsi"/>
          <w:b/>
          <w:bCs/>
          <w:sz w:val="18"/>
          <w:szCs w:val="18"/>
        </w:rPr>
        <w:t>Agosto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Pr="00C72648">
        <w:rPr>
          <w:rFonts w:asciiTheme="minorHAnsi" w:hAnsiTheme="minorHAnsi" w:cstheme="minorHAnsi"/>
          <w:sz w:val="18"/>
          <w:szCs w:val="18"/>
        </w:rPr>
        <w:t>2</w:t>
      </w:r>
      <w:r w:rsidR="00200376">
        <w:rPr>
          <w:rFonts w:asciiTheme="minorHAnsi" w:hAnsiTheme="minorHAnsi" w:cstheme="minorHAnsi"/>
          <w:sz w:val="18"/>
          <w:szCs w:val="18"/>
        </w:rPr>
        <w:t>5</w:t>
      </w:r>
    </w:p>
    <w:p w:rsidRPr="00C72648" w:rsidR="00DC231A" w:rsidP="003C42BA" w:rsidRDefault="00DC231A" w14:paraId="75F2092D" w14:textId="0F6B3298">
      <w:pPr>
        <w:rPr>
          <w:rFonts w:asciiTheme="minorHAnsi" w:hAnsiTheme="minorHAnsi" w:cstheme="minorHAnsi"/>
          <w:sz w:val="18"/>
          <w:szCs w:val="18"/>
        </w:rPr>
      </w:pPr>
      <w:r w:rsidRPr="00C72648">
        <w:rPr>
          <w:rFonts w:asciiTheme="minorHAnsi" w:hAnsiTheme="minorHAnsi" w:cstheme="minorHAnsi"/>
          <w:b/>
          <w:bCs/>
          <w:sz w:val="18"/>
          <w:szCs w:val="18"/>
        </w:rPr>
        <w:t>Septiembre</w:t>
      </w:r>
      <w:r w:rsidRPr="00C72648">
        <w:rPr>
          <w:rFonts w:asciiTheme="minorHAnsi" w:hAnsiTheme="minorHAnsi" w:cstheme="minorHAnsi"/>
          <w:sz w:val="18"/>
          <w:szCs w:val="18"/>
        </w:rPr>
        <w:t xml:space="preserve"> 0</w:t>
      </w:r>
      <w:r w:rsidR="00200376">
        <w:rPr>
          <w:rFonts w:asciiTheme="minorHAnsi" w:hAnsiTheme="minorHAnsi" w:cstheme="minorHAnsi"/>
          <w:sz w:val="18"/>
          <w:szCs w:val="18"/>
        </w:rPr>
        <w:t>1, 08, 15, 22, 29</w:t>
      </w:r>
    </w:p>
    <w:p w:rsidR="00DC231A" w:rsidP="003C42BA" w:rsidRDefault="00DC231A" w14:paraId="61570113" w14:textId="219F3D6F">
      <w:pPr>
        <w:rPr>
          <w:rFonts w:asciiTheme="minorHAnsi" w:hAnsiTheme="minorHAnsi" w:cstheme="minorHAnsi"/>
          <w:sz w:val="18"/>
          <w:szCs w:val="18"/>
        </w:rPr>
      </w:pPr>
      <w:r w:rsidRPr="00C72648">
        <w:rPr>
          <w:rFonts w:asciiTheme="minorHAnsi" w:hAnsiTheme="minorHAnsi" w:cstheme="minorHAnsi"/>
          <w:b/>
          <w:bCs/>
          <w:sz w:val="18"/>
          <w:szCs w:val="18"/>
        </w:rPr>
        <w:t>Octubre</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Pr="00C72648">
        <w:rPr>
          <w:rFonts w:asciiTheme="minorHAnsi" w:hAnsiTheme="minorHAnsi" w:cstheme="minorHAnsi"/>
          <w:sz w:val="18"/>
          <w:szCs w:val="18"/>
        </w:rPr>
        <w:t>0</w:t>
      </w:r>
      <w:r w:rsidR="00200376">
        <w:rPr>
          <w:rFonts w:asciiTheme="minorHAnsi" w:hAnsiTheme="minorHAnsi" w:cstheme="minorHAnsi"/>
          <w:sz w:val="18"/>
          <w:szCs w:val="18"/>
        </w:rPr>
        <w:t>6, 13, 20, 27</w:t>
      </w:r>
    </w:p>
    <w:p w:rsidRPr="00C72648" w:rsidR="00200376" w:rsidP="003C42BA" w:rsidRDefault="00200376" w14:paraId="4D0A9BE5" w14:textId="77777777">
      <w:pPr>
        <w:rPr>
          <w:rFonts w:asciiTheme="minorHAnsi" w:hAnsiTheme="minorHAnsi" w:cstheme="minorHAnsi"/>
          <w:sz w:val="18"/>
          <w:szCs w:val="18"/>
        </w:rPr>
      </w:pPr>
    </w:p>
    <w:p w:rsidRPr="003B3D14" w:rsidR="00DC231A" w:rsidP="003C42BA" w:rsidRDefault="00DC231A" w14:paraId="30EA88EE" w14:textId="2DECBF4B">
      <w:pPr>
        <w:rPr>
          <w:rFonts w:asciiTheme="minorHAnsi" w:hAnsiTheme="minorHAnsi" w:cstheme="minorHAnsi"/>
          <w:color w:val="103C44" w:themeColor="accent2" w:themeShade="BF"/>
          <w:sz w:val="20"/>
        </w:rPr>
      </w:pPr>
      <w:bookmarkStart w:name="_Hlk23766169" w:id="0"/>
      <w:r w:rsidRPr="003B3D14">
        <w:rPr>
          <w:rFonts w:asciiTheme="minorHAnsi" w:hAnsiTheme="minorHAnsi" w:cstheme="minorHAnsi"/>
          <w:b/>
          <w:bCs/>
          <w:color w:val="C00000"/>
          <w:sz w:val="20"/>
          <w:u w:val="single"/>
        </w:rPr>
        <w:t>Precios por persona en €uros</w:t>
      </w:r>
    </w:p>
    <w:p w:rsidRPr="00C72648" w:rsidR="00DC231A" w:rsidP="003C42BA" w:rsidRDefault="00DC231A" w14:paraId="3093F272" w14:textId="45366935">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w:t>
      </w:r>
      <w:r w:rsidR="008245F2">
        <w:rPr>
          <w:rFonts w:asciiTheme="minorHAnsi" w:hAnsiTheme="minorHAnsi" w:cstheme="minorHAnsi"/>
          <w:sz w:val="18"/>
          <w:szCs w:val="18"/>
        </w:rPr>
        <w:t>505</w:t>
      </w:r>
    </w:p>
    <w:p w:rsidRPr="00C72648" w:rsidR="00DC231A" w:rsidP="003C42BA" w:rsidRDefault="00DC231A" w14:paraId="36C8CD0A" w14:textId="0BC7B64D">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w:t>
      </w:r>
      <w:r w:rsidR="008245F2">
        <w:rPr>
          <w:rFonts w:asciiTheme="minorHAnsi" w:hAnsiTheme="minorHAnsi" w:cstheme="minorHAnsi"/>
          <w:sz w:val="18"/>
          <w:szCs w:val="18"/>
        </w:rPr>
        <w:t>530</w:t>
      </w:r>
    </w:p>
    <w:p w:rsidRPr="00C72648" w:rsidR="00DC231A" w:rsidP="003C42BA" w:rsidRDefault="00DC231A" w14:paraId="506ED95D" w14:textId="77777777">
      <w:pPr>
        <w:rPr>
          <w:rFonts w:asciiTheme="minorHAnsi" w:hAnsiTheme="minorHAnsi" w:cstheme="minorBidi"/>
          <w:sz w:val="18"/>
          <w:szCs w:val="18"/>
          <w:lang w:val="es-ES"/>
        </w:rPr>
      </w:pPr>
      <w:r w:rsidRPr="23874054">
        <w:rPr>
          <w:rFonts w:asciiTheme="minorHAnsi" w:hAnsiTheme="minorHAnsi" w:cstheme="minorBidi"/>
          <w:sz w:val="18"/>
          <w:szCs w:val="18"/>
          <w:lang w:val="es-ES"/>
        </w:rPr>
        <w:t xml:space="preserve">Supl. Single </w:t>
      </w:r>
      <w:r>
        <w:tab/>
      </w:r>
      <w:r>
        <w:tab/>
      </w:r>
      <w:r w:rsidRPr="23874054">
        <w:rPr>
          <w:rFonts w:asciiTheme="minorHAnsi" w:hAnsiTheme="minorHAnsi" w:cstheme="minorBidi"/>
          <w:sz w:val="18"/>
          <w:szCs w:val="18"/>
          <w:lang w:val="es-ES"/>
        </w:rPr>
        <w:t xml:space="preserve">   400</w:t>
      </w:r>
    </w:p>
    <w:bookmarkEnd w:id="0"/>
    <w:p w:rsidRPr="00C72648" w:rsidR="00DC231A" w:rsidP="003C42BA" w:rsidRDefault="00DC231A" w14:paraId="54D030D1" w14:textId="77777777">
      <w:pPr>
        <w:rPr>
          <w:rFonts w:asciiTheme="minorHAnsi" w:hAnsiTheme="minorHAnsi" w:cstheme="minorHAnsi"/>
          <w:sz w:val="18"/>
          <w:szCs w:val="18"/>
        </w:rPr>
      </w:pPr>
    </w:p>
    <w:p w:rsidR="008366D5" w:rsidP="003C42BA" w:rsidRDefault="008366D5" w14:paraId="75374156" w14:textId="77777777">
      <w:pPr>
        <w:rPr>
          <w:rFonts w:asciiTheme="minorHAnsi" w:hAnsiTheme="minorHAnsi" w:cstheme="minorHAnsi"/>
          <w:b/>
          <w:bCs/>
          <w:color w:val="538135" w:themeColor="accent6" w:themeShade="BF"/>
          <w:sz w:val="20"/>
          <w:u w:val="single"/>
        </w:rPr>
      </w:pPr>
    </w:p>
    <w:p w:rsidRPr="003B3D14" w:rsidR="00DC231A" w:rsidP="003C42BA" w:rsidRDefault="00DC231A" w14:paraId="51EDB29E" w14:textId="46859402">
      <w:pPr>
        <w:rPr>
          <w:rFonts w:asciiTheme="minorHAnsi" w:hAnsiTheme="minorHAnsi" w:cstheme="minorHAnsi"/>
          <w:b/>
          <w:bCs/>
          <w:color w:val="538135" w:themeColor="accent6" w:themeShade="BF"/>
          <w:sz w:val="20"/>
          <w:u w:val="single"/>
        </w:rPr>
      </w:pPr>
      <w:r w:rsidRPr="003B3D14">
        <w:rPr>
          <w:rFonts w:asciiTheme="minorHAnsi" w:hAnsiTheme="minorHAnsi" w:cstheme="minorHAnsi"/>
          <w:b/>
          <w:bCs/>
          <w:color w:val="538135" w:themeColor="accent6" w:themeShade="BF"/>
          <w:sz w:val="20"/>
          <w:u w:val="single"/>
        </w:rPr>
        <w:t>Temporada Media 202</w:t>
      </w:r>
      <w:r w:rsidR="001F4262">
        <w:rPr>
          <w:rFonts w:asciiTheme="minorHAnsi" w:hAnsiTheme="minorHAnsi" w:cstheme="minorHAnsi"/>
          <w:b/>
          <w:bCs/>
          <w:color w:val="538135" w:themeColor="accent6" w:themeShade="BF"/>
          <w:sz w:val="20"/>
          <w:u w:val="single"/>
        </w:rPr>
        <w:t>5</w:t>
      </w:r>
    </w:p>
    <w:p w:rsidRPr="00C72648" w:rsidR="00DC231A" w:rsidP="003C42BA" w:rsidRDefault="00DC231A" w14:paraId="26EA386F" w14:textId="0CA9981B">
      <w:pPr>
        <w:rPr>
          <w:rFonts w:asciiTheme="minorHAnsi" w:hAnsiTheme="minorHAnsi" w:cstheme="minorHAnsi"/>
          <w:b/>
          <w:bCs/>
          <w:sz w:val="18"/>
          <w:szCs w:val="18"/>
        </w:rPr>
      </w:pPr>
      <w:r w:rsidRPr="00C72648">
        <w:rPr>
          <w:rFonts w:asciiTheme="minorHAnsi" w:hAnsiTheme="minorHAnsi" w:cstheme="minorHAnsi"/>
          <w:b/>
          <w:bCs/>
          <w:sz w:val="18"/>
          <w:szCs w:val="18"/>
        </w:rPr>
        <w:t xml:space="preserve">Julio </w:t>
      </w:r>
      <w:r w:rsidRPr="00C72648">
        <w:rPr>
          <w:rFonts w:asciiTheme="minorHAnsi" w:hAnsiTheme="minorHAnsi" w:cstheme="minorHAnsi"/>
          <w:b/>
          <w:bCs/>
          <w:sz w:val="18"/>
          <w:szCs w:val="18"/>
        </w:rPr>
        <w:tab/>
      </w:r>
      <w:r w:rsidR="005A251F">
        <w:rPr>
          <w:rFonts w:asciiTheme="minorHAnsi" w:hAnsiTheme="minorHAnsi" w:cstheme="minorHAnsi"/>
          <w:sz w:val="18"/>
          <w:szCs w:val="18"/>
        </w:rPr>
        <w:t>07, 14, 21, 28</w:t>
      </w:r>
      <w:r w:rsidRPr="00C72648">
        <w:rPr>
          <w:rFonts w:asciiTheme="minorHAnsi" w:hAnsiTheme="minorHAnsi" w:cstheme="minorHAnsi"/>
          <w:sz w:val="18"/>
          <w:szCs w:val="18"/>
        </w:rPr>
        <w:t xml:space="preserve"> </w:t>
      </w:r>
    </w:p>
    <w:p w:rsidR="00DC231A" w:rsidP="003C42BA" w:rsidRDefault="00DC231A" w14:paraId="0283B66C" w14:textId="0A6EB08C">
      <w:pPr>
        <w:rPr>
          <w:rFonts w:asciiTheme="minorHAnsi" w:hAnsiTheme="minorHAnsi" w:cstheme="minorHAnsi"/>
          <w:sz w:val="18"/>
          <w:szCs w:val="18"/>
        </w:rPr>
      </w:pPr>
      <w:r w:rsidRPr="00C72648">
        <w:rPr>
          <w:rFonts w:asciiTheme="minorHAnsi" w:hAnsiTheme="minorHAnsi" w:cstheme="minorHAnsi"/>
          <w:b/>
          <w:bCs/>
          <w:sz w:val="18"/>
          <w:szCs w:val="18"/>
        </w:rPr>
        <w:t xml:space="preserve">Agosto </w:t>
      </w:r>
      <w:r w:rsidRPr="00C72648">
        <w:rPr>
          <w:rFonts w:asciiTheme="minorHAnsi" w:hAnsiTheme="minorHAnsi" w:cstheme="minorHAnsi"/>
          <w:b/>
          <w:bCs/>
          <w:sz w:val="18"/>
          <w:szCs w:val="18"/>
        </w:rPr>
        <w:tab/>
      </w:r>
      <w:r w:rsidRPr="00C72648">
        <w:rPr>
          <w:rFonts w:asciiTheme="minorHAnsi" w:hAnsiTheme="minorHAnsi" w:cstheme="minorHAnsi"/>
          <w:sz w:val="18"/>
          <w:szCs w:val="18"/>
        </w:rPr>
        <w:t>0</w:t>
      </w:r>
      <w:r w:rsidR="005A251F">
        <w:rPr>
          <w:rFonts w:asciiTheme="minorHAnsi" w:hAnsiTheme="minorHAnsi" w:cstheme="minorHAnsi"/>
          <w:sz w:val="18"/>
          <w:szCs w:val="18"/>
        </w:rPr>
        <w:t>4, 11, 18</w:t>
      </w:r>
    </w:p>
    <w:p w:rsidR="005A251F" w:rsidP="003C42BA" w:rsidRDefault="005A251F" w14:paraId="323835EE" w14:textId="77777777">
      <w:pPr>
        <w:rPr>
          <w:rFonts w:asciiTheme="minorHAnsi" w:hAnsiTheme="minorHAnsi" w:cstheme="minorHAnsi"/>
          <w:sz w:val="18"/>
          <w:szCs w:val="18"/>
        </w:rPr>
      </w:pPr>
    </w:p>
    <w:p w:rsidRPr="003B3D14" w:rsidR="00DC231A" w:rsidP="003C42BA" w:rsidRDefault="00DC231A" w14:paraId="3D1CED43" w14:textId="0399AD22">
      <w:pPr>
        <w:rPr>
          <w:rFonts w:asciiTheme="minorHAnsi" w:hAnsiTheme="minorHAnsi" w:cstheme="minorHAnsi"/>
          <w:color w:val="538135" w:themeColor="accent6" w:themeShade="BF"/>
          <w:sz w:val="20"/>
        </w:rPr>
      </w:pPr>
      <w:r w:rsidRPr="003B3D14">
        <w:rPr>
          <w:rFonts w:asciiTheme="minorHAnsi" w:hAnsiTheme="minorHAnsi" w:cstheme="minorHAnsi"/>
          <w:b/>
          <w:color w:val="538135" w:themeColor="accent6" w:themeShade="BF"/>
          <w:sz w:val="20"/>
          <w:u w:val="single"/>
        </w:rPr>
        <w:t>Precios por persona en €uros</w:t>
      </w:r>
    </w:p>
    <w:p w:rsidRPr="00C72648" w:rsidR="00DC231A" w:rsidP="003C42BA" w:rsidRDefault="00DC231A" w14:paraId="19C6E6EE" w14:textId="1E02CF98">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w:t>
      </w:r>
      <w:r w:rsidR="001F4262">
        <w:rPr>
          <w:rFonts w:asciiTheme="minorHAnsi" w:hAnsiTheme="minorHAnsi" w:cstheme="minorHAnsi"/>
          <w:sz w:val="18"/>
          <w:szCs w:val="18"/>
        </w:rPr>
        <w:t>465</w:t>
      </w:r>
    </w:p>
    <w:p w:rsidRPr="00C72648" w:rsidR="00DC231A" w:rsidP="003C42BA" w:rsidRDefault="00DC231A" w14:paraId="7E95E5CA" w14:textId="21C490C7">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1.4</w:t>
      </w:r>
      <w:r w:rsidR="001F4262">
        <w:rPr>
          <w:rFonts w:asciiTheme="minorHAnsi" w:hAnsiTheme="minorHAnsi" w:cstheme="minorHAnsi"/>
          <w:sz w:val="18"/>
          <w:szCs w:val="18"/>
        </w:rPr>
        <w:t>80</w:t>
      </w:r>
    </w:p>
    <w:p w:rsidR="00C369B7" w:rsidP="001F4262" w:rsidRDefault="00DC231A" w14:paraId="1D749BC4" w14:textId="0E13DA8E">
      <w:pPr>
        <w:rPr>
          <w:rFonts w:asciiTheme="minorHAnsi" w:hAnsiTheme="minorHAnsi" w:cstheme="minorHAnsi"/>
          <w:b/>
          <w:bCs/>
          <w:color w:val="BF8F00" w:themeColor="accent4" w:themeShade="BF"/>
          <w:sz w:val="20"/>
          <w:u w:val="single"/>
        </w:rPr>
      </w:pPr>
      <w:r w:rsidRPr="00C72648">
        <w:rPr>
          <w:rFonts w:asciiTheme="minorHAnsi" w:hAnsiTheme="minorHAnsi" w:cstheme="minorHAnsi"/>
          <w:sz w:val="18"/>
          <w:szCs w:val="18"/>
        </w:rPr>
        <w:t xml:space="preserve">Supl. </w:t>
      </w:r>
      <w:r w:rsidRPr="00C72648">
        <w:rPr>
          <w:rFonts w:asciiTheme="minorHAnsi" w:hAnsiTheme="minorHAnsi" w:cstheme="minorHAnsi"/>
          <w:sz w:val="18"/>
          <w:szCs w:val="18"/>
          <w:lang w:val="es-ES"/>
        </w:rPr>
        <w:t xml:space="preserve">Single </w:t>
      </w:r>
      <w:r w:rsidRPr="00C72648">
        <w:rPr>
          <w:rFonts w:asciiTheme="minorHAnsi" w:hAnsiTheme="minorHAnsi" w:cstheme="minorHAnsi"/>
          <w:sz w:val="18"/>
          <w:szCs w:val="18"/>
          <w:lang w:val="es-ES"/>
        </w:rPr>
        <w:tab/>
      </w:r>
      <w:r w:rsidRPr="00C72648">
        <w:rPr>
          <w:rFonts w:asciiTheme="minorHAnsi" w:hAnsiTheme="minorHAnsi" w:cstheme="minorHAnsi"/>
          <w:sz w:val="18"/>
          <w:szCs w:val="18"/>
          <w:lang w:val="es-ES"/>
        </w:rPr>
        <w:tab/>
      </w:r>
      <w:r w:rsidRPr="00C72648">
        <w:rPr>
          <w:rFonts w:asciiTheme="minorHAnsi" w:hAnsiTheme="minorHAnsi" w:cstheme="minorHAnsi"/>
          <w:sz w:val="18"/>
          <w:szCs w:val="18"/>
          <w:lang w:val="es-ES"/>
        </w:rPr>
        <w:t xml:space="preserve">   400</w:t>
      </w:r>
    </w:p>
    <w:p w:rsidR="008366D5" w:rsidP="003C42BA" w:rsidRDefault="008366D5" w14:paraId="1DB605D1" w14:textId="77777777">
      <w:pPr>
        <w:spacing w:line="259" w:lineRule="auto"/>
        <w:rPr>
          <w:rFonts w:asciiTheme="minorHAnsi" w:hAnsiTheme="minorHAnsi" w:cstheme="minorHAnsi"/>
          <w:b/>
          <w:bCs/>
          <w:color w:val="BF8F00" w:themeColor="accent4" w:themeShade="BF"/>
          <w:sz w:val="20"/>
          <w:u w:val="single"/>
        </w:rPr>
      </w:pPr>
    </w:p>
    <w:p w:rsidRPr="00E92D6A" w:rsidR="00DC231A" w:rsidP="003C42BA" w:rsidRDefault="00DC231A" w14:paraId="21228161" w14:textId="2F7764C5">
      <w:pPr>
        <w:spacing w:line="259" w:lineRule="auto"/>
        <w:rPr>
          <w:rFonts w:asciiTheme="minorHAnsi" w:hAnsiTheme="minorHAnsi" w:cstheme="minorHAnsi"/>
          <w:b/>
          <w:bCs/>
          <w:color w:val="BF8F00" w:themeColor="accent4" w:themeShade="BF"/>
          <w:sz w:val="20"/>
          <w:u w:val="single"/>
        </w:rPr>
      </w:pPr>
      <w:r w:rsidRPr="00E92D6A">
        <w:rPr>
          <w:rFonts w:asciiTheme="minorHAnsi" w:hAnsiTheme="minorHAnsi" w:cstheme="minorHAnsi"/>
          <w:b/>
          <w:bCs/>
          <w:color w:val="BF8F00" w:themeColor="accent4" w:themeShade="BF"/>
          <w:sz w:val="20"/>
          <w:u w:val="single"/>
        </w:rPr>
        <w:t>Temporada Baja 202</w:t>
      </w:r>
      <w:r w:rsidR="001F4262">
        <w:rPr>
          <w:rFonts w:asciiTheme="minorHAnsi" w:hAnsiTheme="minorHAnsi" w:cstheme="minorHAnsi"/>
          <w:b/>
          <w:bCs/>
          <w:color w:val="BF8F00" w:themeColor="accent4" w:themeShade="BF"/>
          <w:sz w:val="20"/>
          <w:u w:val="single"/>
        </w:rPr>
        <w:t>5/26</w:t>
      </w:r>
    </w:p>
    <w:p w:rsidRPr="00C72648" w:rsidR="00DC231A" w:rsidP="003C42BA" w:rsidRDefault="00DC231A" w14:paraId="3F348605" w14:textId="3757F773">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 xml:space="preserve">Noviembre </w:t>
      </w:r>
      <w:r w:rsidR="001F4262">
        <w:rPr>
          <w:rFonts w:asciiTheme="minorHAnsi" w:hAnsiTheme="minorHAnsi" w:cstheme="minorHAnsi"/>
          <w:color w:val="000000" w:themeColor="text1"/>
          <w:sz w:val="18"/>
          <w:szCs w:val="18"/>
        </w:rPr>
        <w:t>03, 17</w:t>
      </w:r>
    </w:p>
    <w:p w:rsidRPr="00C72648" w:rsidR="00DC231A" w:rsidP="003C42BA" w:rsidRDefault="00DC231A" w14:paraId="5D063466" w14:textId="0951C225">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Diciembre</w:t>
      </w:r>
      <w:r w:rsidRPr="00C72648">
        <w:rPr>
          <w:rFonts w:asciiTheme="minorHAnsi" w:hAnsiTheme="minorHAnsi" w:cstheme="minorHAnsi"/>
          <w:color w:val="000000" w:themeColor="text1"/>
          <w:sz w:val="18"/>
          <w:szCs w:val="18"/>
        </w:rPr>
        <w:t xml:space="preserve"> </w:t>
      </w:r>
      <w:r w:rsidR="001F4262">
        <w:rPr>
          <w:rFonts w:asciiTheme="minorHAnsi" w:hAnsiTheme="minorHAnsi" w:cstheme="minorHAnsi"/>
          <w:color w:val="000000" w:themeColor="text1"/>
          <w:sz w:val="18"/>
          <w:szCs w:val="18"/>
        </w:rPr>
        <w:t>01, 08</w:t>
      </w:r>
    </w:p>
    <w:p w:rsidRPr="00C72648" w:rsidR="00DC231A" w:rsidP="003C42BA" w:rsidRDefault="00DC231A" w14:paraId="52150AF0" w14:textId="184E9F11">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Enero (2</w:t>
      </w:r>
      <w:r w:rsidR="00F6293E">
        <w:rPr>
          <w:rFonts w:asciiTheme="minorHAnsi" w:hAnsiTheme="minorHAnsi" w:cstheme="minorHAnsi"/>
          <w:b/>
          <w:bCs/>
          <w:color w:val="000000" w:themeColor="text1"/>
          <w:sz w:val="18"/>
          <w:szCs w:val="18"/>
        </w:rPr>
        <w:t>6</w:t>
      </w:r>
      <w:r w:rsidRPr="00C72648">
        <w:rPr>
          <w:rFonts w:asciiTheme="minorHAnsi" w:hAnsiTheme="minorHAnsi" w:cstheme="minorHAnsi"/>
          <w:b/>
          <w:bCs/>
          <w:color w:val="000000" w:themeColor="text1"/>
          <w:sz w:val="18"/>
          <w:szCs w:val="18"/>
        </w:rPr>
        <w:t xml:space="preserve">) </w:t>
      </w:r>
      <w:r w:rsidR="001F4262">
        <w:rPr>
          <w:rFonts w:asciiTheme="minorHAnsi" w:hAnsiTheme="minorHAnsi" w:cstheme="minorHAnsi"/>
          <w:color w:val="000000" w:themeColor="text1"/>
          <w:sz w:val="18"/>
          <w:szCs w:val="18"/>
        </w:rPr>
        <w:t>05, 19</w:t>
      </w:r>
    </w:p>
    <w:p w:rsidRPr="00C72648" w:rsidR="00DC231A" w:rsidP="003C42BA" w:rsidRDefault="00DC231A" w14:paraId="0C5189E2" w14:textId="74DCD5B3">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Febrero (2</w:t>
      </w:r>
      <w:r w:rsidR="00F6293E">
        <w:rPr>
          <w:rFonts w:asciiTheme="minorHAnsi" w:hAnsiTheme="minorHAnsi" w:cstheme="minorHAnsi"/>
          <w:b/>
          <w:bCs/>
          <w:color w:val="000000" w:themeColor="text1"/>
          <w:sz w:val="18"/>
          <w:szCs w:val="18"/>
        </w:rPr>
        <w:t>6</w:t>
      </w:r>
      <w:r w:rsidRPr="00C72648">
        <w:rPr>
          <w:rFonts w:asciiTheme="minorHAnsi" w:hAnsiTheme="minorHAnsi" w:cstheme="minorHAnsi"/>
          <w:b/>
          <w:bCs/>
          <w:color w:val="000000" w:themeColor="text1"/>
          <w:sz w:val="18"/>
          <w:szCs w:val="18"/>
        </w:rPr>
        <w:t xml:space="preserve">) </w:t>
      </w:r>
      <w:r w:rsidRPr="00C72648">
        <w:rPr>
          <w:rFonts w:asciiTheme="minorHAnsi" w:hAnsiTheme="minorHAnsi" w:cstheme="minorHAnsi"/>
          <w:color w:val="000000" w:themeColor="text1"/>
          <w:sz w:val="18"/>
          <w:szCs w:val="18"/>
        </w:rPr>
        <w:t>0</w:t>
      </w:r>
      <w:r w:rsidR="00F6293E">
        <w:rPr>
          <w:rFonts w:asciiTheme="minorHAnsi" w:hAnsiTheme="minorHAnsi" w:cstheme="minorHAnsi"/>
          <w:color w:val="000000" w:themeColor="text1"/>
          <w:sz w:val="18"/>
          <w:szCs w:val="18"/>
        </w:rPr>
        <w:t>2, 09</w:t>
      </w:r>
    </w:p>
    <w:p w:rsidR="00DC231A" w:rsidP="003C42BA" w:rsidRDefault="00DC231A" w14:paraId="2F235DC6" w14:textId="16419BAB">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Marzo (2</w:t>
      </w:r>
      <w:r w:rsidR="00F6293E">
        <w:rPr>
          <w:rFonts w:asciiTheme="minorHAnsi" w:hAnsiTheme="minorHAnsi" w:cstheme="minorHAnsi"/>
          <w:b/>
          <w:bCs/>
          <w:color w:val="000000" w:themeColor="text1"/>
          <w:sz w:val="18"/>
          <w:szCs w:val="18"/>
        </w:rPr>
        <w:t>6</w:t>
      </w:r>
      <w:r w:rsidRPr="00C72648">
        <w:rPr>
          <w:rFonts w:asciiTheme="minorHAnsi" w:hAnsiTheme="minorHAnsi" w:cstheme="minorHAnsi"/>
          <w:b/>
          <w:bCs/>
          <w:color w:val="000000" w:themeColor="text1"/>
          <w:sz w:val="18"/>
          <w:szCs w:val="18"/>
        </w:rPr>
        <w:t>)</w:t>
      </w:r>
      <w:r w:rsidRPr="00C72648">
        <w:rPr>
          <w:rFonts w:asciiTheme="minorHAnsi" w:hAnsiTheme="minorHAnsi" w:cstheme="minorHAnsi"/>
          <w:color w:val="000000" w:themeColor="text1"/>
          <w:sz w:val="18"/>
          <w:szCs w:val="18"/>
        </w:rPr>
        <w:t xml:space="preserve"> 0</w:t>
      </w:r>
      <w:r w:rsidR="00F6293E">
        <w:rPr>
          <w:rFonts w:asciiTheme="minorHAnsi" w:hAnsiTheme="minorHAnsi" w:cstheme="minorHAnsi"/>
          <w:color w:val="000000" w:themeColor="text1"/>
          <w:sz w:val="18"/>
          <w:szCs w:val="18"/>
        </w:rPr>
        <w:t>9, 16</w:t>
      </w:r>
    </w:p>
    <w:p w:rsidR="00F6293E" w:rsidP="003C42BA" w:rsidRDefault="00F6293E" w14:paraId="377BABEF" w14:textId="77777777">
      <w:pPr>
        <w:spacing w:line="259" w:lineRule="auto"/>
        <w:rPr>
          <w:rFonts w:asciiTheme="minorHAnsi" w:hAnsiTheme="minorHAnsi" w:cstheme="minorHAnsi"/>
          <w:color w:val="000000" w:themeColor="text1"/>
          <w:sz w:val="18"/>
          <w:szCs w:val="18"/>
        </w:rPr>
      </w:pPr>
    </w:p>
    <w:p w:rsidRPr="00E92D6A" w:rsidR="00DC231A" w:rsidP="003C42BA" w:rsidRDefault="00DC231A" w14:paraId="46528095" w14:textId="70A2F0DE">
      <w:pPr>
        <w:rPr>
          <w:rFonts w:asciiTheme="minorHAnsi" w:hAnsiTheme="minorHAnsi" w:cstheme="minorHAnsi"/>
          <w:color w:val="BF8F00" w:themeColor="accent4" w:themeShade="BF"/>
          <w:sz w:val="20"/>
        </w:rPr>
      </w:pPr>
      <w:r w:rsidRPr="00E92D6A">
        <w:rPr>
          <w:rFonts w:asciiTheme="minorHAnsi" w:hAnsiTheme="minorHAnsi" w:cstheme="minorHAnsi"/>
          <w:b/>
          <w:bCs/>
          <w:color w:val="BF8F00" w:themeColor="accent4" w:themeShade="BF"/>
          <w:sz w:val="20"/>
          <w:u w:val="single"/>
        </w:rPr>
        <w:t>Precios por persona en €uros</w:t>
      </w:r>
    </w:p>
    <w:p w:rsidRPr="00C72648" w:rsidR="00DC231A" w:rsidP="003C42BA" w:rsidRDefault="00DC231A" w14:paraId="661BA007" w14:textId="02014064">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w:t>
      </w:r>
      <w:r w:rsidR="00865CA4">
        <w:rPr>
          <w:rFonts w:asciiTheme="minorHAnsi" w:hAnsiTheme="minorHAnsi" w:cstheme="minorHAnsi"/>
          <w:sz w:val="18"/>
          <w:szCs w:val="18"/>
        </w:rPr>
        <w:t>415</w:t>
      </w:r>
    </w:p>
    <w:p w:rsidRPr="00C72648" w:rsidR="00DC231A" w:rsidP="003C42BA" w:rsidRDefault="00DC231A" w14:paraId="4CD72CD2" w14:textId="64BF4C7E">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1.</w:t>
      </w:r>
      <w:r w:rsidR="00865CA4">
        <w:rPr>
          <w:rFonts w:asciiTheme="minorHAnsi" w:hAnsiTheme="minorHAnsi" w:cstheme="minorHAnsi"/>
          <w:sz w:val="18"/>
          <w:szCs w:val="18"/>
        </w:rPr>
        <w:t>440</w:t>
      </w:r>
    </w:p>
    <w:p w:rsidRPr="00C72648" w:rsidR="00DC231A" w:rsidP="003C42BA" w:rsidRDefault="00DC231A" w14:paraId="75DF4CED" w14:textId="77777777">
      <w:pPr>
        <w:rPr>
          <w:rFonts w:asciiTheme="minorHAnsi" w:hAnsiTheme="minorHAnsi" w:cstheme="minorBidi"/>
          <w:sz w:val="18"/>
          <w:szCs w:val="18"/>
          <w:lang w:val="es-ES"/>
        </w:rPr>
      </w:pPr>
      <w:r w:rsidRPr="23874054">
        <w:rPr>
          <w:rFonts w:asciiTheme="minorHAnsi" w:hAnsiTheme="minorHAnsi" w:cstheme="minorBidi"/>
          <w:sz w:val="18"/>
          <w:szCs w:val="18"/>
          <w:lang w:val="es-ES"/>
        </w:rPr>
        <w:t xml:space="preserve">Supl. Single </w:t>
      </w:r>
      <w:r>
        <w:tab/>
      </w:r>
      <w:r>
        <w:tab/>
      </w:r>
      <w:r w:rsidRPr="23874054">
        <w:rPr>
          <w:rFonts w:asciiTheme="minorHAnsi" w:hAnsiTheme="minorHAnsi" w:cstheme="minorBidi"/>
          <w:sz w:val="18"/>
          <w:szCs w:val="18"/>
          <w:lang w:val="es-ES"/>
        </w:rPr>
        <w:t xml:space="preserve">   380</w:t>
      </w:r>
    </w:p>
    <w:p w:rsidR="00636908" w:rsidP="00E85E0B" w:rsidRDefault="00636908" w14:paraId="208F69F9" w14:textId="77777777">
      <w:pPr>
        <w:pStyle w:val="Ttulo"/>
      </w:pPr>
    </w:p>
    <w:p w:rsidRPr="00865CA4" w:rsidR="00DC231A" w:rsidP="00E85E0B" w:rsidRDefault="00DC231A" w14:paraId="550746BE" w14:textId="319E4A26">
      <w:pPr>
        <w:pStyle w:val="Ttulo"/>
        <w:rPr>
          <w:i/>
          <w:iCs/>
          <w:u w:val="single"/>
        </w:rPr>
      </w:pPr>
      <w:r w:rsidRPr="00865CA4">
        <w:rPr>
          <w:i/>
          <w:iCs/>
          <w:u w:val="single"/>
        </w:rPr>
        <w:t>Hoteles previstos o similares</w:t>
      </w:r>
    </w:p>
    <w:p w:rsidRPr="00E85E0B" w:rsidR="00DC231A" w:rsidP="23874054" w:rsidRDefault="00DC231A" w14:paraId="1331BC85" w14:textId="77777777">
      <w:pPr>
        <w:rPr>
          <w:rFonts w:asciiTheme="minorHAnsi" w:hAnsiTheme="minorHAnsi" w:cstheme="minorBidi"/>
          <w:b/>
          <w:bCs/>
          <w:sz w:val="20"/>
          <w:lang w:val="es-ES"/>
        </w:rPr>
      </w:pPr>
      <w:r w:rsidRPr="23874054">
        <w:rPr>
          <w:rFonts w:asciiTheme="minorHAnsi" w:hAnsiTheme="minorHAnsi" w:cstheme="minorBidi"/>
          <w:b/>
          <w:bCs/>
          <w:sz w:val="20"/>
          <w:lang w:val="es-ES"/>
        </w:rPr>
        <w:t>Ciudad</w:t>
      </w:r>
      <w:r>
        <w:tab/>
      </w:r>
      <w:r w:rsidRPr="23874054">
        <w:rPr>
          <w:rFonts w:asciiTheme="minorHAnsi" w:hAnsiTheme="minorHAnsi" w:cstheme="minorBidi"/>
          <w:b/>
          <w:bCs/>
          <w:sz w:val="20"/>
          <w:lang w:val="es-ES"/>
        </w:rPr>
        <w:t xml:space="preserve">  </w:t>
      </w:r>
      <w:r>
        <w:tab/>
      </w:r>
      <w:r w:rsidRPr="23874054">
        <w:rPr>
          <w:rFonts w:asciiTheme="minorHAnsi" w:hAnsiTheme="minorHAnsi" w:cstheme="minorBidi"/>
          <w:b/>
          <w:bCs/>
          <w:sz w:val="20"/>
          <w:lang w:val="es-ES"/>
        </w:rPr>
        <w:t>Hotel</w:t>
      </w:r>
    </w:p>
    <w:p w:rsidRPr="00C72648" w:rsidR="00DC231A" w:rsidP="23874054" w:rsidRDefault="00DC231A" w14:paraId="7619F774" w14:textId="77777777">
      <w:pPr>
        <w:rPr>
          <w:rFonts w:asciiTheme="minorHAnsi" w:hAnsiTheme="minorHAnsi" w:cstheme="minorBidi"/>
          <w:sz w:val="18"/>
          <w:szCs w:val="18"/>
          <w:lang w:val="es-ES"/>
        </w:rPr>
      </w:pPr>
      <w:r w:rsidRPr="23874054">
        <w:rPr>
          <w:rFonts w:asciiTheme="minorHAnsi" w:hAnsiTheme="minorHAnsi" w:cstheme="minorBidi"/>
          <w:sz w:val="18"/>
          <w:szCs w:val="18"/>
          <w:lang w:val="es-ES"/>
        </w:rPr>
        <w:t>Palermo</w:t>
      </w:r>
      <w:r>
        <w:tab/>
      </w:r>
      <w:r w:rsidRPr="23874054">
        <w:rPr>
          <w:rFonts w:asciiTheme="minorHAnsi" w:hAnsiTheme="minorHAnsi" w:cstheme="minorBidi"/>
          <w:sz w:val="18"/>
          <w:szCs w:val="18"/>
          <w:lang w:val="es-ES"/>
        </w:rPr>
        <w:t xml:space="preserve">  </w:t>
      </w:r>
      <w:r>
        <w:tab/>
      </w:r>
      <w:r w:rsidRPr="23874054">
        <w:rPr>
          <w:rFonts w:asciiTheme="minorHAnsi" w:hAnsiTheme="minorHAnsi" w:cstheme="minorBidi"/>
          <w:sz w:val="18"/>
          <w:szCs w:val="18"/>
          <w:lang w:val="es-ES"/>
        </w:rPr>
        <w:t>Ibis President ****/ NH Palermo **** / Federico II **** / Garibaldi **** / Cristal Palace **** / Vecchio Borgo ****/</w:t>
      </w:r>
    </w:p>
    <w:p w:rsidRPr="003D1835" w:rsidR="00DC231A" w:rsidP="00DC231A" w:rsidRDefault="00DC231A" w14:paraId="5D3725BC" w14:textId="0C93B8CC">
      <w:pPr>
        <w:ind w:left="708" w:firstLine="708"/>
        <w:rPr>
          <w:rFonts w:asciiTheme="minorHAnsi" w:hAnsiTheme="minorHAnsi" w:cstheme="minorHAnsi"/>
          <w:sz w:val="18"/>
          <w:szCs w:val="18"/>
          <w:lang w:val="pt-PT"/>
        </w:rPr>
      </w:pPr>
      <w:r w:rsidRPr="003D1835">
        <w:rPr>
          <w:rFonts w:asciiTheme="minorHAnsi" w:hAnsiTheme="minorHAnsi" w:cstheme="minorHAnsi"/>
          <w:sz w:val="18"/>
          <w:szCs w:val="18"/>
          <w:lang w:val="pt-PT"/>
        </w:rPr>
        <w:t>Giardino Inglese****</w:t>
      </w:r>
      <w:r w:rsidRPr="003D1835" w:rsidR="00945A74">
        <w:rPr>
          <w:rFonts w:asciiTheme="minorHAnsi" w:hAnsiTheme="minorHAnsi" w:cstheme="minorHAnsi"/>
          <w:sz w:val="18"/>
          <w:szCs w:val="18"/>
          <w:lang w:val="pt-PT"/>
        </w:rPr>
        <w:t xml:space="preserve"> / </w:t>
      </w:r>
      <w:r w:rsidRPr="003D1835" w:rsidR="003D1835">
        <w:rPr>
          <w:rFonts w:asciiTheme="minorHAnsi" w:hAnsiTheme="minorHAnsi" w:cstheme="minorHAnsi"/>
          <w:sz w:val="18"/>
          <w:szCs w:val="18"/>
          <w:lang w:val="pt-PT"/>
        </w:rPr>
        <w:t xml:space="preserve">Mercure Palermo </w:t>
      </w:r>
      <w:r w:rsidR="003D1835">
        <w:rPr>
          <w:rFonts w:asciiTheme="minorHAnsi" w:hAnsiTheme="minorHAnsi" w:cstheme="minorHAnsi"/>
          <w:sz w:val="18"/>
          <w:szCs w:val="18"/>
          <w:lang w:val="pt-PT"/>
        </w:rPr>
        <w:t>Centro **** / Palazzo Liberty ****</w:t>
      </w:r>
    </w:p>
    <w:p w:rsidRPr="00C72648" w:rsidR="00DC231A" w:rsidP="23874054" w:rsidRDefault="00DC231A" w14:paraId="27AF7C3C" w14:textId="77777777">
      <w:pPr>
        <w:rPr>
          <w:rFonts w:asciiTheme="minorHAnsi" w:hAnsiTheme="minorHAnsi" w:cstheme="minorBidi"/>
          <w:sz w:val="18"/>
          <w:szCs w:val="18"/>
          <w:lang w:val="es-ES"/>
        </w:rPr>
      </w:pPr>
      <w:r w:rsidRPr="23874054">
        <w:rPr>
          <w:rFonts w:asciiTheme="minorHAnsi" w:hAnsiTheme="minorHAnsi" w:cstheme="minorBidi"/>
          <w:sz w:val="18"/>
          <w:szCs w:val="18"/>
          <w:lang w:val="es-ES"/>
        </w:rPr>
        <w:t xml:space="preserve">Agrigento  </w:t>
      </w:r>
      <w:r>
        <w:tab/>
      </w:r>
      <w:r w:rsidRPr="23874054">
        <w:rPr>
          <w:rFonts w:asciiTheme="minorHAnsi" w:hAnsiTheme="minorHAnsi" w:cstheme="minorBidi"/>
          <w:sz w:val="18"/>
          <w:szCs w:val="18"/>
          <w:lang w:val="es-ES"/>
        </w:rPr>
        <w:t>Della Valle **** / Villa Romana **** / Kaos **** /  Dioscuri Bay Palace **** / Grand Hotel Mosé****</w:t>
      </w:r>
    </w:p>
    <w:p w:rsidR="000F2ABD" w:rsidP="78C5279A" w:rsidRDefault="009F12E2" w14:paraId="28F2A938" w14:textId="698B7EDC">
      <w:pPr>
        <w:ind w:left="1410" w:hanging="1410"/>
        <w:rPr>
          <w:rFonts w:ascii="Calibri" w:hAnsi="Calibri" w:eastAsia="Calibri" w:cs="Arial" w:asciiTheme="minorAscii" w:hAnsiTheme="minorAscii" w:cstheme="minorBidi"/>
          <w:sz w:val="18"/>
          <w:szCs w:val="18"/>
          <w:lang w:val="es-ES"/>
        </w:rPr>
      </w:pPr>
      <w:r w:rsidRPr="78C5279A" w:rsidR="009F12E2">
        <w:rPr>
          <w:rFonts w:ascii="Calibri" w:hAnsi="Calibri" w:eastAsia="Calibri" w:cs="Arial" w:asciiTheme="minorAscii" w:hAnsiTheme="minorAscii" w:cstheme="minorBidi"/>
          <w:sz w:val="18"/>
          <w:szCs w:val="18"/>
          <w:lang w:val="es-ES"/>
        </w:rPr>
        <w:t>Ragusa</w:t>
      </w:r>
      <w:r w:rsidRPr="78C5279A" w:rsidR="000F2ABD">
        <w:rPr>
          <w:rFonts w:ascii="Calibri" w:hAnsi="Calibri" w:eastAsia="Calibri" w:cs="Arial" w:asciiTheme="minorAscii" w:hAnsiTheme="minorAscii" w:cstheme="minorBidi"/>
          <w:sz w:val="18"/>
          <w:szCs w:val="18"/>
          <w:lang w:val="es-ES"/>
        </w:rPr>
        <w:t xml:space="preserve"> (1)</w:t>
      </w:r>
      <w:r>
        <w:tab/>
      </w:r>
      <w:r>
        <w:tab/>
      </w:r>
      <w:r w:rsidRPr="78C5279A" w:rsidR="009F12E2">
        <w:rPr>
          <w:rFonts w:ascii="Calibri" w:hAnsi="Calibri" w:eastAsia="Calibri" w:cs="Arial" w:asciiTheme="minorAscii" w:hAnsiTheme="minorAscii" w:cstheme="minorBidi"/>
          <w:sz w:val="18"/>
          <w:szCs w:val="18"/>
          <w:lang w:val="es-ES"/>
        </w:rPr>
        <w:t>Hotel Mediterraneo **** / Hotel San Giorgio ****/ Hotel De Stefano Palace ****/ Hotel Poggio del Sole **** / Hotel Eureka Palace**** (Siracusa) / Hotel Mercure Prometeo **** (Siracusa) / Grande Albergo Alfeo **** (Siracusa) / Hotel Parco delle Fontane **** (Siracusa) / Hotel Villa Politi **** (Siracusa) / Hotel Panorama **** (Siracuaa) / Hotel Relax **** (Siracusa)</w:t>
      </w:r>
    </w:p>
    <w:p w:rsidRPr="000F2ABD" w:rsidR="00DC231A" w:rsidP="009F12E2" w:rsidRDefault="009F12E2" w14:paraId="665F0EEB" w14:textId="519DAC95">
      <w:pPr>
        <w:ind w:left="1410" w:hanging="1410"/>
        <w:rPr>
          <w:rFonts w:asciiTheme="minorHAnsi" w:hAnsiTheme="minorHAnsi" w:cstheme="minorBidi"/>
          <w:sz w:val="18"/>
          <w:szCs w:val="18"/>
          <w:lang w:val="pt-PT"/>
        </w:rPr>
      </w:pPr>
      <w:r w:rsidRPr="000F2ABD">
        <w:rPr>
          <w:rFonts w:eastAsia="Calibri" w:asciiTheme="minorHAnsi" w:hAnsiTheme="minorHAnsi" w:cstheme="minorBidi"/>
          <w:sz w:val="18"/>
          <w:szCs w:val="18"/>
          <w:lang w:val="es-ES"/>
        </w:rPr>
        <w:t xml:space="preserve"> </w:t>
      </w:r>
      <w:r w:rsidRPr="000F2ABD" w:rsidR="00DC231A">
        <w:rPr>
          <w:rFonts w:asciiTheme="minorHAnsi" w:hAnsiTheme="minorHAnsi" w:cstheme="minorBidi"/>
          <w:sz w:val="18"/>
          <w:szCs w:val="18"/>
          <w:lang w:val="pt-PT"/>
        </w:rPr>
        <w:t>Catania (2)</w:t>
      </w:r>
      <w:r w:rsidRPr="000F2ABD" w:rsidR="00DC231A">
        <w:rPr>
          <w:lang w:val="pt-PT"/>
        </w:rPr>
        <w:tab/>
      </w:r>
      <w:r w:rsidRPr="000F2ABD" w:rsidR="00DC231A">
        <w:rPr>
          <w:rFonts w:asciiTheme="minorHAnsi" w:hAnsiTheme="minorHAnsi" w:cstheme="minorBidi"/>
          <w:sz w:val="18"/>
          <w:szCs w:val="18"/>
          <w:lang w:val="pt-PT"/>
        </w:rPr>
        <w:t xml:space="preserve">  Excelsior Mercure **** / NH Catania **** / Katané **** / Nettuno **** / NH Parco degli Aragonesi ****</w:t>
      </w:r>
    </w:p>
    <w:p w:rsidRPr="00C72648" w:rsidR="00DC231A" w:rsidP="00DC231A" w:rsidRDefault="00DC231A" w14:paraId="67CC3512" w14:textId="77777777">
      <w:pPr>
        <w:ind w:left="708" w:firstLine="708"/>
        <w:rPr>
          <w:rFonts w:asciiTheme="minorHAnsi" w:hAnsiTheme="minorHAnsi" w:cstheme="minorHAnsi"/>
          <w:sz w:val="18"/>
          <w:szCs w:val="18"/>
          <w:lang w:val="es-ES"/>
        </w:rPr>
      </w:pPr>
      <w:r w:rsidRPr="00C72648">
        <w:rPr>
          <w:rFonts w:asciiTheme="minorHAnsi" w:hAnsiTheme="minorHAnsi" w:cstheme="minorHAnsi"/>
          <w:sz w:val="18"/>
          <w:szCs w:val="18"/>
          <w:lang w:val="es-ES"/>
        </w:rPr>
        <w:t>Catania Sea Palace ****/Romano House ****/Villa del Bosco ****</w:t>
      </w:r>
    </w:p>
    <w:p w:rsidRPr="00C72648" w:rsidR="00DC231A" w:rsidP="23874054" w:rsidRDefault="00DC231A" w14:paraId="201CDC5E" w14:textId="2A313982">
      <w:pPr>
        <w:rPr>
          <w:rFonts w:asciiTheme="minorHAnsi" w:hAnsiTheme="minorHAnsi" w:cstheme="minorBidi"/>
          <w:b/>
          <w:bCs/>
          <w:sz w:val="18"/>
          <w:szCs w:val="18"/>
          <w:lang w:val="es-ES"/>
        </w:rPr>
      </w:pPr>
      <w:r w:rsidRPr="23874054">
        <w:rPr>
          <w:rFonts w:asciiTheme="minorHAnsi" w:hAnsiTheme="minorHAnsi" w:cstheme="minorBidi"/>
          <w:b/>
          <w:bCs/>
          <w:sz w:val="18"/>
          <w:szCs w:val="18"/>
          <w:lang w:val="es-ES"/>
        </w:rPr>
        <w:t xml:space="preserve">(1)En algunas salidas el alojamiento podría ser en la zona de </w:t>
      </w:r>
      <w:r w:rsidR="00EE6C32">
        <w:rPr>
          <w:rFonts w:asciiTheme="minorHAnsi" w:hAnsiTheme="minorHAnsi" w:cstheme="minorBidi"/>
          <w:b/>
          <w:bCs/>
          <w:sz w:val="18"/>
          <w:szCs w:val="18"/>
          <w:lang w:val="es-ES"/>
        </w:rPr>
        <w:t>Siracus</w:t>
      </w:r>
      <w:r w:rsidRPr="23874054">
        <w:rPr>
          <w:rFonts w:asciiTheme="minorHAnsi" w:hAnsiTheme="minorHAnsi" w:cstheme="minorBidi"/>
          <w:b/>
          <w:bCs/>
          <w:sz w:val="18"/>
          <w:szCs w:val="18"/>
          <w:lang w:val="es-ES"/>
        </w:rPr>
        <w:t xml:space="preserve"> o Catania em vez de </w:t>
      </w:r>
      <w:r w:rsidR="00EE6C32">
        <w:rPr>
          <w:rFonts w:asciiTheme="minorHAnsi" w:hAnsiTheme="minorHAnsi" w:cstheme="minorBidi"/>
          <w:b/>
          <w:bCs/>
          <w:sz w:val="18"/>
          <w:szCs w:val="18"/>
          <w:lang w:val="es-ES"/>
        </w:rPr>
        <w:t>Ragusa</w:t>
      </w:r>
    </w:p>
    <w:p w:rsidRPr="00C72648" w:rsidR="00DC231A" w:rsidP="23874054" w:rsidRDefault="00DC231A" w14:paraId="0E3EBA0C" w14:textId="3D77FCE1">
      <w:pPr>
        <w:rPr>
          <w:rFonts w:asciiTheme="minorHAnsi" w:hAnsiTheme="minorHAnsi" w:cstheme="minorBidi"/>
          <w:b/>
          <w:bCs/>
          <w:sz w:val="18"/>
          <w:szCs w:val="18"/>
          <w:lang w:val="es-ES"/>
        </w:rPr>
      </w:pPr>
      <w:r w:rsidRPr="23874054">
        <w:rPr>
          <w:rFonts w:asciiTheme="minorHAnsi" w:hAnsiTheme="minorHAnsi" w:cstheme="minorBidi"/>
          <w:b/>
          <w:bCs/>
          <w:sz w:val="18"/>
          <w:szCs w:val="18"/>
          <w:lang w:val="es-ES"/>
        </w:rPr>
        <w:t>(2)</w:t>
      </w:r>
      <w:r w:rsidR="00EE6C32">
        <w:rPr>
          <w:rFonts w:asciiTheme="minorHAnsi" w:hAnsiTheme="minorHAnsi" w:cstheme="minorBidi"/>
          <w:b/>
          <w:bCs/>
          <w:sz w:val="18"/>
          <w:szCs w:val="18"/>
          <w:lang w:val="es-ES"/>
        </w:rPr>
        <w:t xml:space="preserve"> </w:t>
      </w:r>
      <w:r w:rsidRPr="23874054">
        <w:rPr>
          <w:rFonts w:asciiTheme="minorHAnsi" w:hAnsiTheme="minorHAnsi" w:cstheme="minorBidi"/>
          <w:b/>
          <w:bCs/>
          <w:sz w:val="18"/>
          <w:szCs w:val="18"/>
          <w:lang w:val="es-ES"/>
        </w:rPr>
        <w:t xml:space="preserve">En algunas salidas el hotel reservado podría ser en la zona de Taormina en lugar de Catania </w:t>
      </w:r>
    </w:p>
    <w:p w:rsidRPr="00C72648" w:rsidR="00DC231A" w:rsidP="00DC231A" w:rsidRDefault="00DC231A" w14:paraId="1774252B" w14:textId="77777777">
      <w:pPr>
        <w:rPr>
          <w:rFonts w:asciiTheme="minorHAnsi" w:hAnsiTheme="minorHAnsi" w:cstheme="minorHAnsi"/>
          <w:sz w:val="18"/>
          <w:szCs w:val="18"/>
        </w:rPr>
      </w:pPr>
    </w:p>
    <w:p w:rsidR="002E0C9E" w:rsidP="00E85E0B" w:rsidRDefault="002E0C9E" w14:paraId="27F6FBD4" w14:textId="77777777">
      <w:pPr>
        <w:pStyle w:val="Ttulo"/>
      </w:pPr>
    </w:p>
    <w:p w:rsidR="00EE6C32" w:rsidP="00EE6C32" w:rsidRDefault="00EE6C32" w14:paraId="3FC93477" w14:textId="77777777">
      <w:pPr>
        <w:rPr>
          <w:lang w:val="es-ES"/>
        </w:rPr>
      </w:pPr>
    </w:p>
    <w:p w:rsidR="00EE6C32" w:rsidP="00EE6C32" w:rsidRDefault="00EE6C32" w14:paraId="6F6D4CA2" w14:textId="77777777">
      <w:pPr>
        <w:rPr>
          <w:lang w:val="es-ES"/>
        </w:rPr>
      </w:pPr>
    </w:p>
    <w:p w:rsidR="00EE6C32" w:rsidP="00EE6C32" w:rsidRDefault="00EE6C32" w14:paraId="5D4AB8DF" w14:textId="77777777">
      <w:pPr>
        <w:rPr>
          <w:lang w:val="es-ES"/>
        </w:rPr>
      </w:pPr>
    </w:p>
    <w:p w:rsidR="00EE6C32" w:rsidP="00EE6C32" w:rsidRDefault="00EE6C32" w14:paraId="0A9F487C" w14:textId="77777777">
      <w:pPr>
        <w:rPr>
          <w:lang w:val="es-ES"/>
        </w:rPr>
      </w:pPr>
    </w:p>
    <w:p w:rsidR="00EE6C32" w:rsidP="00EE6C32" w:rsidRDefault="00EE6C32" w14:paraId="3F7A0C77" w14:textId="77777777">
      <w:pPr>
        <w:rPr>
          <w:lang w:val="es-ES"/>
        </w:rPr>
      </w:pPr>
    </w:p>
    <w:p w:rsidR="00EE6C32" w:rsidP="00EE6C32" w:rsidRDefault="00EE6C32" w14:paraId="6AEC8B8B" w14:textId="77777777">
      <w:pPr>
        <w:rPr>
          <w:lang w:val="es-ES"/>
        </w:rPr>
      </w:pPr>
    </w:p>
    <w:p w:rsidRPr="00EE6C32" w:rsidR="0049602B" w:rsidP="00EE6C32" w:rsidRDefault="0049602B" w14:paraId="5D25F160" w14:textId="77777777">
      <w:pPr>
        <w:rPr>
          <w:lang w:val="es-ES"/>
        </w:rPr>
      </w:pPr>
    </w:p>
    <w:p w:rsidR="002E0C9E" w:rsidP="00E85E0B" w:rsidRDefault="002E0C9E" w14:paraId="1408FF27" w14:textId="77777777">
      <w:pPr>
        <w:pStyle w:val="Ttulo"/>
      </w:pPr>
    </w:p>
    <w:p w:rsidRPr="00EE6C32" w:rsidR="00DC231A" w:rsidP="00E85E0B" w:rsidRDefault="00DC231A" w14:paraId="5DC2AF0C" w14:textId="4927B9A0">
      <w:pPr>
        <w:pStyle w:val="Ttulo"/>
        <w:rPr>
          <w:i/>
          <w:iCs/>
          <w:u w:val="single"/>
        </w:rPr>
      </w:pPr>
      <w:r w:rsidRPr="00EE6C32">
        <w:rPr>
          <w:i/>
          <w:iCs/>
          <w:u w:val="single"/>
        </w:rPr>
        <w:t>Los precios incluyen:</w:t>
      </w:r>
    </w:p>
    <w:p w:rsidRPr="00C72648" w:rsidR="00DC231A" w:rsidP="00DC231A" w:rsidRDefault="00DC231A" w14:paraId="10C243B1" w14:textId="77777777">
      <w:pPr>
        <w:widowControl w:val="0"/>
        <w:spacing w:line="264" w:lineRule="auto"/>
        <w:jc w:val="both"/>
        <w:rPr>
          <w:rFonts w:asciiTheme="minorHAnsi" w:hAnsiTheme="minorHAnsi" w:cstheme="minorHAnsi"/>
          <w:color w:val="33334D"/>
          <w:kern w:val="28"/>
          <w:sz w:val="18"/>
          <w:szCs w:val="18"/>
          <w:lang w:eastAsia="it-IT"/>
        </w:rPr>
      </w:pPr>
      <w:bookmarkStart w:name="_Hlk8034519" w:id="1"/>
      <w:bookmarkStart w:name="_Hlk2599883" w:id="2"/>
      <w:r w:rsidRPr="00C72648">
        <w:rPr>
          <w:rFonts w:asciiTheme="minorHAnsi" w:hAnsiTheme="minorHAnsi" w:cstheme="minorHAnsi"/>
          <w:color w:val="33334D"/>
          <w:kern w:val="28"/>
          <w:sz w:val="18"/>
          <w:szCs w:val="18"/>
        </w:rPr>
        <w:t>- Traslado grupal de llegada (aeropuerto/estación o puerto de Palermo) al hotel de Palermo.</w:t>
      </w:r>
    </w:p>
    <w:bookmarkEnd w:id="1"/>
    <w:p w:rsidR="00DC231A" w:rsidP="00DC231A" w:rsidRDefault="00DC231A" w14:paraId="07AB9919"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Alojamiento en hoteles de categoría 4 estrellas, ocupando habitaciones dobles con baño privado o ducha.</w:t>
      </w:r>
    </w:p>
    <w:p w:rsidRPr="00C72648" w:rsidR="0049602B" w:rsidP="78C5279A" w:rsidRDefault="0049602B" w14:paraId="754FF045" w14:textId="18BA5A40">
      <w:pPr>
        <w:widowControl w:val="0"/>
        <w:spacing w:line="264" w:lineRule="auto"/>
        <w:jc w:val="both"/>
        <w:rPr>
          <w:rFonts w:ascii="Calibri" w:hAnsi="Calibri" w:cs="Calibri" w:asciiTheme="minorAscii" w:hAnsiTheme="minorAscii" w:cstheme="minorAscii"/>
          <w:color w:val="33334D"/>
          <w:kern w:val="28"/>
          <w:sz w:val="18"/>
          <w:szCs w:val="18"/>
          <w:lang w:val="es-ES"/>
        </w:rPr>
      </w:pPr>
      <w:r w:rsidRPr="78C5279A" w:rsidR="0049602B">
        <w:rPr>
          <w:rFonts w:ascii="Calibri" w:hAnsi="Calibri" w:cs="Calibri" w:asciiTheme="minorAscii" w:hAnsiTheme="minorAscii" w:cstheme="minorAscii"/>
          <w:color w:val="33334D"/>
          <w:kern w:val="28"/>
          <w:sz w:val="18"/>
          <w:szCs w:val="18"/>
          <w:lang w:val="es-ES"/>
        </w:rPr>
        <w:t xml:space="preserve">- Tasas comunales = City </w:t>
      </w:r>
      <w:r w:rsidRPr="78C5279A" w:rsidR="0049602B">
        <w:rPr>
          <w:rFonts w:ascii="Calibri" w:hAnsi="Calibri" w:cs="Calibri" w:asciiTheme="minorAscii" w:hAnsiTheme="minorAscii" w:cstheme="minorAscii"/>
          <w:color w:val="33334D"/>
          <w:kern w:val="28"/>
          <w:sz w:val="18"/>
          <w:szCs w:val="18"/>
          <w:lang w:val="es-ES"/>
        </w:rPr>
        <w:t>Tax</w:t>
      </w:r>
    </w:p>
    <w:p w:rsidRPr="00C72648" w:rsidR="00DC231A" w:rsidP="00DC231A" w:rsidRDefault="00DC231A" w14:paraId="5D1D059C" w14:textId="77777777">
      <w:pPr>
        <w:widowControl w:val="0"/>
        <w:spacing w:line="264" w:lineRule="auto"/>
        <w:jc w:val="both"/>
        <w:rPr>
          <w:rFonts w:eastAsia="Calibri" w:asciiTheme="minorHAnsi" w:hAnsiTheme="minorHAnsi" w:cstheme="minorHAnsi"/>
          <w:kern w:val="28"/>
          <w:sz w:val="18"/>
          <w:szCs w:val="18"/>
        </w:rPr>
      </w:pPr>
      <w:r w:rsidRPr="00C72648">
        <w:rPr>
          <w:rFonts w:asciiTheme="minorHAnsi" w:hAnsiTheme="minorHAnsi" w:cstheme="minorHAnsi"/>
          <w:color w:val="33334D"/>
          <w:kern w:val="28"/>
          <w:sz w:val="18"/>
          <w:szCs w:val="18"/>
        </w:rPr>
        <w:t xml:space="preserve">- </w:t>
      </w:r>
      <w:r w:rsidRPr="00C72648">
        <w:rPr>
          <w:rFonts w:eastAsia="Calibri" w:asciiTheme="minorHAnsi" w:hAnsiTheme="minorHAnsi" w:cstheme="minorHAnsi"/>
          <w:sz w:val="18"/>
          <w:szCs w:val="18"/>
        </w:rPr>
        <w:t>7 desayunos, 6 almuerzos en restaurantes locales o casas rurales según programa</w:t>
      </w:r>
    </w:p>
    <w:p w:rsidRPr="00C72648" w:rsidR="00DC231A" w:rsidP="00DC231A" w:rsidRDefault="00DC231A" w14:paraId="3D6D0DFC" w14:textId="77777777">
      <w:pPr>
        <w:spacing w:line="264" w:lineRule="auto"/>
        <w:jc w:val="both"/>
        <w:rPr>
          <w:rFonts w:eastAsia="Calibri" w:asciiTheme="minorHAnsi" w:hAnsiTheme="minorHAnsi" w:cstheme="minorHAnsi"/>
          <w:sz w:val="18"/>
          <w:szCs w:val="18"/>
        </w:rPr>
      </w:pPr>
      <w:r w:rsidRPr="00C72648">
        <w:rPr>
          <w:rFonts w:eastAsia="Calibri" w:asciiTheme="minorHAnsi" w:hAnsiTheme="minorHAnsi" w:cstheme="minorHAnsi"/>
          <w:sz w:val="18"/>
          <w:szCs w:val="18"/>
        </w:rPr>
        <w:t>- 2 cenas en hotel según programa</w:t>
      </w:r>
    </w:p>
    <w:p w:rsidRPr="00C72648" w:rsidR="00DC231A" w:rsidP="00DC231A" w:rsidRDefault="00DC231A" w14:paraId="1BBE4DFF" w14:textId="77777777">
      <w:pPr>
        <w:widowControl w:val="0"/>
        <w:spacing w:line="264" w:lineRule="auto"/>
        <w:jc w:val="both"/>
        <w:rPr>
          <w:rFonts w:asciiTheme="minorHAnsi" w:hAnsiTheme="minorHAnsi" w:cstheme="minorHAnsi"/>
          <w:color w:val="33334D"/>
          <w:kern w:val="28"/>
          <w:sz w:val="18"/>
          <w:szCs w:val="18"/>
        </w:rPr>
      </w:pPr>
      <w:bookmarkStart w:name="_Hlk39481481" w:id="3"/>
      <w:r w:rsidRPr="00C72648">
        <w:rPr>
          <w:rFonts w:asciiTheme="minorHAnsi" w:hAnsiTheme="minorHAnsi" w:cstheme="minorHAnsi"/>
          <w:color w:val="33334D"/>
          <w:kern w:val="28"/>
          <w:sz w:val="18"/>
          <w:szCs w:val="18"/>
        </w:rPr>
        <w:t>- Bebidas durante las comidas incluidas: ¼ vino o una bebida sin alcohol + ½ agua mineral por persona por comida</w:t>
      </w:r>
    </w:p>
    <w:bookmarkEnd w:id="3"/>
    <w:p w:rsidRPr="00C72648" w:rsidR="00DC231A" w:rsidP="00DC231A" w:rsidRDefault="00DC231A" w14:paraId="6EC2F41E"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Degustación de vino y productos típicos del Etna – degustación de dulces típicos en Erice </w:t>
      </w:r>
    </w:p>
    <w:p w:rsidRPr="00C72648" w:rsidR="00DC231A" w:rsidP="00DC231A" w:rsidRDefault="00DC231A" w14:paraId="481C23DA"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Auriculares OBLIGATORIOS para la visita de las catedrales de Palermo y Monreale. </w:t>
      </w:r>
    </w:p>
    <w:p w:rsidR="00DC231A" w:rsidP="00DC231A" w:rsidRDefault="00DC231A" w14:paraId="7A982CE5" w14:textId="77777777">
      <w:pPr>
        <w:widowControl w:val="0"/>
        <w:spacing w:line="264" w:lineRule="auto"/>
        <w:jc w:val="both"/>
        <w:rPr>
          <w:rFonts w:asciiTheme="minorHAnsi" w:hAnsiTheme="minorHAnsi" w:cstheme="minorHAnsi"/>
          <w:color w:val="33334D"/>
          <w:kern w:val="28"/>
          <w:sz w:val="18"/>
          <w:szCs w:val="18"/>
        </w:rPr>
      </w:pPr>
      <w:bookmarkStart w:name="_Hlk39481542" w:id="4"/>
      <w:bookmarkEnd w:id="4"/>
      <w:r w:rsidRPr="00C72648">
        <w:rPr>
          <w:rFonts w:asciiTheme="minorHAnsi" w:hAnsiTheme="minorHAnsi" w:cstheme="minorHAnsi"/>
          <w:color w:val="33334D"/>
          <w:kern w:val="28"/>
          <w:sz w:val="18"/>
          <w:szCs w:val="18"/>
        </w:rPr>
        <w:t xml:space="preserve">- 1 Kit de audio inalámbrico por persona </w:t>
      </w:r>
    </w:p>
    <w:p w:rsidRPr="00C72648" w:rsidR="00E93791" w:rsidP="78C5279A" w:rsidRDefault="00E93791" w14:paraId="4C6F2346" w14:textId="4897B521">
      <w:pPr>
        <w:widowControl w:val="0"/>
        <w:spacing w:line="264" w:lineRule="auto"/>
        <w:jc w:val="both"/>
        <w:rPr>
          <w:rFonts w:ascii="Calibri" w:hAnsi="Calibri" w:cs="Calibri" w:asciiTheme="minorAscii" w:hAnsiTheme="minorAscii" w:cstheme="minorAscii"/>
          <w:color w:val="33334D"/>
          <w:kern w:val="28"/>
          <w:sz w:val="18"/>
          <w:szCs w:val="18"/>
          <w:lang w:val="es-ES"/>
        </w:rPr>
      </w:pPr>
      <w:r w:rsidRPr="78C5279A" w:rsidR="00E93791">
        <w:rPr>
          <w:rFonts w:ascii="Calibri" w:hAnsi="Calibri" w:cs="Calibri" w:asciiTheme="minorAscii" w:hAnsiTheme="minorAscii" w:cstheme="minorAscii"/>
          <w:color w:val="33334D"/>
          <w:kern w:val="28"/>
          <w:sz w:val="18"/>
          <w:szCs w:val="18"/>
          <w:lang w:val="es-ES"/>
        </w:rPr>
        <w:t>- Excursión en barco regular (con otros participantes) alrededor de la isla de Ortigia (Siracusa)</w:t>
      </w:r>
    </w:p>
    <w:p w:rsidRPr="00C72648" w:rsidR="00DC231A" w:rsidP="00DC231A" w:rsidRDefault="00DC231A" w14:paraId="3AFF5111"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Transporte en autobús de lujo de última generación CON CONEXION WI-FI! (con menos de 7 participantes chófer/guía)</w:t>
      </w:r>
    </w:p>
    <w:p w:rsidR="00DC231A" w:rsidP="00DC231A" w:rsidRDefault="00DC231A" w14:paraId="6FD5C706"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Guía acompañante en español durante todo el recorrido excepto el día 1 y el último </w:t>
      </w:r>
    </w:p>
    <w:p w:rsidR="005E253B" w:rsidP="78C5279A" w:rsidRDefault="005E253B" w14:paraId="1B114A3C" w14:textId="6B3A103D">
      <w:pPr>
        <w:widowControl w:val="0"/>
        <w:spacing w:line="264" w:lineRule="auto"/>
        <w:jc w:val="both"/>
        <w:rPr>
          <w:rFonts w:ascii="Calibri" w:hAnsi="Calibri" w:cs="Calibri" w:asciiTheme="minorAscii" w:hAnsiTheme="minorAscii" w:cstheme="minorAscii"/>
          <w:color w:val="33334D"/>
          <w:kern w:val="28"/>
          <w:sz w:val="18"/>
          <w:szCs w:val="18"/>
          <w:lang w:val="es-ES"/>
        </w:rPr>
      </w:pPr>
      <w:r w:rsidRPr="78C5279A" w:rsidR="005E253B">
        <w:rPr>
          <w:rFonts w:ascii="Calibri" w:hAnsi="Calibri" w:cs="Calibri" w:asciiTheme="minorAscii" w:hAnsiTheme="minorAscii" w:cstheme="minorAscii"/>
          <w:color w:val="33334D"/>
          <w:kern w:val="28"/>
          <w:sz w:val="18"/>
          <w:szCs w:val="18"/>
          <w:lang w:val="es-ES"/>
        </w:rPr>
        <w:t>. Visitas panorámicas sin guía local en Erice, Trapani, Ragusa, Catania, Messina y Cefalu</w:t>
      </w:r>
    </w:p>
    <w:p w:rsidR="00FA57D8" w:rsidP="78C5279A" w:rsidRDefault="00FA57D8" w14:paraId="6A7870A3" w14:textId="6EDECF1E">
      <w:pPr>
        <w:widowControl w:val="0"/>
        <w:spacing w:line="264" w:lineRule="auto"/>
        <w:jc w:val="both"/>
        <w:rPr>
          <w:rFonts w:ascii="Calibri" w:hAnsi="Calibri" w:cs="Calibri" w:asciiTheme="minorAscii" w:hAnsiTheme="minorAscii" w:cstheme="minorAscii"/>
          <w:color w:val="33334D"/>
          <w:kern w:val="28"/>
          <w:sz w:val="18"/>
          <w:szCs w:val="18"/>
          <w:lang w:val="es-ES"/>
        </w:rPr>
      </w:pPr>
      <w:r w:rsidRPr="78C5279A" w:rsidR="00FA57D8">
        <w:rPr>
          <w:rFonts w:ascii="Calibri" w:hAnsi="Calibri" w:cs="Calibri" w:asciiTheme="minorAscii" w:hAnsiTheme="minorAscii" w:cstheme="minorAscii"/>
          <w:color w:val="33334D"/>
          <w:kern w:val="28"/>
          <w:sz w:val="18"/>
          <w:szCs w:val="18"/>
          <w:lang w:val="es-ES"/>
        </w:rPr>
        <w:t>- Visitas con guía local</w:t>
      </w:r>
      <w:r w:rsidRPr="78C5279A" w:rsidR="001E74D4">
        <w:rPr>
          <w:rFonts w:ascii="Calibri" w:hAnsi="Calibri" w:cs="Calibri" w:asciiTheme="minorAscii" w:hAnsiTheme="minorAscii" w:cstheme="minorAscii"/>
          <w:color w:val="33334D"/>
          <w:kern w:val="28"/>
          <w:sz w:val="18"/>
          <w:szCs w:val="18"/>
          <w:lang w:val="es-ES"/>
        </w:rPr>
        <w:t xml:space="preserve"> en Palermo, Monreale,  </w:t>
      </w:r>
      <w:r w:rsidRPr="78C5279A" w:rsidR="006C0A06">
        <w:rPr>
          <w:rFonts w:ascii="Calibri" w:hAnsi="Calibri" w:cs="Calibri" w:asciiTheme="minorAscii" w:hAnsiTheme="minorAscii" w:cstheme="minorAscii"/>
          <w:color w:val="33334D"/>
          <w:kern w:val="28"/>
          <w:sz w:val="18"/>
          <w:szCs w:val="18"/>
          <w:lang w:val="es-ES"/>
        </w:rPr>
        <w:t>Agrigento, Villa Romana del Casale y Siracusa</w:t>
      </w:r>
    </w:p>
    <w:p w:rsidRPr="00C72648" w:rsidR="00FA57D8" w:rsidP="00DC231A" w:rsidRDefault="00FA57D8" w14:paraId="74DBC051" w14:textId="6E669036">
      <w:pPr>
        <w:widowControl w:val="0"/>
        <w:spacing w:line="264" w:lineRule="auto"/>
        <w:jc w:val="both"/>
        <w:rPr>
          <w:rFonts w:asciiTheme="minorHAnsi" w:hAnsiTheme="minorHAnsi" w:cstheme="minorHAnsi"/>
          <w:color w:val="33334D"/>
          <w:kern w:val="28"/>
          <w:sz w:val="18"/>
          <w:szCs w:val="18"/>
        </w:rPr>
      </w:pPr>
      <w:r>
        <w:rPr>
          <w:rFonts w:asciiTheme="minorHAnsi" w:hAnsiTheme="minorHAnsi" w:cstheme="minorHAnsi"/>
          <w:color w:val="33334D"/>
          <w:kern w:val="28"/>
          <w:sz w:val="18"/>
          <w:szCs w:val="18"/>
        </w:rPr>
        <w:t>- Visita libre en Taormina</w:t>
      </w:r>
    </w:p>
    <w:p w:rsidRPr="00C72648" w:rsidR="00DC231A" w:rsidP="00DC231A" w:rsidRDefault="00DC231A" w14:paraId="70554993" w14:textId="556B0B64">
      <w:pPr>
        <w:pStyle w:val="NormalWeb"/>
        <w:spacing w:before="0" w:after="0"/>
        <w:rPr>
          <w:rFonts w:asciiTheme="minorHAnsi" w:hAnsiTheme="minorHAnsi" w:cstheme="minorHAnsi"/>
          <w:color w:val="000000"/>
          <w:sz w:val="18"/>
          <w:szCs w:val="18"/>
        </w:rPr>
      </w:pPr>
      <w:r w:rsidRPr="00C72648">
        <w:rPr>
          <w:rFonts w:asciiTheme="minorHAnsi" w:hAnsiTheme="minorHAnsi" w:cstheme="minorHAnsi"/>
          <w:color w:val="000000"/>
          <w:sz w:val="18"/>
          <w:szCs w:val="18"/>
        </w:rPr>
        <w:t xml:space="preserve">- Entradas a los monumentos de: PALERMO: Capilla Palatina, Iglesia de </w:t>
      </w:r>
      <w:r w:rsidR="0067283F">
        <w:rPr>
          <w:rFonts w:asciiTheme="minorHAnsi" w:hAnsiTheme="minorHAnsi" w:cstheme="minorHAnsi"/>
          <w:color w:val="000000"/>
          <w:sz w:val="18"/>
          <w:szCs w:val="18"/>
        </w:rPr>
        <w:t>Santa Caterina</w:t>
      </w:r>
      <w:r w:rsidRPr="00C72648">
        <w:rPr>
          <w:rFonts w:asciiTheme="minorHAnsi" w:hAnsiTheme="minorHAnsi" w:cstheme="minorHAnsi"/>
          <w:color w:val="000000"/>
          <w:sz w:val="18"/>
          <w:szCs w:val="18"/>
        </w:rPr>
        <w:t xml:space="preserve">/ MONREALE: Claustro / AGRIGENTO: Valle de los Templos / P. ARMERINA: Villa romana del Casale / SIRACUSA: Zona </w:t>
      </w:r>
      <w:r w:rsidRPr="00C72648" w:rsidR="008366D5">
        <w:rPr>
          <w:rFonts w:asciiTheme="minorHAnsi" w:hAnsiTheme="minorHAnsi" w:cstheme="minorHAnsi"/>
          <w:color w:val="000000"/>
          <w:sz w:val="18"/>
          <w:szCs w:val="18"/>
        </w:rPr>
        <w:t>arqueológica, Catedral</w:t>
      </w:r>
      <w:r w:rsidRPr="00C72648">
        <w:rPr>
          <w:rFonts w:asciiTheme="minorHAnsi" w:hAnsiTheme="minorHAnsi" w:cstheme="minorHAnsi"/>
          <w:color w:val="000000"/>
          <w:sz w:val="18"/>
          <w:szCs w:val="18"/>
        </w:rPr>
        <w:t xml:space="preserve">. </w:t>
      </w:r>
    </w:p>
    <w:p w:rsidRPr="00C72648" w:rsidR="00DC231A" w:rsidP="00DC231A" w:rsidRDefault="00DC231A" w14:paraId="47D1C9F0" w14:textId="77777777">
      <w:pPr>
        <w:pStyle w:val="NormalWeb"/>
        <w:spacing w:before="0" w:after="0"/>
        <w:rPr>
          <w:rFonts w:asciiTheme="minorHAnsi" w:hAnsiTheme="minorHAnsi" w:cstheme="minorHAnsi"/>
          <w:color w:val="000000"/>
          <w:sz w:val="18"/>
          <w:szCs w:val="18"/>
        </w:rPr>
      </w:pPr>
      <w:r w:rsidRPr="00C72648">
        <w:rPr>
          <w:rFonts w:asciiTheme="minorHAnsi" w:hAnsiTheme="minorHAnsi" w:cstheme="minorHAnsi"/>
          <w:color w:val="000000"/>
          <w:sz w:val="18"/>
          <w:szCs w:val="18"/>
        </w:rPr>
        <w:t>- Traslado de salida en Palermo (TRASLADO GRUPAL)</w:t>
      </w:r>
    </w:p>
    <w:bookmarkEnd w:id="2"/>
    <w:p w:rsidRPr="00C72648" w:rsidR="00DC231A" w:rsidP="00DC231A" w:rsidRDefault="00DC231A" w14:paraId="563CE217" w14:textId="77777777">
      <w:pPr>
        <w:rPr>
          <w:rFonts w:asciiTheme="minorHAnsi" w:hAnsiTheme="minorHAnsi" w:cstheme="minorHAnsi"/>
          <w:sz w:val="18"/>
          <w:szCs w:val="18"/>
        </w:rPr>
      </w:pPr>
    </w:p>
    <w:p w:rsidRPr="00C774CD" w:rsidR="00DC231A" w:rsidP="00E85E0B" w:rsidRDefault="00DC231A" w14:paraId="78BA6764" w14:textId="77777777">
      <w:pPr>
        <w:pStyle w:val="Ttulo"/>
        <w:rPr>
          <w:i/>
          <w:iCs/>
          <w:u w:val="single"/>
        </w:rPr>
      </w:pPr>
      <w:r w:rsidRPr="00C774CD">
        <w:rPr>
          <w:i/>
          <w:iCs/>
          <w:u w:val="single"/>
        </w:rPr>
        <w:t>Los precios no incluyen:</w:t>
      </w:r>
    </w:p>
    <w:p w:rsidRPr="00C72648" w:rsidR="00DC231A" w:rsidP="00DC231A" w:rsidRDefault="00DC231A" w14:paraId="221D5BC5"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Entradas a los monumentos excepto los mencionados</w:t>
      </w:r>
    </w:p>
    <w:p w:rsidRPr="00C72648" w:rsidR="00DC231A" w:rsidP="00DC231A" w:rsidRDefault="00DC231A" w14:paraId="19A90D91"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Guía local en Taormina</w:t>
      </w:r>
    </w:p>
    <w:p w:rsidRPr="00C72648" w:rsidR="00DC231A" w:rsidP="00DC231A" w:rsidRDefault="00DC231A" w14:paraId="057A2535"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Propinas y extras personales.</w:t>
      </w:r>
    </w:p>
    <w:p w:rsidRPr="00C72648" w:rsidR="00DC231A" w:rsidP="00DC231A" w:rsidRDefault="00DC231A" w14:paraId="39F21834"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Servicio de maleteros.</w:t>
      </w:r>
    </w:p>
    <w:p w:rsidRPr="00C72648" w:rsidR="00DC231A" w:rsidP="00DC231A" w:rsidRDefault="00DC231A" w14:paraId="17975457" w14:textId="77777777">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Cualquier otro concepto no indicado en “Los precios incluyen” </w:t>
      </w:r>
    </w:p>
    <w:p w:rsidRPr="00C72648" w:rsidR="00DC231A" w:rsidP="00DC231A" w:rsidRDefault="00DC231A" w14:paraId="238B5218" w14:textId="77777777">
      <w:pPr>
        <w:ind w:firstLine="705"/>
        <w:rPr>
          <w:rFonts w:eastAsia="Calibri" w:asciiTheme="minorHAnsi" w:hAnsiTheme="minorHAnsi" w:cstheme="minorHAnsi"/>
          <w:sz w:val="18"/>
          <w:szCs w:val="18"/>
        </w:rPr>
      </w:pPr>
    </w:p>
    <w:p w:rsidR="007B1F39" w:rsidP="00E85E0B" w:rsidRDefault="007B1F39" w14:paraId="0FE2E1BE" w14:textId="77777777">
      <w:pPr>
        <w:pStyle w:val="Ttulo"/>
      </w:pPr>
    </w:p>
    <w:p w:rsidRPr="00E85E0B" w:rsidR="00DC231A" w:rsidP="00E85E0B" w:rsidRDefault="00DC231A" w14:paraId="32D916F2" w14:textId="0EACA281">
      <w:pPr>
        <w:pStyle w:val="Ttulo"/>
      </w:pPr>
      <w:r w:rsidRPr="00E85E0B">
        <w:t xml:space="preserve">Condiciones Generales </w:t>
      </w:r>
    </w:p>
    <w:p w:rsidRPr="00E85E0B" w:rsidR="00DC231A" w:rsidP="00DC231A" w:rsidRDefault="00DC231A" w14:paraId="4D520C8B" w14:textId="77777777">
      <w:pPr>
        <w:rPr>
          <w:rFonts w:asciiTheme="minorHAnsi" w:hAnsiTheme="minorHAnsi" w:cstheme="minorHAnsi"/>
          <w:sz w:val="20"/>
        </w:rPr>
      </w:pPr>
      <w:r w:rsidRPr="00E85E0B">
        <w:rPr>
          <w:rFonts w:eastAsia="Calibri" w:asciiTheme="minorHAnsi" w:hAnsiTheme="minorHAnsi" w:cstheme="minorHAnsi"/>
          <w:b/>
          <w:bCs/>
          <w:sz w:val="20"/>
          <w:u w:val="single"/>
        </w:rPr>
        <w:t xml:space="preserve"> Gastos de anulación</w:t>
      </w:r>
      <w:r w:rsidRPr="00E85E0B">
        <w:rPr>
          <w:rFonts w:eastAsia="Calibri" w:asciiTheme="minorHAnsi" w:hAnsiTheme="minorHAnsi" w:cstheme="minorHAnsi"/>
          <w:sz w:val="20"/>
        </w:rPr>
        <w:t xml:space="preserve"> </w:t>
      </w:r>
    </w:p>
    <w:p w:rsidRPr="00C72648" w:rsidR="00DC231A" w:rsidP="00DC231A" w:rsidRDefault="00DC231A" w14:paraId="5FB80709" w14:textId="77777777">
      <w:pPr>
        <w:rPr>
          <w:rFonts w:eastAsia="Calibri" w:asciiTheme="minorHAnsi" w:hAnsiTheme="minorHAnsi" w:cstheme="minorHAnsi"/>
          <w:sz w:val="18"/>
          <w:szCs w:val="18"/>
        </w:rPr>
      </w:pPr>
      <w:r w:rsidRPr="00C72648">
        <w:rPr>
          <w:rFonts w:eastAsia="Calibri" w:asciiTheme="minorHAnsi" w:hAnsiTheme="minorHAnsi" w:cstheme="minorHAnsi"/>
          <w:sz w:val="18"/>
          <w:szCs w:val="18"/>
        </w:rPr>
        <w:t xml:space="preserve">En caso de cancelación se aplicarán los siguientes gastos en la parte terrestre </w:t>
      </w:r>
    </w:p>
    <w:p w:rsidRPr="00C72648" w:rsidR="00DC231A" w:rsidP="00DC231A" w:rsidRDefault="00DC231A" w14:paraId="31F2DC9B" w14:textId="77777777">
      <w:pPr>
        <w:ind w:firstLine="705"/>
        <w:rPr>
          <w:rFonts w:asciiTheme="minorHAnsi" w:hAnsiTheme="minorHAnsi" w:eastAsiaTheme="minorEastAsia" w:cstheme="minorHAnsi"/>
          <w:sz w:val="18"/>
          <w:szCs w:val="18"/>
        </w:rPr>
      </w:pPr>
      <w:r w:rsidRPr="00C72648">
        <w:rPr>
          <w:rFonts w:asciiTheme="minorHAnsi" w:hAnsiTheme="minorHAnsi" w:eastAsiaTheme="minorEastAsia" w:cstheme="minorHAnsi"/>
          <w:sz w:val="18"/>
          <w:szCs w:val="18"/>
        </w:rPr>
        <w:t xml:space="preserve"> </w:t>
      </w:r>
    </w:p>
    <w:p w:rsidRPr="00C72648" w:rsidR="00DC231A" w:rsidP="00DC231A" w:rsidRDefault="00DC231A" w14:paraId="4D05F535" w14:textId="77777777">
      <w:pPr>
        <w:jc w:val="both"/>
        <w:rPr>
          <w:rFonts w:asciiTheme="minorHAnsi" w:hAnsiTheme="minorHAnsi" w:eastAsiaTheme="minorEastAsia" w:cstheme="minorHAnsi"/>
          <w:color w:val="000000" w:themeColor="text1"/>
          <w:sz w:val="18"/>
          <w:szCs w:val="18"/>
        </w:rPr>
      </w:pPr>
      <w:r w:rsidRPr="00C72648">
        <w:rPr>
          <w:rFonts w:asciiTheme="minorHAnsi" w:hAnsiTheme="minorHAnsi" w:eastAsiaTheme="minorEastAsia" w:cstheme="minorHAnsi"/>
          <w:b/>
          <w:bCs/>
          <w:color w:val="000000" w:themeColor="text1"/>
          <w:sz w:val="18"/>
          <w:szCs w:val="18"/>
        </w:rPr>
        <w:t>30% DE 21 A 15 DIAS LABORABLES ANTES DEL COMIENZO DEL TOUR</w:t>
      </w:r>
      <w:r w:rsidRPr="00C72648">
        <w:rPr>
          <w:rFonts w:asciiTheme="minorHAnsi" w:hAnsiTheme="minorHAnsi" w:eastAsiaTheme="minorEastAsia" w:cstheme="minorHAnsi"/>
          <w:color w:val="000000" w:themeColor="text1"/>
          <w:sz w:val="18"/>
          <w:szCs w:val="18"/>
        </w:rPr>
        <w:t xml:space="preserve"> </w:t>
      </w:r>
    </w:p>
    <w:p w:rsidRPr="00C72648" w:rsidR="00DC231A" w:rsidP="00DC231A" w:rsidRDefault="00DC231A" w14:paraId="789CD65B" w14:textId="77777777">
      <w:pPr>
        <w:jc w:val="both"/>
        <w:rPr>
          <w:rFonts w:asciiTheme="minorHAnsi" w:hAnsiTheme="minorHAnsi" w:eastAsiaTheme="minorEastAsia" w:cstheme="minorHAnsi"/>
          <w:color w:val="000000" w:themeColor="text1"/>
          <w:sz w:val="18"/>
          <w:szCs w:val="18"/>
        </w:rPr>
      </w:pPr>
      <w:r w:rsidRPr="00C72648">
        <w:rPr>
          <w:rFonts w:asciiTheme="minorHAnsi" w:hAnsiTheme="minorHAnsi" w:eastAsiaTheme="minorEastAsia" w:cstheme="minorHAnsi"/>
          <w:b/>
          <w:bCs/>
          <w:color w:val="000000" w:themeColor="text1"/>
          <w:sz w:val="18"/>
          <w:szCs w:val="18"/>
        </w:rPr>
        <w:t>70% DE 14 A 07 DIAS LABORABLES ANTES DEL COMIENZO DEL TOUR</w:t>
      </w:r>
      <w:r w:rsidRPr="00C72648">
        <w:rPr>
          <w:rFonts w:asciiTheme="minorHAnsi" w:hAnsiTheme="minorHAnsi" w:eastAsiaTheme="minorEastAsia" w:cstheme="minorHAnsi"/>
          <w:color w:val="000000" w:themeColor="text1"/>
          <w:sz w:val="18"/>
          <w:szCs w:val="18"/>
        </w:rPr>
        <w:t xml:space="preserve"> </w:t>
      </w:r>
    </w:p>
    <w:p w:rsidRPr="00C72648" w:rsidR="00DC231A" w:rsidP="23874054" w:rsidRDefault="00DC231A" w14:paraId="33D854AD" w14:textId="77777777">
      <w:pPr>
        <w:jc w:val="both"/>
        <w:rPr>
          <w:rFonts w:asciiTheme="minorHAnsi" w:hAnsiTheme="minorHAnsi" w:eastAsiaTheme="minorEastAsia" w:cstheme="minorBidi"/>
          <w:color w:val="000000" w:themeColor="text1"/>
          <w:sz w:val="18"/>
          <w:szCs w:val="18"/>
          <w:lang w:val="es-ES"/>
        </w:rPr>
      </w:pPr>
      <w:r w:rsidRPr="23874054">
        <w:rPr>
          <w:rFonts w:asciiTheme="minorHAnsi" w:hAnsiTheme="minorHAnsi" w:eastAsiaTheme="minorEastAsia" w:cstheme="minorBidi"/>
          <w:b/>
          <w:bCs/>
          <w:color w:val="000000" w:themeColor="text1"/>
          <w:sz w:val="18"/>
          <w:szCs w:val="18"/>
          <w:lang w:val="es-ES"/>
        </w:rPr>
        <w:t>100% CON 6 DIAS (O MENOS) LABORABLES ANTES DEL COMIENZO DEL TOUR O EN CASO DE “NO SHOW” O INTERRUPCION DEL VIAJE</w:t>
      </w:r>
      <w:r w:rsidRPr="23874054">
        <w:rPr>
          <w:rFonts w:asciiTheme="minorHAnsi" w:hAnsiTheme="minorHAnsi" w:eastAsiaTheme="minorEastAsia" w:cstheme="minorBidi"/>
          <w:color w:val="000000" w:themeColor="text1"/>
          <w:sz w:val="18"/>
          <w:szCs w:val="18"/>
          <w:lang w:val="es-ES"/>
        </w:rPr>
        <w:t xml:space="preserve"> </w:t>
      </w:r>
    </w:p>
    <w:p w:rsidRPr="00C72648" w:rsidR="00DC231A" w:rsidP="00DC231A" w:rsidRDefault="00DC231A" w14:paraId="0D352ED1" w14:textId="77777777">
      <w:pPr>
        <w:rPr>
          <w:rFonts w:asciiTheme="minorHAnsi" w:hAnsiTheme="minorHAnsi" w:eastAsiaTheme="minorEastAsia" w:cstheme="minorHAnsi"/>
          <w:sz w:val="18"/>
          <w:szCs w:val="18"/>
        </w:rPr>
      </w:pPr>
    </w:p>
    <w:p w:rsidRPr="00C72648" w:rsidR="00DC231A" w:rsidP="00DC231A" w:rsidRDefault="00DC231A" w14:paraId="4C51C3B8" w14:textId="77777777">
      <w:pPr>
        <w:rPr>
          <w:rFonts w:asciiTheme="minorHAnsi" w:hAnsiTheme="minorHAnsi" w:cstheme="minorHAnsi"/>
          <w:sz w:val="18"/>
          <w:szCs w:val="18"/>
        </w:rPr>
      </w:pPr>
    </w:p>
    <w:p w:rsidRPr="00C72648" w:rsidR="00D026EC" w:rsidP="00DC231A" w:rsidRDefault="00D026EC" w14:paraId="6E61CC73" w14:textId="56AB21D8">
      <w:pPr>
        <w:rPr>
          <w:rFonts w:asciiTheme="minorHAnsi" w:hAnsiTheme="minorHAnsi" w:cstheme="minorHAnsi"/>
          <w:sz w:val="18"/>
          <w:szCs w:val="18"/>
        </w:rPr>
      </w:pPr>
    </w:p>
    <w:sectPr w:rsidRPr="00C72648" w:rsidR="00D026EC" w:rsidSect="00E90D0B">
      <w:headerReference w:type="default" r:id="rId11"/>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1157" w:rsidP="00E262A4" w:rsidRDefault="005E1157" w14:paraId="24E0C5AE" w14:textId="77777777">
      <w:r>
        <w:separator/>
      </w:r>
    </w:p>
  </w:endnote>
  <w:endnote w:type="continuationSeparator" w:id="0">
    <w:p w:rsidR="005E1157" w:rsidP="00E262A4" w:rsidRDefault="005E1157" w14:paraId="1AAF4B0F" w14:textId="77777777">
      <w:r>
        <w:continuationSeparator/>
      </w:r>
    </w:p>
  </w:endnote>
  <w:endnote w:type="continuationNotice" w:id="1">
    <w:p w:rsidR="005E1157" w:rsidRDefault="005E1157" w14:paraId="7E90347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1157" w:rsidP="00E262A4" w:rsidRDefault="005E1157" w14:paraId="586F1BE1" w14:textId="77777777">
      <w:r>
        <w:separator/>
      </w:r>
    </w:p>
  </w:footnote>
  <w:footnote w:type="continuationSeparator" w:id="0">
    <w:p w:rsidR="005E1157" w:rsidP="00E262A4" w:rsidRDefault="005E1157" w14:paraId="02768025" w14:textId="77777777">
      <w:r>
        <w:continuationSeparator/>
      </w:r>
    </w:p>
  </w:footnote>
  <w:footnote w:type="continuationNotice" w:id="1">
    <w:p w:rsidR="005E1157" w:rsidRDefault="005E1157" w14:paraId="11838F9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2072918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727D"/>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0F2ABD"/>
    <w:rsid w:val="00112CA3"/>
    <w:rsid w:val="001215FF"/>
    <w:rsid w:val="001243CE"/>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E74D4"/>
    <w:rsid w:val="001F05F0"/>
    <w:rsid w:val="001F3793"/>
    <w:rsid w:val="001F4262"/>
    <w:rsid w:val="001F6F88"/>
    <w:rsid w:val="001F7A5E"/>
    <w:rsid w:val="00200376"/>
    <w:rsid w:val="00212276"/>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0C9E"/>
    <w:rsid w:val="002E3075"/>
    <w:rsid w:val="002E3360"/>
    <w:rsid w:val="002F3053"/>
    <w:rsid w:val="002F54A6"/>
    <w:rsid w:val="00317333"/>
    <w:rsid w:val="00322A5E"/>
    <w:rsid w:val="00334609"/>
    <w:rsid w:val="003355CA"/>
    <w:rsid w:val="0035656A"/>
    <w:rsid w:val="00357821"/>
    <w:rsid w:val="003651FC"/>
    <w:rsid w:val="00371E39"/>
    <w:rsid w:val="00373036"/>
    <w:rsid w:val="00380B00"/>
    <w:rsid w:val="003830DE"/>
    <w:rsid w:val="00387D95"/>
    <w:rsid w:val="00393BAB"/>
    <w:rsid w:val="00394C29"/>
    <w:rsid w:val="003A50FA"/>
    <w:rsid w:val="003A5485"/>
    <w:rsid w:val="003A7679"/>
    <w:rsid w:val="003B3D14"/>
    <w:rsid w:val="003B4D0C"/>
    <w:rsid w:val="003C416A"/>
    <w:rsid w:val="003C42BA"/>
    <w:rsid w:val="003C494F"/>
    <w:rsid w:val="003C4990"/>
    <w:rsid w:val="003D0A1F"/>
    <w:rsid w:val="003D1835"/>
    <w:rsid w:val="003F1F1D"/>
    <w:rsid w:val="0040544C"/>
    <w:rsid w:val="0040608F"/>
    <w:rsid w:val="004070A8"/>
    <w:rsid w:val="00413B03"/>
    <w:rsid w:val="004175D8"/>
    <w:rsid w:val="00426DB2"/>
    <w:rsid w:val="00443C10"/>
    <w:rsid w:val="004452CA"/>
    <w:rsid w:val="00473C3E"/>
    <w:rsid w:val="00494724"/>
    <w:rsid w:val="0049602B"/>
    <w:rsid w:val="004A0194"/>
    <w:rsid w:val="004A14C5"/>
    <w:rsid w:val="004A691D"/>
    <w:rsid w:val="004A6EF1"/>
    <w:rsid w:val="004B4DE5"/>
    <w:rsid w:val="004B5576"/>
    <w:rsid w:val="004B7A66"/>
    <w:rsid w:val="004D254C"/>
    <w:rsid w:val="004E0084"/>
    <w:rsid w:val="004F1C1A"/>
    <w:rsid w:val="00503FC3"/>
    <w:rsid w:val="00505D75"/>
    <w:rsid w:val="00513A3E"/>
    <w:rsid w:val="005377F5"/>
    <w:rsid w:val="00545098"/>
    <w:rsid w:val="005556AC"/>
    <w:rsid w:val="005724B0"/>
    <w:rsid w:val="0057498E"/>
    <w:rsid w:val="00576119"/>
    <w:rsid w:val="00576565"/>
    <w:rsid w:val="00576B48"/>
    <w:rsid w:val="00580208"/>
    <w:rsid w:val="00581C76"/>
    <w:rsid w:val="00584901"/>
    <w:rsid w:val="00587137"/>
    <w:rsid w:val="00587BD6"/>
    <w:rsid w:val="00587F09"/>
    <w:rsid w:val="005941E3"/>
    <w:rsid w:val="005A251F"/>
    <w:rsid w:val="005B0219"/>
    <w:rsid w:val="005B0758"/>
    <w:rsid w:val="005C1FF8"/>
    <w:rsid w:val="005C6DD5"/>
    <w:rsid w:val="005E1157"/>
    <w:rsid w:val="005E24E2"/>
    <w:rsid w:val="005E253B"/>
    <w:rsid w:val="005E4382"/>
    <w:rsid w:val="00602190"/>
    <w:rsid w:val="00607C9A"/>
    <w:rsid w:val="00623154"/>
    <w:rsid w:val="00625940"/>
    <w:rsid w:val="00636908"/>
    <w:rsid w:val="006502A2"/>
    <w:rsid w:val="0065501C"/>
    <w:rsid w:val="00656890"/>
    <w:rsid w:val="0067283F"/>
    <w:rsid w:val="00677EF5"/>
    <w:rsid w:val="00686F39"/>
    <w:rsid w:val="0069455F"/>
    <w:rsid w:val="006A367B"/>
    <w:rsid w:val="006B23B6"/>
    <w:rsid w:val="006B50A9"/>
    <w:rsid w:val="006B5A56"/>
    <w:rsid w:val="006C0A06"/>
    <w:rsid w:val="006C416C"/>
    <w:rsid w:val="006D07D6"/>
    <w:rsid w:val="006D46AC"/>
    <w:rsid w:val="006D5EFB"/>
    <w:rsid w:val="006F0F42"/>
    <w:rsid w:val="006F3AC7"/>
    <w:rsid w:val="006F5B08"/>
    <w:rsid w:val="00700DBF"/>
    <w:rsid w:val="00716525"/>
    <w:rsid w:val="007207FD"/>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1F39"/>
    <w:rsid w:val="007B7BE5"/>
    <w:rsid w:val="007B7F28"/>
    <w:rsid w:val="007C7CED"/>
    <w:rsid w:val="007F19A3"/>
    <w:rsid w:val="007F75AD"/>
    <w:rsid w:val="00800CE7"/>
    <w:rsid w:val="008024FD"/>
    <w:rsid w:val="00813669"/>
    <w:rsid w:val="008245F2"/>
    <w:rsid w:val="00831BFF"/>
    <w:rsid w:val="008366D5"/>
    <w:rsid w:val="00840365"/>
    <w:rsid w:val="0084134E"/>
    <w:rsid w:val="008620EE"/>
    <w:rsid w:val="00865B2F"/>
    <w:rsid w:val="00865CA4"/>
    <w:rsid w:val="008951D9"/>
    <w:rsid w:val="0089655A"/>
    <w:rsid w:val="008C0036"/>
    <w:rsid w:val="008C25DC"/>
    <w:rsid w:val="008C6C24"/>
    <w:rsid w:val="008C6F9C"/>
    <w:rsid w:val="008E0659"/>
    <w:rsid w:val="008E1964"/>
    <w:rsid w:val="008E75DF"/>
    <w:rsid w:val="008F64EA"/>
    <w:rsid w:val="008F7297"/>
    <w:rsid w:val="00924971"/>
    <w:rsid w:val="00935AA3"/>
    <w:rsid w:val="00945A74"/>
    <w:rsid w:val="00950103"/>
    <w:rsid w:val="00951983"/>
    <w:rsid w:val="0097145B"/>
    <w:rsid w:val="00974755"/>
    <w:rsid w:val="00981091"/>
    <w:rsid w:val="009833DF"/>
    <w:rsid w:val="009845F4"/>
    <w:rsid w:val="0098736F"/>
    <w:rsid w:val="00987EBC"/>
    <w:rsid w:val="00990547"/>
    <w:rsid w:val="00995867"/>
    <w:rsid w:val="009A03F1"/>
    <w:rsid w:val="009A2E5E"/>
    <w:rsid w:val="009A6445"/>
    <w:rsid w:val="009B28A2"/>
    <w:rsid w:val="009B2B30"/>
    <w:rsid w:val="009B367E"/>
    <w:rsid w:val="009B5291"/>
    <w:rsid w:val="009C06D1"/>
    <w:rsid w:val="009C73B9"/>
    <w:rsid w:val="009D3108"/>
    <w:rsid w:val="009D650F"/>
    <w:rsid w:val="009D716D"/>
    <w:rsid w:val="009F0AE1"/>
    <w:rsid w:val="009F12E2"/>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70BE8"/>
    <w:rsid w:val="00A82D23"/>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C48B9"/>
    <w:rsid w:val="00BC53C7"/>
    <w:rsid w:val="00BD0E0B"/>
    <w:rsid w:val="00BD25C4"/>
    <w:rsid w:val="00BE49D3"/>
    <w:rsid w:val="00BE4D55"/>
    <w:rsid w:val="00BE50C8"/>
    <w:rsid w:val="00C02BAE"/>
    <w:rsid w:val="00C04F0A"/>
    <w:rsid w:val="00C12ABF"/>
    <w:rsid w:val="00C1487E"/>
    <w:rsid w:val="00C16068"/>
    <w:rsid w:val="00C17EFD"/>
    <w:rsid w:val="00C203A3"/>
    <w:rsid w:val="00C341EB"/>
    <w:rsid w:val="00C34800"/>
    <w:rsid w:val="00C369B7"/>
    <w:rsid w:val="00C4241A"/>
    <w:rsid w:val="00C515D9"/>
    <w:rsid w:val="00C5404B"/>
    <w:rsid w:val="00C61815"/>
    <w:rsid w:val="00C622B5"/>
    <w:rsid w:val="00C63BD5"/>
    <w:rsid w:val="00C64C73"/>
    <w:rsid w:val="00C66B95"/>
    <w:rsid w:val="00C672D0"/>
    <w:rsid w:val="00C72648"/>
    <w:rsid w:val="00C774CD"/>
    <w:rsid w:val="00C9046A"/>
    <w:rsid w:val="00CA1E25"/>
    <w:rsid w:val="00CA482D"/>
    <w:rsid w:val="00CB1E93"/>
    <w:rsid w:val="00CB481D"/>
    <w:rsid w:val="00CB55C3"/>
    <w:rsid w:val="00CB7640"/>
    <w:rsid w:val="00CC7002"/>
    <w:rsid w:val="00CD0C70"/>
    <w:rsid w:val="00CD5F41"/>
    <w:rsid w:val="00CD6C49"/>
    <w:rsid w:val="00CE2A4E"/>
    <w:rsid w:val="00CE6733"/>
    <w:rsid w:val="00CF4524"/>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231A"/>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85E0B"/>
    <w:rsid w:val="00E90D0B"/>
    <w:rsid w:val="00E92D6A"/>
    <w:rsid w:val="00E93791"/>
    <w:rsid w:val="00EB2210"/>
    <w:rsid w:val="00EB3AE8"/>
    <w:rsid w:val="00EB4567"/>
    <w:rsid w:val="00ED623A"/>
    <w:rsid w:val="00EE1329"/>
    <w:rsid w:val="00EE6C32"/>
    <w:rsid w:val="00EE7828"/>
    <w:rsid w:val="00EF0C22"/>
    <w:rsid w:val="00F11397"/>
    <w:rsid w:val="00F143CF"/>
    <w:rsid w:val="00F1680D"/>
    <w:rsid w:val="00F251C4"/>
    <w:rsid w:val="00F4411D"/>
    <w:rsid w:val="00F555AD"/>
    <w:rsid w:val="00F5642B"/>
    <w:rsid w:val="00F6293E"/>
    <w:rsid w:val="00F65CB5"/>
    <w:rsid w:val="00F712D6"/>
    <w:rsid w:val="00F956F6"/>
    <w:rsid w:val="00FA136E"/>
    <w:rsid w:val="00FA4C67"/>
    <w:rsid w:val="00FA57D8"/>
    <w:rsid w:val="00FA7E96"/>
    <w:rsid w:val="00FC6A9B"/>
    <w:rsid w:val="00FD1821"/>
    <w:rsid w:val="00FD2E4E"/>
    <w:rsid w:val="00FE3B4C"/>
    <w:rsid w:val="00FF4DD6"/>
    <w:rsid w:val="0F503C99"/>
    <w:rsid w:val="23874054"/>
    <w:rsid w:val="32D1904E"/>
    <w:rsid w:val="3F49C56D"/>
    <w:rsid w:val="78C5279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uiPriority="9" w:semiHidden="1" w:unhideWhenUsed="1" w:qFormat="1"/>
    <w:lsdException w:name="heading 5" w:uiPriority="0"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865CA4"/>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865CA4"/>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5513CA30-0487-4976-9FD8-AE8797549CC9}">
  <ds:schemaRefs>
    <ds:schemaRef ds:uri="http://schemas.openxmlformats.org/officeDocument/2006/bibliography"/>
  </ds:schemaRefs>
</ds:datastoreItem>
</file>

<file path=customXml/itemProps4.xml><?xml version="1.0" encoding="utf-8"?>
<ds:datastoreItem xmlns:ds="http://schemas.openxmlformats.org/officeDocument/2006/customXml" ds:itemID="{B705891E-E2A9-4570-B42A-7AAE72347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238</revision>
  <lastPrinted>2018-11-18T19:10:00.0000000Z</lastPrinted>
  <dcterms:created xsi:type="dcterms:W3CDTF">2020-10-25T14:52:00.0000000Z</dcterms:created>
  <dcterms:modified xsi:type="dcterms:W3CDTF">2025-02-25T15:21:01.0051550Z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