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91E93" w14:textId="59E9B0AA" w:rsidR="007C1A77" w:rsidRPr="00066154" w:rsidRDefault="007C1A77" w:rsidP="007C1A77">
      <w:pPr>
        <w:pStyle w:val="Ttulo1"/>
        <w:spacing w:before="0"/>
        <w:rPr>
          <w:i/>
          <w:iCs/>
        </w:rPr>
      </w:pPr>
      <w:r w:rsidRPr="00066154">
        <w:rPr>
          <w:i/>
          <w:iCs/>
        </w:rPr>
        <w:t>Tras los pasos de San Juan Pablo II</w:t>
      </w:r>
    </w:p>
    <w:p w14:paraId="46C6CD89" w14:textId="52014716" w:rsidR="007C1A77" w:rsidRPr="00717BB0" w:rsidRDefault="007C1A77" w:rsidP="007C1A77">
      <w:pPr>
        <w:pStyle w:val="Ttulo"/>
        <w:spacing w:after="0"/>
        <w:rPr>
          <w:sz w:val="28"/>
        </w:rPr>
      </w:pPr>
      <w:proofErr w:type="spellStart"/>
      <w:r w:rsidRPr="00450FC0">
        <w:t>Ref</w:t>
      </w:r>
      <w:proofErr w:type="spellEnd"/>
      <w:r w:rsidRPr="00450FC0">
        <w:t xml:space="preserve">: B </w:t>
      </w:r>
      <w:r>
        <w:t>1613</w:t>
      </w:r>
    </w:p>
    <w:p w14:paraId="53C7DC55" w14:textId="77777777" w:rsidR="007C1A77" w:rsidRPr="00717BB0" w:rsidRDefault="007C1A77" w:rsidP="007C1A77">
      <w:pPr>
        <w:rPr>
          <w:rFonts w:ascii="Calibri" w:hAnsi="Calibri" w:cs="Courier New"/>
          <w:b/>
          <w:bCs/>
          <w:i/>
          <w:iCs/>
          <w:color w:val="4F6228"/>
          <w:szCs w:val="19"/>
        </w:rPr>
      </w:pPr>
    </w:p>
    <w:p w14:paraId="355C815F" w14:textId="21260583" w:rsidR="007C1A77" w:rsidRPr="00CC78AE" w:rsidRDefault="007C1A77" w:rsidP="00CC78AE">
      <w:pPr>
        <w:pStyle w:val="Precio"/>
      </w:pPr>
      <w:r w:rsidRPr="00CC78AE">
        <w:t xml:space="preserve">6 días desde </w:t>
      </w:r>
      <w:r w:rsidR="00CC78AE" w:rsidRPr="00CC78AE">
        <w:t>1.035</w:t>
      </w:r>
      <w:r w:rsidRPr="00CC78AE">
        <w:t xml:space="preserve"> €</w:t>
      </w:r>
      <w:proofErr w:type="spellStart"/>
      <w:r w:rsidRPr="00CC78AE">
        <w:t>ur</w:t>
      </w:r>
      <w:proofErr w:type="spellEnd"/>
      <w:r w:rsidRPr="00CC78AE">
        <w:t xml:space="preserve"> </w:t>
      </w:r>
    </w:p>
    <w:p w14:paraId="38DBE0D8" w14:textId="77777777" w:rsidR="007C1A77" w:rsidRPr="007F4783" w:rsidRDefault="007C1A77" w:rsidP="007C1A77"/>
    <w:p w14:paraId="664D954F" w14:textId="77777777" w:rsidR="007C1A77" w:rsidRPr="007C1A77" w:rsidRDefault="007C1A77" w:rsidP="007C1A77">
      <w:pPr>
        <w:pStyle w:val="Subttulo"/>
      </w:pPr>
      <w:r w:rsidRPr="007C1A77">
        <w:t xml:space="preserve">Día 01 - Varsovia </w:t>
      </w:r>
    </w:p>
    <w:p w14:paraId="4965E58B" w14:textId="77777777" w:rsidR="007C1A77" w:rsidRPr="007C1A77" w:rsidRDefault="007C1A77" w:rsidP="007C1A77">
      <w:pPr>
        <w:jc w:val="both"/>
        <w:rPr>
          <w:rFonts w:asciiTheme="minorHAnsi" w:hAnsiTheme="minorHAnsi" w:cstheme="minorHAnsi"/>
          <w:sz w:val="18"/>
          <w:szCs w:val="18"/>
        </w:rPr>
      </w:pPr>
      <w:r w:rsidRPr="007C1A77">
        <w:rPr>
          <w:rFonts w:asciiTheme="minorHAnsi" w:hAnsiTheme="minorHAnsi" w:cstheme="minorHAnsi"/>
          <w:color w:val="000000"/>
          <w:sz w:val="18"/>
          <w:szCs w:val="18"/>
        </w:rPr>
        <w:t xml:space="preserve">Llegada a Varsovia. </w:t>
      </w:r>
      <w:r w:rsidRPr="007C1A77">
        <w:rPr>
          <w:rFonts w:asciiTheme="minorHAnsi" w:hAnsiTheme="minorHAnsi" w:cstheme="minorHAnsi"/>
          <w:b/>
          <w:color w:val="000000"/>
          <w:sz w:val="18"/>
          <w:szCs w:val="18"/>
        </w:rPr>
        <w:t>Traslado</w:t>
      </w:r>
      <w:r w:rsidRPr="007C1A77">
        <w:rPr>
          <w:rFonts w:asciiTheme="minorHAnsi" w:hAnsiTheme="minorHAnsi" w:cstheme="minorHAnsi"/>
          <w:color w:val="000000"/>
          <w:sz w:val="18"/>
          <w:szCs w:val="18"/>
        </w:rPr>
        <w:t xml:space="preserve"> al hotel (sin asistencia). </w:t>
      </w:r>
      <w:r w:rsidRPr="007C1A77">
        <w:rPr>
          <w:rFonts w:asciiTheme="minorHAnsi" w:hAnsiTheme="minorHAnsi" w:cstheme="minorHAnsi"/>
          <w:b/>
          <w:color w:val="000000"/>
          <w:sz w:val="18"/>
          <w:szCs w:val="18"/>
        </w:rPr>
        <w:t>Alojamiento</w:t>
      </w:r>
      <w:r w:rsidRPr="007C1A77">
        <w:rPr>
          <w:rFonts w:asciiTheme="minorHAnsi" w:hAnsiTheme="minorHAnsi" w:cstheme="minorHAnsi"/>
          <w:color w:val="000000"/>
          <w:sz w:val="18"/>
          <w:szCs w:val="18"/>
        </w:rPr>
        <w:t>.</w:t>
      </w:r>
    </w:p>
    <w:p w14:paraId="6523EA46" w14:textId="77777777" w:rsidR="007C1A77" w:rsidRPr="007C1A77" w:rsidRDefault="007C1A77" w:rsidP="007C1A77">
      <w:pPr>
        <w:pStyle w:val="FreeForm"/>
        <w:rPr>
          <w:rFonts w:asciiTheme="minorHAnsi" w:hAnsiTheme="minorHAnsi" w:cstheme="minorHAnsi"/>
          <w:sz w:val="18"/>
          <w:szCs w:val="18"/>
          <w:lang w:val="es-ES"/>
        </w:rPr>
      </w:pPr>
    </w:p>
    <w:p w14:paraId="2DDF6509" w14:textId="77777777" w:rsidR="007C1A77" w:rsidRPr="007C1A77" w:rsidRDefault="007C1A77" w:rsidP="007C1A77">
      <w:pPr>
        <w:pStyle w:val="Subttulo"/>
      </w:pPr>
      <w:r w:rsidRPr="007C1A77">
        <w:t xml:space="preserve">Día 02 - Varsovia </w:t>
      </w:r>
    </w:p>
    <w:p w14:paraId="6E33C96E" w14:textId="4EA7BC6F" w:rsidR="007C1A77" w:rsidRPr="007C1A77" w:rsidRDefault="007C1A77" w:rsidP="27E5A80C">
      <w:pPr>
        <w:jc w:val="both"/>
        <w:rPr>
          <w:rFonts w:asciiTheme="minorHAnsi" w:hAnsiTheme="minorHAnsi" w:cstheme="minorBidi"/>
          <w:sz w:val="18"/>
          <w:szCs w:val="18"/>
          <w:lang w:val="es-ES"/>
        </w:rPr>
      </w:pPr>
      <w:r w:rsidRPr="27E5A80C">
        <w:rPr>
          <w:rFonts w:asciiTheme="minorHAnsi" w:hAnsiTheme="minorHAnsi" w:cstheme="minorBidi"/>
          <w:b/>
          <w:bCs/>
          <w:color w:val="000000"/>
          <w:kern w:val="2"/>
          <w:sz w:val="18"/>
          <w:szCs w:val="18"/>
          <w:lang w:val="es-ES" w:eastAsia="hi-IN"/>
        </w:rPr>
        <w:t>Desayuno</w:t>
      </w:r>
      <w:r w:rsidRPr="27E5A80C">
        <w:rPr>
          <w:rFonts w:asciiTheme="minorHAnsi" w:hAnsiTheme="minorHAnsi" w:cstheme="minorBidi"/>
          <w:color w:val="000000"/>
          <w:kern w:val="2"/>
          <w:sz w:val="18"/>
          <w:szCs w:val="18"/>
          <w:lang w:val="es-ES" w:eastAsia="hi-IN"/>
        </w:rPr>
        <w:t xml:space="preserve"> y </w:t>
      </w:r>
      <w:r w:rsidRPr="27E5A80C">
        <w:rPr>
          <w:rFonts w:asciiTheme="minorHAnsi" w:hAnsiTheme="minorHAnsi" w:cstheme="minorBidi"/>
          <w:b/>
          <w:bCs/>
          <w:color w:val="000000"/>
          <w:kern w:val="2"/>
          <w:sz w:val="18"/>
          <w:szCs w:val="18"/>
          <w:lang w:val="es-ES" w:eastAsia="hi-IN"/>
        </w:rPr>
        <w:t>visita guiada</w:t>
      </w:r>
      <w:r w:rsidRPr="27E5A80C">
        <w:rPr>
          <w:rFonts w:asciiTheme="minorHAnsi" w:hAnsiTheme="minorHAnsi" w:cstheme="minorBidi"/>
          <w:color w:val="000000"/>
          <w:kern w:val="2"/>
          <w:sz w:val="18"/>
          <w:szCs w:val="18"/>
          <w:lang w:val="es-ES" w:eastAsia="hi-IN"/>
        </w:rPr>
        <w:t xml:space="preserve"> de la ciudad. Empezaremos con el Palacio de la Cultura y la Ciencia, visitaremos  </w:t>
      </w:r>
      <w:r w:rsidRPr="007C1A77">
        <w:rPr>
          <w:rFonts w:asciiTheme="minorHAnsi" w:hAnsiTheme="minorHAnsi" w:cstheme="minorHAnsi"/>
          <w:b/>
          <w:bCs/>
          <w:sz w:val="18"/>
          <w:szCs w:val="18"/>
        </w:rPr>
        <w:br/>
      </w:r>
      <w:r w:rsidRPr="27E5A80C">
        <w:rPr>
          <w:rFonts w:asciiTheme="minorHAnsi" w:hAnsiTheme="minorHAnsi" w:cstheme="minorBidi"/>
          <w:b/>
          <w:bCs/>
          <w:sz w:val="18"/>
          <w:szCs w:val="18"/>
          <w:lang w:val="es-ES"/>
        </w:rPr>
        <w:t xml:space="preserve">los Jardines Reales de </w:t>
      </w:r>
      <w:proofErr w:type="spellStart"/>
      <w:r w:rsidRPr="27E5A80C">
        <w:rPr>
          <w:rFonts w:asciiTheme="minorHAnsi" w:hAnsiTheme="minorHAnsi" w:cstheme="minorBidi"/>
          <w:b/>
          <w:bCs/>
          <w:sz w:val="18"/>
          <w:szCs w:val="18"/>
          <w:lang w:val="es-ES"/>
        </w:rPr>
        <w:t>Lazienki</w:t>
      </w:r>
      <w:proofErr w:type="spellEnd"/>
      <w:r w:rsidRPr="27E5A80C">
        <w:rPr>
          <w:rFonts w:asciiTheme="minorHAnsi" w:hAnsiTheme="minorHAnsi" w:cstheme="minorBidi"/>
          <w:b/>
          <w:bCs/>
          <w:sz w:val="18"/>
          <w:szCs w:val="18"/>
          <w:lang w:val="es-ES"/>
        </w:rPr>
        <w:t xml:space="preserve">, </w:t>
      </w:r>
      <w:r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el parque más importante y distinguido de la capital polaca. Aquí está situado el monumento a </w:t>
      </w:r>
      <w:r w:rsidRPr="27E5A80C">
        <w:rPr>
          <w:rFonts w:asciiTheme="minorHAnsi" w:hAnsiTheme="minorHAnsi" w:cstheme="minorBidi"/>
          <w:b/>
          <w:bCs/>
          <w:sz w:val="18"/>
          <w:szCs w:val="18"/>
          <w:lang w:val="es-ES"/>
        </w:rPr>
        <w:t>Federico Chopin</w:t>
      </w:r>
      <w:r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. </w:t>
      </w:r>
    </w:p>
    <w:p w14:paraId="53C385E2" w14:textId="5A831DC0" w:rsidR="007C1A77" w:rsidRPr="007C1A77" w:rsidRDefault="007C1A77" w:rsidP="27E5A80C">
      <w:pPr>
        <w:jc w:val="both"/>
        <w:rPr>
          <w:rFonts w:asciiTheme="minorHAnsi" w:hAnsiTheme="minorHAnsi" w:cstheme="minorBidi"/>
          <w:color w:val="C5000B"/>
          <w:sz w:val="18"/>
          <w:szCs w:val="18"/>
          <w:lang w:val="es-ES"/>
        </w:rPr>
      </w:pPr>
      <w:r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Después veremos los lugares de martirio durante la ocupación Nazi. La zona del antiguo gueto de Varsovia, el monumento de los </w:t>
      </w:r>
      <w:proofErr w:type="spellStart"/>
      <w:r w:rsidRPr="27E5A80C">
        <w:rPr>
          <w:rFonts w:asciiTheme="minorHAnsi" w:hAnsiTheme="minorHAnsi" w:cstheme="minorBidi"/>
          <w:sz w:val="18"/>
          <w:szCs w:val="18"/>
          <w:lang w:val="es-ES"/>
        </w:rPr>
        <w:t>Heroes</w:t>
      </w:r>
      <w:proofErr w:type="spellEnd"/>
      <w:r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 del Gueto, </w:t>
      </w:r>
      <w:proofErr w:type="spellStart"/>
      <w:r w:rsidRPr="27E5A80C">
        <w:rPr>
          <w:rFonts w:asciiTheme="minorHAnsi" w:hAnsiTheme="minorHAnsi" w:cstheme="minorBidi"/>
          <w:sz w:val="18"/>
          <w:szCs w:val="18"/>
          <w:lang w:val="es-ES"/>
        </w:rPr>
        <w:t>Umschlagplatz</w:t>
      </w:r>
      <w:proofErr w:type="spellEnd"/>
      <w:r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, lugar de deportación de </w:t>
      </w:r>
      <w:proofErr w:type="gramStart"/>
      <w:r w:rsidRPr="27E5A80C">
        <w:rPr>
          <w:rFonts w:asciiTheme="minorHAnsi" w:hAnsiTheme="minorHAnsi" w:cstheme="minorBidi"/>
          <w:sz w:val="18"/>
          <w:szCs w:val="18"/>
          <w:lang w:val="es-ES"/>
        </w:rPr>
        <w:t>Judíos</w:t>
      </w:r>
      <w:proofErr w:type="gramEnd"/>
      <w:r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. Seguimos con la Ruta Real, la Universidad de Varsovia, el Palacio del </w:t>
      </w:r>
      <w:proofErr w:type="gramStart"/>
      <w:r w:rsidRPr="27E5A80C">
        <w:rPr>
          <w:rFonts w:asciiTheme="minorHAnsi" w:hAnsiTheme="minorHAnsi" w:cstheme="minorBidi"/>
          <w:sz w:val="18"/>
          <w:szCs w:val="18"/>
          <w:lang w:val="es-ES"/>
        </w:rPr>
        <w:t>Presidente</w:t>
      </w:r>
      <w:proofErr w:type="gramEnd"/>
      <w:r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, el Castillo Real. Un paseo por el Casco Antiguo de la Ciudad </w:t>
      </w:r>
      <w:r w:rsidRPr="27E5A80C">
        <w:rPr>
          <w:rFonts w:asciiTheme="minorHAnsi" w:hAnsiTheme="minorHAnsi" w:cstheme="minorBidi"/>
          <w:spacing w:val="2"/>
          <w:sz w:val="18"/>
          <w:szCs w:val="18"/>
          <w:lang w:val="es-ES"/>
        </w:rPr>
        <w:t xml:space="preserve">inscrito en la UNESCO, </w:t>
      </w:r>
      <w:r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la columna de Segismundo, la plaza del mercado, los muros, </w:t>
      </w:r>
      <w:proofErr w:type="spellStart"/>
      <w:r w:rsidRPr="27E5A80C">
        <w:rPr>
          <w:rFonts w:asciiTheme="minorHAnsi" w:hAnsiTheme="minorHAnsi" w:cstheme="minorBidi"/>
          <w:sz w:val="18"/>
          <w:szCs w:val="18"/>
          <w:lang w:val="es-ES"/>
        </w:rPr>
        <w:t>Barbakan</w:t>
      </w:r>
      <w:proofErr w:type="spellEnd"/>
      <w:r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, la casa de Marie Curie </w:t>
      </w:r>
      <w:proofErr w:type="spellStart"/>
      <w:r w:rsidRPr="27E5A80C">
        <w:rPr>
          <w:rFonts w:asciiTheme="minorHAnsi" w:hAnsiTheme="minorHAnsi" w:cstheme="minorBidi"/>
          <w:sz w:val="18"/>
          <w:szCs w:val="18"/>
          <w:lang w:val="es-ES"/>
        </w:rPr>
        <w:t>Sklodowska</w:t>
      </w:r>
      <w:proofErr w:type="spellEnd"/>
      <w:r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, el Monumento del Levantamiento de Varsovia. Tiempo </w:t>
      </w:r>
      <w:r w:rsidR="00531394" w:rsidRPr="27E5A80C">
        <w:rPr>
          <w:rFonts w:asciiTheme="minorHAnsi" w:hAnsiTheme="minorHAnsi" w:cstheme="minorBidi"/>
          <w:sz w:val="18"/>
          <w:szCs w:val="18"/>
          <w:lang w:val="es-ES"/>
        </w:rPr>
        <w:t>libre. En</w:t>
      </w:r>
      <w:r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 la tarde </w:t>
      </w:r>
      <w:r w:rsidRPr="27E5A80C">
        <w:rPr>
          <w:rFonts w:asciiTheme="minorHAnsi" w:hAnsiTheme="minorHAnsi" w:cstheme="minorBidi"/>
          <w:b/>
          <w:bCs/>
          <w:sz w:val="18"/>
          <w:szCs w:val="18"/>
          <w:lang w:val="es-ES"/>
        </w:rPr>
        <w:t>Recital de piano en Varsovia.</w:t>
      </w:r>
      <w:r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 </w:t>
      </w:r>
      <w:r w:rsidRPr="27E5A80C">
        <w:rPr>
          <w:rFonts w:asciiTheme="minorHAnsi" w:hAnsiTheme="minorHAnsi" w:cstheme="minorBidi"/>
          <w:b/>
          <w:bCs/>
          <w:sz w:val="18"/>
          <w:szCs w:val="18"/>
          <w:lang w:val="es-ES"/>
        </w:rPr>
        <w:t>Cena y alojamiento.</w:t>
      </w:r>
    </w:p>
    <w:p w14:paraId="0EF411EF" w14:textId="77777777" w:rsidR="007C1A77" w:rsidRPr="00CC78AE" w:rsidRDefault="007C1A77" w:rsidP="007C1A77">
      <w:pPr>
        <w:pStyle w:val="FreeForm"/>
        <w:rPr>
          <w:rFonts w:asciiTheme="minorHAnsi" w:hAnsiTheme="minorHAnsi" w:cstheme="minorHAnsi"/>
          <w:sz w:val="18"/>
          <w:szCs w:val="18"/>
          <w:lang w:val="es-ES"/>
        </w:rPr>
      </w:pPr>
    </w:p>
    <w:p w14:paraId="4460C7B4" w14:textId="6BE192E1" w:rsidR="007C1A77" w:rsidRPr="007C1A77" w:rsidRDefault="007C1A77" w:rsidP="007C1A77">
      <w:pPr>
        <w:pStyle w:val="Subttulo"/>
      </w:pPr>
      <w:r w:rsidRPr="007C1A77">
        <w:t xml:space="preserve">Dia 03 - Varsovia </w:t>
      </w:r>
      <w:r w:rsidR="00531394" w:rsidRPr="007C1A77">
        <w:t xml:space="preserve">– </w:t>
      </w:r>
      <w:proofErr w:type="spellStart"/>
      <w:r w:rsidR="00531394" w:rsidRPr="007C1A77">
        <w:t>Czestochowa</w:t>
      </w:r>
      <w:proofErr w:type="spellEnd"/>
      <w:r w:rsidR="00531394" w:rsidRPr="007C1A77">
        <w:t xml:space="preserve"> - Auschwitz</w:t>
      </w:r>
      <w:r w:rsidRPr="007C1A77">
        <w:t xml:space="preserve"> </w:t>
      </w:r>
      <w:proofErr w:type="spellStart"/>
      <w:r w:rsidRPr="007C1A77">
        <w:t>Birkneau</w:t>
      </w:r>
      <w:proofErr w:type="spellEnd"/>
      <w:r w:rsidRPr="007C1A77">
        <w:t xml:space="preserve"> - Cracovia</w:t>
      </w:r>
    </w:p>
    <w:p w14:paraId="4FDA21FA" w14:textId="18012B61" w:rsidR="007C1A77" w:rsidRPr="007C1A77" w:rsidRDefault="007C1A77" w:rsidP="007C1A77">
      <w:pPr>
        <w:pStyle w:val="FreeForm"/>
        <w:jc w:val="both"/>
        <w:rPr>
          <w:rFonts w:asciiTheme="minorHAnsi" w:hAnsiTheme="minorHAnsi" w:cstheme="minorHAnsi"/>
          <w:sz w:val="18"/>
          <w:szCs w:val="18"/>
          <w:lang w:val="es-ES"/>
        </w:rPr>
      </w:pPr>
      <w:r w:rsidRPr="007C1A77">
        <w:rPr>
          <w:rFonts w:asciiTheme="minorHAnsi" w:hAnsiTheme="minorHAnsi" w:cstheme="minorHAnsi"/>
          <w:sz w:val="18"/>
          <w:szCs w:val="18"/>
          <w:lang w:val="es-ES"/>
        </w:rPr>
        <w:t xml:space="preserve">Después del </w:t>
      </w:r>
      <w:r w:rsidRPr="007C1A77">
        <w:rPr>
          <w:rFonts w:asciiTheme="minorHAnsi" w:hAnsiTheme="minorHAnsi" w:cstheme="minorHAnsi"/>
          <w:b/>
          <w:sz w:val="18"/>
          <w:szCs w:val="18"/>
          <w:lang w:val="es-ES"/>
        </w:rPr>
        <w:t>desayuno</w:t>
      </w:r>
      <w:r w:rsidRPr="007C1A77">
        <w:rPr>
          <w:rFonts w:asciiTheme="minorHAnsi" w:hAnsiTheme="minorHAnsi" w:cstheme="minorHAnsi"/>
          <w:sz w:val="18"/>
          <w:szCs w:val="18"/>
          <w:lang w:val="es-ES"/>
        </w:rPr>
        <w:t xml:space="preserve"> viaje a Cracovia. En ruta realizamos </w:t>
      </w:r>
      <w:r w:rsidRPr="007C1A77">
        <w:rPr>
          <w:rFonts w:asciiTheme="minorHAnsi" w:hAnsiTheme="minorHAnsi" w:cstheme="minorHAnsi"/>
          <w:b/>
          <w:sz w:val="18"/>
          <w:szCs w:val="18"/>
          <w:lang w:val="es-ES"/>
        </w:rPr>
        <w:t xml:space="preserve">corta parada en </w:t>
      </w:r>
      <w:proofErr w:type="spellStart"/>
      <w:r w:rsidRPr="007C1A77">
        <w:rPr>
          <w:rFonts w:asciiTheme="minorHAnsi" w:hAnsiTheme="minorHAnsi" w:cstheme="minorHAnsi"/>
          <w:b/>
          <w:sz w:val="18"/>
          <w:szCs w:val="18"/>
          <w:lang w:val="es-ES"/>
        </w:rPr>
        <w:t>Czestochowa</w:t>
      </w:r>
      <w:proofErr w:type="spellEnd"/>
      <w:r w:rsidRPr="007C1A77">
        <w:rPr>
          <w:rFonts w:asciiTheme="minorHAnsi" w:hAnsiTheme="minorHAnsi" w:cstheme="minorHAnsi"/>
          <w:sz w:val="18"/>
          <w:szCs w:val="18"/>
          <w:lang w:val="es-ES"/>
        </w:rPr>
        <w:t xml:space="preserve">, tiempo para ver la imagen de la Virgen Negra (sin visita guiada del Santuario). Almuerzo libre. Continuación del viaje y ruta a </w:t>
      </w:r>
      <w:proofErr w:type="spellStart"/>
      <w:r w:rsidRPr="007C1A77">
        <w:rPr>
          <w:rFonts w:asciiTheme="minorHAnsi" w:hAnsiTheme="minorHAnsi" w:cstheme="minorHAnsi"/>
          <w:spacing w:val="2"/>
          <w:sz w:val="18"/>
          <w:szCs w:val="18"/>
          <w:lang w:val="es-ES"/>
        </w:rPr>
        <w:t>Oswiecim</w:t>
      </w:r>
      <w:proofErr w:type="spellEnd"/>
      <w:r w:rsidRPr="007C1A77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, para </w:t>
      </w:r>
      <w:r w:rsidR="00531394" w:rsidRPr="007C1A77">
        <w:rPr>
          <w:rFonts w:asciiTheme="minorHAnsi" w:hAnsiTheme="minorHAnsi" w:cstheme="minorHAnsi"/>
          <w:b/>
          <w:spacing w:val="2"/>
          <w:sz w:val="18"/>
          <w:szCs w:val="18"/>
          <w:lang w:val="es-ES"/>
        </w:rPr>
        <w:t>visitar</w:t>
      </w:r>
      <w:r w:rsidR="00531394" w:rsidRPr="007C1A77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 </w:t>
      </w:r>
      <w:r w:rsidR="00531394" w:rsidRPr="007C1A77">
        <w:rPr>
          <w:rFonts w:asciiTheme="minorHAnsi" w:hAnsiTheme="minorHAnsi" w:cstheme="minorHAnsi"/>
          <w:b/>
          <w:bCs/>
          <w:spacing w:val="2"/>
          <w:sz w:val="18"/>
          <w:szCs w:val="18"/>
          <w:lang w:val="es-ES"/>
        </w:rPr>
        <w:t>el</w:t>
      </w:r>
      <w:r w:rsidRPr="007C1A77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 museo</w:t>
      </w:r>
      <w:r w:rsidRPr="007C1A77">
        <w:rPr>
          <w:rFonts w:asciiTheme="minorHAnsi" w:hAnsiTheme="minorHAnsi" w:cstheme="minorHAnsi"/>
          <w:b/>
          <w:bCs/>
          <w:spacing w:val="2"/>
          <w:sz w:val="18"/>
          <w:szCs w:val="18"/>
          <w:lang w:val="es-ES"/>
        </w:rPr>
        <w:t xml:space="preserve"> Auschwitz-</w:t>
      </w:r>
      <w:proofErr w:type="spellStart"/>
      <w:r w:rsidRPr="007C1A77">
        <w:rPr>
          <w:rFonts w:asciiTheme="minorHAnsi" w:hAnsiTheme="minorHAnsi" w:cstheme="minorHAnsi"/>
          <w:b/>
          <w:bCs/>
          <w:spacing w:val="2"/>
          <w:sz w:val="18"/>
          <w:szCs w:val="18"/>
          <w:lang w:val="es-ES"/>
        </w:rPr>
        <w:t>Birkneau</w:t>
      </w:r>
      <w:proofErr w:type="spellEnd"/>
      <w:r w:rsidRPr="007C1A77">
        <w:rPr>
          <w:rFonts w:asciiTheme="minorHAnsi" w:hAnsiTheme="minorHAnsi" w:cstheme="minorHAnsi"/>
          <w:b/>
          <w:bCs/>
          <w:spacing w:val="2"/>
          <w:sz w:val="18"/>
          <w:szCs w:val="18"/>
          <w:lang w:val="es-ES"/>
        </w:rPr>
        <w:t xml:space="preserve"> </w:t>
      </w:r>
      <w:r w:rsidRPr="007C1A77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visita guiada en el museo del antiguo campo de concentración Nazi </w:t>
      </w:r>
      <w:r w:rsidR="00531394" w:rsidRPr="007C1A77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Alemán, </w:t>
      </w:r>
      <w:r w:rsidR="00531394" w:rsidRPr="0059541B">
        <w:rPr>
          <w:rFonts w:asciiTheme="minorHAnsi" w:hAnsiTheme="minorHAnsi" w:cstheme="minorHAnsi"/>
          <w:spacing w:val="2"/>
          <w:sz w:val="18"/>
          <w:szCs w:val="18"/>
          <w:lang w:val="es-ES"/>
        </w:rPr>
        <w:t>inscrito</w:t>
      </w:r>
      <w:r w:rsidRPr="007C1A77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 en la UNESCO. Lugar de Martirio de la Humanidad. Llegada a Cracovia. Tiempo libre. </w:t>
      </w:r>
      <w:r w:rsidRPr="007C1A77">
        <w:rPr>
          <w:rFonts w:asciiTheme="minorHAnsi" w:hAnsiTheme="minorHAnsi" w:cstheme="minorHAnsi"/>
          <w:b/>
          <w:bCs/>
          <w:spacing w:val="2"/>
          <w:sz w:val="18"/>
          <w:szCs w:val="18"/>
          <w:lang w:val="es-ES"/>
        </w:rPr>
        <w:t xml:space="preserve">Cena </w:t>
      </w:r>
      <w:r w:rsidR="00617221">
        <w:rPr>
          <w:rFonts w:asciiTheme="minorHAnsi" w:hAnsiTheme="minorHAnsi" w:cstheme="minorHAnsi"/>
          <w:b/>
          <w:bCs/>
          <w:spacing w:val="2"/>
          <w:sz w:val="18"/>
          <w:szCs w:val="18"/>
          <w:lang w:val="es-ES"/>
        </w:rPr>
        <w:t>en un restaurante regional folclórico</w:t>
      </w:r>
      <w:r w:rsidR="00910C7D">
        <w:rPr>
          <w:rFonts w:asciiTheme="minorHAnsi" w:hAnsiTheme="minorHAnsi" w:cstheme="minorHAnsi"/>
          <w:b/>
          <w:bCs/>
          <w:spacing w:val="2"/>
          <w:sz w:val="18"/>
          <w:szCs w:val="18"/>
          <w:lang w:val="es-ES"/>
        </w:rPr>
        <w:t xml:space="preserve"> y a</w:t>
      </w:r>
      <w:r w:rsidRPr="007C1A77">
        <w:rPr>
          <w:rFonts w:asciiTheme="minorHAnsi" w:hAnsiTheme="minorHAnsi" w:cstheme="minorHAnsi"/>
          <w:b/>
          <w:color w:val="auto"/>
          <w:spacing w:val="2"/>
          <w:sz w:val="18"/>
          <w:szCs w:val="18"/>
          <w:lang w:val="es-ES"/>
        </w:rPr>
        <w:t>lojamiento</w:t>
      </w:r>
      <w:r w:rsidR="0068028B">
        <w:rPr>
          <w:rFonts w:asciiTheme="minorHAnsi" w:hAnsiTheme="minorHAnsi" w:cstheme="minorHAnsi"/>
          <w:b/>
          <w:color w:val="auto"/>
          <w:spacing w:val="2"/>
          <w:sz w:val="18"/>
          <w:szCs w:val="18"/>
          <w:lang w:val="es-ES"/>
        </w:rPr>
        <w:t>.</w:t>
      </w:r>
      <w:r w:rsidRPr="007C1A77">
        <w:rPr>
          <w:rFonts w:asciiTheme="minorHAnsi" w:hAnsiTheme="minorHAnsi" w:cstheme="minorHAnsi"/>
          <w:spacing w:val="2"/>
          <w:sz w:val="18"/>
          <w:szCs w:val="18"/>
          <w:lang w:val="es-ES"/>
        </w:rPr>
        <w:t xml:space="preserve"> </w:t>
      </w:r>
    </w:p>
    <w:p w14:paraId="7E5648A3" w14:textId="77777777" w:rsidR="007C1A77" w:rsidRPr="007C1A77" w:rsidRDefault="007C1A77" w:rsidP="007C1A77">
      <w:pPr>
        <w:pStyle w:val="Normal0"/>
        <w:ind w:right="360"/>
        <w:jc w:val="both"/>
        <w:rPr>
          <w:rFonts w:asciiTheme="minorHAnsi" w:hAnsiTheme="minorHAnsi" w:cstheme="minorHAnsi"/>
          <w:sz w:val="18"/>
          <w:szCs w:val="18"/>
        </w:rPr>
      </w:pPr>
    </w:p>
    <w:p w14:paraId="4F2D86BB" w14:textId="77777777" w:rsidR="007C1A77" w:rsidRPr="007C1A77" w:rsidRDefault="007C1A77" w:rsidP="007C1A77">
      <w:pPr>
        <w:pStyle w:val="Subttulo"/>
      </w:pPr>
      <w:r w:rsidRPr="007C1A77">
        <w:t>Día 04 – Cracovia - (</w:t>
      </w:r>
      <w:proofErr w:type="spellStart"/>
      <w:r w:rsidRPr="007C1A77">
        <w:t>Wieliczka</w:t>
      </w:r>
      <w:proofErr w:type="spellEnd"/>
      <w:r w:rsidRPr="007C1A77">
        <w:t>) - Cracovia</w:t>
      </w:r>
    </w:p>
    <w:p w14:paraId="209694F8" w14:textId="54B98FD9" w:rsidR="007C1A77" w:rsidRPr="007C1A77" w:rsidRDefault="007C1A77" w:rsidP="27E5A80C">
      <w:pPr>
        <w:jc w:val="both"/>
        <w:rPr>
          <w:rFonts w:asciiTheme="minorHAnsi" w:hAnsiTheme="minorHAnsi" w:cstheme="minorBidi"/>
          <w:sz w:val="18"/>
          <w:szCs w:val="18"/>
          <w:lang w:val="es-ES"/>
        </w:rPr>
      </w:pPr>
      <w:r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Después del </w:t>
      </w:r>
      <w:proofErr w:type="gramStart"/>
      <w:r w:rsidRPr="27E5A80C">
        <w:rPr>
          <w:rFonts w:asciiTheme="minorHAnsi" w:hAnsiTheme="minorHAnsi" w:cstheme="minorBidi"/>
          <w:b/>
          <w:bCs/>
          <w:sz w:val="18"/>
          <w:szCs w:val="18"/>
          <w:lang w:val="es-ES"/>
        </w:rPr>
        <w:t>desayuno</w:t>
      </w:r>
      <w:r w:rsidR="00AB78A0" w:rsidRPr="27E5A80C">
        <w:rPr>
          <w:rFonts w:asciiTheme="minorHAnsi" w:hAnsiTheme="minorHAnsi" w:cstheme="minorBidi"/>
          <w:sz w:val="18"/>
          <w:szCs w:val="18"/>
          <w:lang w:val="es-ES"/>
        </w:rPr>
        <w:t>,</w:t>
      </w:r>
      <w:r w:rsidRPr="27E5A80C">
        <w:rPr>
          <w:rFonts w:asciiTheme="minorHAnsi" w:hAnsiTheme="minorHAnsi" w:cstheme="minorBidi"/>
          <w:spacing w:val="2"/>
          <w:sz w:val="18"/>
          <w:szCs w:val="18"/>
          <w:lang w:val="es-ES"/>
        </w:rPr>
        <w:t xml:space="preserve">  </w:t>
      </w:r>
      <w:r w:rsidRPr="27E5A80C">
        <w:rPr>
          <w:rFonts w:asciiTheme="minorHAnsi" w:hAnsiTheme="minorHAnsi" w:cstheme="minorBidi"/>
          <w:b/>
          <w:bCs/>
          <w:spacing w:val="2"/>
          <w:sz w:val="18"/>
          <w:szCs w:val="18"/>
          <w:lang w:val="es-ES"/>
        </w:rPr>
        <w:t>visita</w:t>
      </w:r>
      <w:proofErr w:type="gramEnd"/>
      <w:r w:rsidRPr="27E5A80C">
        <w:rPr>
          <w:rFonts w:asciiTheme="minorHAnsi" w:hAnsiTheme="minorHAnsi" w:cstheme="minorBidi"/>
          <w:b/>
          <w:bCs/>
          <w:spacing w:val="2"/>
          <w:sz w:val="18"/>
          <w:szCs w:val="18"/>
          <w:lang w:val="es-ES"/>
        </w:rPr>
        <w:t xml:space="preserve"> guiada</w:t>
      </w:r>
      <w:r w:rsidRPr="27E5A80C">
        <w:rPr>
          <w:rFonts w:asciiTheme="minorHAnsi" w:hAnsiTheme="minorHAnsi" w:cstheme="minorBidi"/>
          <w:spacing w:val="2"/>
          <w:sz w:val="18"/>
          <w:szCs w:val="18"/>
          <w:lang w:val="es-ES"/>
        </w:rPr>
        <w:t xml:space="preserve"> </w:t>
      </w:r>
      <w:r w:rsidR="00AB78A0" w:rsidRPr="27E5A80C">
        <w:rPr>
          <w:rFonts w:asciiTheme="minorHAnsi" w:hAnsiTheme="minorHAnsi" w:cstheme="minorBidi"/>
          <w:spacing w:val="2"/>
          <w:sz w:val="18"/>
          <w:szCs w:val="18"/>
          <w:lang w:val="es-ES"/>
        </w:rPr>
        <w:t xml:space="preserve">de la ciudad </w:t>
      </w:r>
      <w:r w:rsidRPr="27E5A80C">
        <w:rPr>
          <w:rFonts w:asciiTheme="minorHAnsi" w:hAnsiTheme="minorHAnsi" w:cstheme="minorBidi"/>
          <w:spacing w:val="2"/>
          <w:sz w:val="18"/>
          <w:szCs w:val="18"/>
          <w:lang w:val="es-ES"/>
        </w:rPr>
        <w:t>por el Casco Antiguo inscrito en la UNESCO, visitamos la colina de Wawel y</w:t>
      </w:r>
      <w:r w:rsidRPr="27E5A80C">
        <w:rPr>
          <w:rFonts w:asciiTheme="minorHAnsi" w:hAnsiTheme="minorHAnsi" w:cstheme="minorBidi"/>
          <w:b/>
          <w:bCs/>
          <w:spacing w:val="2"/>
          <w:sz w:val="18"/>
          <w:szCs w:val="18"/>
          <w:lang w:val="es-ES"/>
        </w:rPr>
        <w:t xml:space="preserve"> </w:t>
      </w:r>
      <w:r w:rsidRPr="27E5A80C">
        <w:rPr>
          <w:rFonts w:asciiTheme="minorHAnsi" w:hAnsiTheme="minorHAnsi" w:cstheme="minorBidi"/>
          <w:spacing w:val="2"/>
          <w:sz w:val="18"/>
          <w:szCs w:val="18"/>
          <w:lang w:val="es-ES"/>
        </w:rPr>
        <w:t xml:space="preserve">la </w:t>
      </w:r>
      <w:r w:rsidRPr="27E5A80C">
        <w:rPr>
          <w:rFonts w:asciiTheme="minorHAnsi" w:hAnsiTheme="minorHAnsi" w:cstheme="minorBidi"/>
          <w:b/>
          <w:bCs/>
          <w:spacing w:val="2"/>
          <w:sz w:val="18"/>
          <w:szCs w:val="18"/>
          <w:lang w:val="es-ES"/>
        </w:rPr>
        <w:t xml:space="preserve">Catedral </w:t>
      </w:r>
      <w:r w:rsidRPr="27E5A80C">
        <w:rPr>
          <w:rFonts w:asciiTheme="minorHAnsi" w:hAnsiTheme="minorHAnsi" w:cstheme="minorBidi"/>
          <w:spacing w:val="2"/>
          <w:sz w:val="18"/>
          <w:szCs w:val="18"/>
          <w:lang w:val="es-ES"/>
        </w:rPr>
        <w:t>(sin criptas).</w:t>
      </w:r>
      <w:r w:rsidRPr="27E5A80C">
        <w:rPr>
          <w:rFonts w:asciiTheme="minorHAnsi" w:hAnsiTheme="minorHAnsi" w:cstheme="minorBidi"/>
          <w:b/>
          <w:bCs/>
          <w:spacing w:val="2"/>
          <w:sz w:val="18"/>
          <w:szCs w:val="18"/>
          <w:lang w:val="es-ES"/>
        </w:rPr>
        <w:t xml:space="preserve"> </w:t>
      </w:r>
      <w:r w:rsidRPr="27E5A80C">
        <w:rPr>
          <w:rFonts w:asciiTheme="minorHAnsi" w:hAnsiTheme="minorHAnsi" w:cstheme="minorBidi"/>
          <w:spacing w:val="2"/>
          <w:sz w:val="18"/>
          <w:szCs w:val="18"/>
          <w:lang w:val="es-ES"/>
        </w:rPr>
        <w:t>Veremos el Castillo de Wawel (</w:t>
      </w:r>
      <w:r w:rsidR="0068028B" w:rsidRPr="27E5A80C">
        <w:rPr>
          <w:rFonts w:asciiTheme="minorHAnsi" w:hAnsiTheme="minorHAnsi" w:cstheme="minorBidi"/>
          <w:spacing w:val="2"/>
          <w:sz w:val="18"/>
          <w:szCs w:val="18"/>
          <w:lang w:val="es-ES"/>
        </w:rPr>
        <w:t>patio) y</w:t>
      </w:r>
      <w:r w:rsidRPr="27E5A80C">
        <w:rPr>
          <w:rFonts w:asciiTheme="minorHAnsi" w:hAnsiTheme="minorHAnsi" w:cstheme="minorBidi"/>
          <w:spacing w:val="2"/>
          <w:sz w:val="18"/>
          <w:szCs w:val="18"/>
          <w:lang w:val="es-ES"/>
        </w:rPr>
        <w:t xml:space="preserve"> el </w:t>
      </w:r>
      <w:proofErr w:type="spellStart"/>
      <w:r w:rsidRPr="27E5A80C">
        <w:rPr>
          <w:rFonts w:asciiTheme="minorHAnsi" w:hAnsiTheme="minorHAnsi" w:cstheme="minorBidi"/>
          <w:spacing w:val="2"/>
          <w:sz w:val="18"/>
          <w:szCs w:val="18"/>
          <w:lang w:val="es-ES"/>
        </w:rPr>
        <w:t>Collegium</w:t>
      </w:r>
      <w:proofErr w:type="spellEnd"/>
      <w:r w:rsidRPr="27E5A80C">
        <w:rPr>
          <w:rFonts w:asciiTheme="minorHAnsi" w:hAnsiTheme="minorHAnsi" w:cstheme="minorBidi"/>
          <w:spacing w:val="2"/>
          <w:sz w:val="18"/>
          <w:szCs w:val="18"/>
          <w:lang w:val="es-ES"/>
        </w:rPr>
        <w:t xml:space="preserve"> </w:t>
      </w:r>
      <w:proofErr w:type="spellStart"/>
      <w:r w:rsidRPr="27E5A80C">
        <w:rPr>
          <w:rFonts w:asciiTheme="minorHAnsi" w:hAnsiTheme="minorHAnsi" w:cstheme="minorBidi"/>
          <w:spacing w:val="2"/>
          <w:sz w:val="18"/>
          <w:szCs w:val="18"/>
          <w:lang w:val="es-ES"/>
        </w:rPr>
        <w:t>Maius</w:t>
      </w:r>
      <w:proofErr w:type="spellEnd"/>
      <w:r w:rsidRPr="27E5A80C">
        <w:rPr>
          <w:rFonts w:asciiTheme="minorHAnsi" w:hAnsiTheme="minorHAnsi" w:cstheme="minorBidi"/>
          <w:spacing w:val="2"/>
          <w:sz w:val="18"/>
          <w:szCs w:val="18"/>
          <w:lang w:val="es-ES"/>
        </w:rPr>
        <w:t xml:space="preserve"> (patio). Paseo por el Casco Antiguo, las Lonjas de los </w:t>
      </w:r>
      <w:r w:rsidR="0068028B" w:rsidRPr="27E5A80C">
        <w:rPr>
          <w:rFonts w:asciiTheme="minorHAnsi" w:hAnsiTheme="minorHAnsi" w:cstheme="minorBidi"/>
          <w:spacing w:val="2"/>
          <w:sz w:val="18"/>
          <w:szCs w:val="18"/>
          <w:lang w:val="es-ES"/>
        </w:rPr>
        <w:t>Paños</w:t>
      </w:r>
      <w:r w:rsidR="0068028B" w:rsidRPr="27E5A80C">
        <w:rPr>
          <w:rFonts w:asciiTheme="minorHAnsi" w:hAnsiTheme="minorHAnsi" w:cstheme="minorBidi"/>
          <w:b/>
          <w:bCs/>
          <w:spacing w:val="2"/>
          <w:sz w:val="18"/>
          <w:szCs w:val="18"/>
          <w:lang w:val="es-ES"/>
        </w:rPr>
        <w:t xml:space="preserve">, </w:t>
      </w:r>
      <w:r w:rsidR="0068028B" w:rsidRPr="27E5A80C">
        <w:rPr>
          <w:rFonts w:asciiTheme="minorHAnsi" w:hAnsiTheme="minorHAnsi" w:cstheme="minorBidi"/>
          <w:spacing w:val="2"/>
          <w:sz w:val="18"/>
          <w:szCs w:val="18"/>
          <w:lang w:val="es-ES"/>
        </w:rPr>
        <w:t>la</w:t>
      </w:r>
      <w:r w:rsidRPr="27E5A80C">
        <w:rPr>
          <w:rFonts w:asciiTheme="minorHAnsi" w:hAnsiTheme="minorHAnsi" w:cstheme="minorBidi"/>
          <w:spacing w:val="2"/>
          <w:sz w:val="18"/>
          <w:szCs w:val="18"/>
          <w:lang w:val="es-ES"/>
        </w:rPr>
        <w:t xml:space="preserve"> puerta de San </w:t>
      </w:r>
      <w:proofErr w:type="spellStart"/>
      <w:r w:rsidRPr="27E5A80C">
        <w:rPr>
          <w:rFonts w:asciiTheme="minorHAnsi" w:hAnsiTheme="minorHAnsi" w:cstheme="minorBidi"/>
          <w:spacing w:val="2"/>
          <w:sz w:val="18"/>
          <w:szCs w:val="18"/>
          <w:lang w:val="es-ES"/>
        </w:rPr>
        <w:t>Florian</w:t>
      </w:r>
      <w:proofErr w:type="spellEnd"/>
      <w:r w:rsidRPr="27E5A80C">
        <w:rPr>
          <w:rFonts w:asciiTheme="minorHAnsi" w:hAnsiTheme="minorHAnsi" w:cstheme="minorBidi"/>
          <w:spacing w:val="2"/>
          <w:sz w:val="18"/>
          <w:szCs w:val="18"/>
          <w:lang w:val="es-ES"/>
        </w:rPr>
        <w:t xml:space="preserve">, visita en la </w:t>
      </w:r>
      <w:r w:rsidRPr="27E5A80C">
        <w:rPr>
          <w:rFonts w:asciiTheme="minorHAnsi" w:hAnsiTheme="minorHAnsi" w:cstheme="minorBidi"/>
          <w:b/>
          <w:bCs/>
          <w:spacing w:val="2"/>
          <w:sz w:val="18"/>
          <w:szCs w:val="18"/>
          <w:lang w:val="es-ES"/>
        </w:rPr>
        <w:t>Basílica Mariana</w:t>
      </w:r>
      <w:r w:rsidRPr="27E5A80C">
        <w:rPr>
          <w:rFonts w:asciiTheme="minorHAnsi" w:hAnsiTheme="minorHAnsi" w:cstheme="minorBidi"/>
          <w:spacing w:val="2"/>
          <w:sz w:val="18"/>
          <w:szCs w:val="18"/>
          <w:lang w:val="es-ES"/>
        </w:rPr>
        <w:t xml:space="preserve"> en la cual veremos el majestuoso altar de </w:t>
      </w:r>
      <w:proofErr w:type="spellStart"/>
      <w:r w:rsidRPr="27E5A80C">
        <w:rPr>
          <w:rFonts w:asciiTheme="minorHAnsi" w:hAnsiTheme="minorHAnsi" w:cstheme="minorBidi"/>
          <w:spacing w:val="2"/>
          <w:sz w:val="18"/>
          <w:szCs w:val="18"/>
          <w:lang w:val="es-ES"/>
        </w:rPr>
        <w:t>Wit</w:t>
      </w:r>
      <w:proofErr w:type="spellEnd"/>
      <w:r w:rsidRPr="27E5A80C">
        <w:rPr>
          <w:rFonts w:asciiTheme="minorHAnsi" w:hAnsiTheme="minorHAnsi" w:cstheme="minorBidi"/>
          <w:spacing w:val="2"/>
          <w:sz w:val="18"/>
          <w:szCs w:val="18"/>
          <w:lang w:val="es-ES"/>
        </w:rPr>
        <w:t xml:space="preserve"> </w:t>
      </w:r>
      <w:proofErr w:type="spellStart"/>
      <w:r w:rsidRPr="27E5A80C">
        <w:rPr>
          <w:rFonts w:asciiTheme="minorHAnsi" w:hAnsiTheme="minorHAnsi" w:cstheme="minorBidi"/>
          <w:spacing w:val="2"/>
          <w:sz w:val="18"/>
          <w:szCs w:val="18"/>
          <w:lang w:val="es-ES"/>
        </w:rPr>
        <w:t>Stworz</w:t>
      </w:r>
      <w:proofErr w:type="spellEnd"/>
      <w:r w:rsidRPr="27E5A80C">
        <w:rPr>
          <w:rFonts w:asciiTheme="minorHAnsi" w:hAnsiTheme="minorHAnsi" w:cstheme="minorBidi"/>
          <w:spacing w:val="2"/>
          <w:sz w:val="18"/>
          <w:szCs w:val="18"/>
          <w:lang w:val="es-ES"/>
        </w:rPr>
        <w:t xml:space="preserve">. Tiempo para escuchar al trompetero. </w:t>
      </w:r>
      <w:r w:rsidR="008B11A7" w:rsidRPr="27E5A80C">
        <w:rPr>
          <w:rFonts w:asciiTheme="minorHAnsi" w:hAnsiTheme="minorHAnsi" w:cstheme="minorBidi"/>
          <w:spacing w:val="2"/>
          <w:sz w:val="18"/>
          <w:szCs w:val="18"/>
          <w:lang w:val="es-ES"/>
        </w:rPr>
        <w:t xml:space="preserve">Paseo por la calle </w:t>
      </w:r>
      <w:proofErr w:type="spellStart"/>
      <w:r w:rsidR="008B11A7" w:rsidRPr="27E5A80C">
        <w:rPr>
          <w:rFonts w:asciiTheme="minorHAnsi" w:hAnsiTheme="minorHAnsi" w:cstheme="minorBidi"/>
          <w:spacing w:val="2"/>
          <w:sz w:val="18"/>
          <w:szCs w:val="18"/>
          <w:lang w:val="es-ES"/>
        </w:rPr>
        <w:t>Szeroka</w:t>
      </w:r>
      <w:proofErr w:type="spellEnd"/>
      <w:r w:rsidR="008B11A7" w:rsidRPr="27E5A80C">
        <w:rPr>
          <w:rFonts w:asciiTheme="minorHAnsi" w:hAnsiTheme="minorHAnsi" w:cstheme="minorBidi"/>
          <w:spacing w:val="2"/>
          <w:sz w:val="18"/>
          <w:szCs w:val="18"/>
          <w:lang w:val="es-ES"/>
        </w:rPr>
        <w:t xml:space="preserve"> del distrito </w:t>
      </w:r>
      <w:proofErr w:type="gramStart"/>
      <w:r w:rsidR="008B11A7" w:rsidRPr="27E5A80C">
        <w:rPr>
          <w:rFonts w:asciiTheme="minorHAnsi" w:hAnsiTheme="minorHAnsi" w:cstheme="minorBidi"/>
          <w:spacing w:val="2"/>
          <w:sz w:val="18"/>
          <w:szCs w:val="18"/>
          <w:lang w:val="es-ES"/>
        </w:rPr>
        <w:t>Judío</w:t>
      </w:r>
      <w:proofErr w:type="gramEnd"/>
      <w:r w:rsidR="008B11A7" w:rsidRPr="27E5A80C">
        <w:rPr>
          <w:rFonts w:asciiTheme="minorHAnsi" w:hAnsiTheme="minorHAnsi" w:cstheme="minorBidi"/>
          <w:spacing w:val="2"/>
          <w:sz w:val="18"/>
          <w:szCs w:val="18"/>
          <w:lang w:val="es-ES"/>
        </w:rPr>
        <w:t xml:space="preserve"> de </w:t>
      </w:r>
      <w:proofErr w:type="spellStart"/>
      <w:r w:rsidR="008B11A7" w:rsidRPr="27E5A80C">
        <w:rPr>
          <w:rFonts w:asciiTheme="minorHAnsi" w:hAnsiTheme="minorHAnsi" w:cstheme="minorBidi"/>
          <w:spacing w:val="2"/>
          <w:sz w:val="18"/>
          <w:szCs w:val="18"/>
          <w:lang w:val="es-ES"/>
        </w:rPr>
        <w:t>Kaazimierz</w:t>
      </w:r>
      <w:proofErr w:type="spellEnd"/>
      <w:r w:rsidR="008B11A7" w:rsidRPr="27E5A80C">
        <w:rPr>
          <w:rFonts w:asciiTheme="minorHAnsi" w:hAnsiTheme="minorHAnsi" w:cstheme="minorBidi"/>
          <w:spacing w:val="2"/>
          <w:sz w:val="18"/>
          <w:szCs w:val="18"/>
          <w:lang w:val="es-ES"/>
        </w:rPr>
        <w:t xml:space="preserve">. </w:t>
      </w:r>
      <w:r w:rsidRPr="27E5A80C">
        <w:rPr>
          <w:rFonts w:asciiTheme="minorHAnsi" w:hAnsiTheme="minorHAnsi" w:cstheme="minorBidi"/>
          <w:b/>
          <w:bCs/>
          <w:spacing w:val="2"/>
          <w:sz w:val="18"/>
          <w:szCs w:val="18"/>
          <w:lang w:val="es-ES"/>
        </w:rPr>
        <w:t>Almuerzo</w:t>
      </w:r>
      <w:r w:rsidRPr="27E5A80C">
        <w:rPr>
          <w:rFonts w:asciiTheme="minorHAnsi" w:hAnsiTheme="minorHAnsi" w:cstheme="minorBidi"/>
          <w:spacing w:val="2"/>
          <w:sz w:val="18"/>
          <w:szCs w:val="18"/>
          <w:lang w:val="es-ES"/>
        </w:rPr>
        <w:t xml:space="preserve">. </w:t>
      </w:r>
      <w:r w:rsidR="008B11A7" w:rsidRPr="27E5A80C">
        <w:rPr>
          <w:rFonts w:asciiTheme="minorHAnsi" w:hAnsiTheme="minorHAnsi" w:cstheme="minorBidi"/>
          <w:spacing w:val="2"/>
          <w:sz w:val="18"/>
          <w:szCs w:val="18"/>
          <w:lang w:val="es-ES"/>
        </w:rPr>
        <w:t>Tarde libre</w:t>
      </w:r>
      <w:r w:rsidRPr="27E5A80C">
        <w:rPr>
          <w:rFonts w:asciiTheme="minorHAnsi" w:hAnsiTheme="minorHAnsi" w:cstheme="minorBidi"/>
          <w:spacing w:val="2"/>
          <w:sz w:val="18"/>
          <w:szCs w:val="18"/>
          <w:lang w:val="es-ES"/>
        </w:rPr>
        <w:t xml:space="preserve">. </w:t>
      </w:r>
      <w:r w:rsidRPr="27E5A80C">
        <w:rPr>
          <w:rFonts w:asciiTheme="minorHAnsi" w:hAnsiTheme="minorHAnsi" w:cstheme="minorBidi"/>
          <w:b/>
          <w:bCs/>
          <w:spacing w:val="2"/>
          <w:sz w:val="18"/>
          <w:szCs w:val="18"/>
          <w:lang w:val="es-ES"/>
        </w:rPr>
        <w:t>Alojamiento</w:t>
      </w:r>
      <w:r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. </w:t>
      </w:r>
    </w:p>
    <w:p w14:paraId="4BDDAA30" w14:textId="77777777" w:rsidR="007C1A77" w:rsidRPr="007C1A77" w:rsidRDefault="007C1A77" w:rsidP="007C1A77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11D6C0D7" w14:textId="111CE8F9" w:rsidR="007C1A77" w:rsidRPr="00066154" w:rsidRDefault="007C1A77" w:rsidP="007C1A77">
      <w:pPr>
        <w:pStyle w:val="Subttulo"/>
      </w:pPr>
      <w:r w:rsidRPr="00066154">
        <w:t xml:space="preserve">Día 05 – Cracovia – Lagiewniki – </w:t>
      </w:r>
      <w:r w:rsidR="00513B18" w:rsidRPr="00066154">
        <w:t xml:space="preserve">Wadowice - </w:t>
      </w:r>
      <w:r w:rsidRPr="00066154">
        <w:t xml:space="preserve"> Varsovia</w:t>
      </w:r>
    </w:p>
    <w:p w14:paraId="76B0C3EE" w14:textId="39095307" w:rsidR="007C1A77" w:rsidRPr="007C1A77" w:rsidRDefault="007C1A77" w:rsidP="27E5A80C">
      <w:pPr>
        <w:jc w:val="both"/>
        <w:rPr>
          <w:rFonts w:asciiTheme="minorHAnsi" w:hAnsiTheme="minorHAnsi" w:cstheme="minorBidi"/>
          <w:sz w:val="18"/>
          <w:szCs w:val="18"/>
          <w:lang w:val="es-ES"/>
        </w:rPr>
      </w:pPr>
      <w:r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Después del </w:t>
      </w:r>
      <w:r w:rsidRPr="27E5A80C">
        <w:rPr>
          <w:rFonts w:asciiTheme="minorHAnsi" w:hAnsiTheme="minorHAnsi" w:cstheme="minorBidi"/>
          <w:b/>
          <w:bCs/>
          <w:sz w:val="18"/>
          <w:szCs w:val="18"/>
          <w:lang w:val="es-ES"/>
        </w:rPr>
        <w:t>desayuno</w:t>
      </w:r>
      <w:r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, viaje a Varsovia, antes de la salida de Cracovia, visitamos el </w:t>
      </w:r>
      <w:r w:rsidRPr="27E5A80C">
        <w:rPr>
          <w:rFonts w:asciiTheme="minorHAnsi" w:hAnsiTheme="minorHAnsi" w:cstheme="minorBidi"/>
          <w:b/>
          <w:bCs/>
          <w:sz w:val="18"/>
          <w:szCs w:val="18"/>
          <w:lang w:val="es-ES"/>
        </w:rPr>
        <w:t xml:space="preserve">santuario de la misericordia en </w:t>
      </w:r>
      <w:proofErr w:type="spellStart"/>
      <w:r w:rsidRPr="27E5A80C">
        <w:rPr>
          <w:rFonts w:asciiTheme="minorHAnsi" w:hAnsiTheme="minorHAnsi" w:cstheme="minorBidi"/>
          <w:b/>
          <w:bCs/>
          <w:sz w:val="18"/>
          <w:szCs w:val="18"/>
          <w:lang w:val="es-ES"/>
        </w:rPr>
        <w:t>Lagiewniki</w:t>
      </w:r>
      <w:proofErr w:type="spellEnd"/>
      <w:r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, con el cuadro “Jesús, en ti confío”. En el año 2002 el Papa Juan Pablo II proclamó este santuario “el centro de la Divina Misericordia mundial”.  Continuamos a </w:t>
      </w:r>
      <w:proofErr w:type="spellStart"/>
      <w:r w:rsidRPr="27E5A80C">
        <w:rPr>
          <w:rFonts w:asciiTheme="minorHAnsi" w:hAnsiTheme="minorHAnsi" w:cstheme="minorBidi"/>
          <w:b/>
          <w:bCs/>
          <w:sz w:val="18"/>
          <w:szCs w:val="18"/>
          <w:lang w:val="es-ES"/>
        </w:rPr>
        <w:t>Wadowice</w:t>
      </w:r>
      <w:proofErr w:type="spellEnd"/>
      <w:r w:rsidRPr="27E5A80C">
        <w:rPr>
          <w:rFonts w:asciiTheme="minorHAnsi" w:hAnsiTheme="minorHAnsi" w:cstheme="minorBidi"/>
          <w:b/>
          <w:bCs/>
          <w:sz w:val="18"/>
          <w:szCs w:val="18"/>
          <w:lang w:val="es-ES"/>
        </w:rPr>
        <w:t xml:space="preserve"> </w:t>
      </w:r>
      <w:r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pueblo en el cual nació el Karol Wojtyla, Santo Papa Juan Pablo II, visitamos la Basílica donde fue bautizado.  </w:t>
      </w:r>
      <w:r w:rsidRPr="27E5A80C">
        <w:rPr>
          <w:rFonts w:asciiTheme="minorHAnsi" w:hAnsiTheme="minorHAnsi" w:cstheme="minorBidi"/>
          <w:b/>
          <w:bCs/>
          <w:sz w:val="18"/>
          <w:szCs w:val="18"/>
          <w:lang w:val="es-ES"/>
        </w:rPr>
        <w:t>Almuerzo</w:t>
      </w:r>
      <w:r w:rsidRPr="27E5A80C">
        <w:rPr>
          <w:rFonts w:asciiTheme="minorHAnsi" w:hAnsiTheme="minorHAnsi" w:cstheme="minorBidi"/>
          <w:color w:val="C5000B"/>
          <w:sz w:val="18"/>
          <w:szCs w:val="18"/>
          <w:lang w:val="es-ES"/>
        </w:rPr>
        <w:t xml:space="preserve">. </w:t>
      </w:r>
      <w:r w:rsidRPr="27E5A80C">
        <w:rPr>
          <w:rFonts w:asciiTheme="minorHAnsi" w:hAnsiTheme="minorHAnsi" w:cstheme="minorBidi"/>
          <w:color w:val="000000"/>
          <w:sz w:val="18"/>
          <w:szCs w:val="18"/>
          <w:lang w:val="es-ES"/>
        </w:rPr>
        <w:t xml:space="preserve">Regreso a Cracovia y viaje a en tren Intercity (2da clase) a Varsovia. (sin asistencia) </w:t>
      </w:r>
      <w:r w:rsidRPr="27E5A80C">
        <w:rPr>
          <w:rFonts w:asciiTheme="minorHAnsi" w:hAnsiTheme="minorHAnsi" w:cstheme="minorBidi"/>
          <w:b/>
          <w:bCs/>
          <w:color w:val="000000"/>
          <w:sz w:val="18"/>
          <w:szCs w:val="18"/>
          <w:lang w:val="es-ES"/>
        </w:rPr>
        <w:t>Traslado</w:t>
      </w:r>
      <w:r w:rsidRPr="27E5A80C">
        <w:rPr>
          <w:rFonts w:asciiTheme="minorHAnsi" w:hAnsiTheme="minorHAnsi" w:cstheme="minorBidi"/>
          <w:color w:val="000000"/>
          <w:sz w:val="18"/>
          <w:szCs w:val="18"/>
          <w:lang w:val="es-ES"/>
        </w:rPr>
        <w:t xml:space="preserve"> al hotel (sin asistencia). </w:t>
      </w:r>
      <w:r w:rsidRPr="27E5A80C">
        <w:rPr>
          <w:rFonts w:asciiTheme="minorHAnsi" w:hAnsiTheme="minorHAnsi" w:cstheme="minorBidi"/>
          <w:b/>
          <w:bCs/>
          <w:spacing w:val="2"/>
          <w:sz w:val="18"/>
          <w:szCs w:val="18"/>
          <w:lang w:val="es-ES"/>
        </w:rPr>
        <w:t>Alojamiento</w:t>
      </w:r>
      <w:r w:rsidR="00C65619" w:rsidRPr="27E5A80C">
        <w:rPr>
          <w:rFonts w:asciiTheme="minorHAnsi" w:hAnsiTheme="minorHAnsi" w:cstheme="minorBidi"/>
          <w:b/>
          <w:bCs/>
          <w:spacing w:val="2"/>
          <w:sz w:val="18"/>
          <w:szCs w:val="18"/>
          <w:lang w:val="es-ES"/>
        </w:rPr>
        <w:t>.</w:t>
      </w:r>
    </w:p>
    <w:p w14:paraId="76597AC4" w14:textId="77777777" w:rsidR="007C1A77" w:rsidRPr="007C1A77" w:rsidRDefault="007C1A77" w:rsidP="007C1A77">
      <w:pPr>
        <w:spacing w:line="100" w:lineRule="atLeast"/>
        <w:jc w:val="both"/>
        <w:rPr>
          <w:rFonts w:asciiTheme="minorHAnsi" w:eastAsia="ヒラギノ角ゴ Pro W3" w:hAnsiTheme="minorHAnsi" w:cstheme="minorHAnsi"/>
          <w:color w:val="000000"/>
          <w:spacing w:val="2"/>
          <w:sz w:val="18"/>
          <w:szCs w:val="18"/>
        </w:rPr>
      </w:pPr>
    </w:p>
    <w:p w14:paraId="61C7B467" w14:textId="4A033ED7" w:rsidR="007C1A77" w:rsidRPr="007C1A77" w:rsidRDefault="007C1A77" w:rsidP="007C1A77">
      <w:pPr>
        <w:pStyle w:val="Subttulo"/>
      </w:pPr>
      <w:r w:rsidRPr="007C1A77">
        <w:t xml:space="preserve">Día </w:t>
      </w:r>
      <w:r>
        <w:t>0</w:t>
      </w:r>
      <w:r w:rsidRPr="007C1A77">
        <w:t>6 - Varsovia</w:t>
      </w:r>
    </w:p>
    <w:p w14:paraId="4560AF5B" w14:textId="77777777" w:rsidR="007C1A77" w:rsidRPr="007C1A77" w:rsidRDefault="007C1A77" w:rsidP="007C1A77">
      <w:pPr>
        <w:spacing w:line="100" w:lineRule="atLeast"/>
        <w:jc w:val="both"/>
        <w:rPr>
          <w:rFonts w:asciiTheme="minorHAnsi" w:hAnsiTheme="minorHAnsi" w:cstheme="minorHAnsi"/>
          <w:b/>
          <w:sz w:val="18"/>
          <w:szCs w:val="18"/>
        </w:rPr>
      </w:pPr>
      <w:r w:rsidRPr="007C1A77">
        <w:rPr>
          <w:rFonts w:asciiTheme="minorHAnsi" w:hAnsiTheme="minorHAnsi" w:cstheme="minorHAnsi"/>
          <w:color w:val="000000"/>
          <w:sz w:val="18"/>
          <w:szCs w:val="18"/>
        </w:rPr>
        <w:t xml:space="preserve">Después del </w:t>
      </w:r>
      <w:r w:rsidRPr="007C1A77">
        <w:rPr>
          <w:rFonts w:asciiTheme="minorHAnsi" w:hAnsiTheme="minorHAnsi" w:cstheme="minorHAnsi"/>
          <w:b/>
          <w:color w:val="000000"/>
          <w:sz w:val="18"/>
          <w:szCs w:val="18"/>
        </w:rPr>
        <w:t>desayuno</w:t>
      </w:r>
      <w:r w:rsidRPr="007C1A77">
        <w:rPr>
          <w:rFonts w:asciiTheme="minorHAnsi" w:hAnsiTheme="minorHAnsi" w:cstheme="minorHAnsi"/>
          <w:color w:val="000000"/>
          <w:sz w:val="18"/>
          <w:szCs w:val="18"/>
        </w:rPr>
        <w:t xml:space="preserve">, </w:t>
      </w:r>
      <w:r w:rsidRPr="007C1A77">
        <w:rPr>
          <w:rFonts w:asciiTheme="minorHAnsi" w:hAnsiTheme="minorHAnsi" w:cstheme="minorHAnsi"/>
          <w:b/>
          <w:color w:val="000000"/>
          <w:sz w:val="18"/>
          <w:szCs w:val="18"/>
        </w:rPr>
        <w:t>traslado</w:t>
      </w:r>
      <w:r w:rsidRPr="007C1A77">
        <w:rPr>
          <w:rFonts w:asciiTheme="minorHAnsi" w:hAnsiTheme="minorHAnsi" w:cstheme="minorHAnsi"/>
          <w:color w:val="000000"/>
          <w:sz w:val="18"/>
          <w:szCs w:val="18"/>
        </w:rPr>
        <w:t xml:space="preserve"> al aeropuerto (</w:t>
      </w:r>
      <w:r w:rsidRPr="007C1A77">
        <w:rPr>
          <w:rFonts w:asciiTheme="minorHAnsi" w:eastAsia="ヒラギノ角ゴ Pro W3" w:hAnsiTheme="minorHAnsi" w:cstheme="minorHAnsi"/>
          <w:color w:val="000000"/>
          <w:spacing w:val="2"/>
          <w:sz w:val="18"/>
          <w:szCs w:val="18"/>
        </w:rPr>
        <w:t>sin asistencia</w:t>
      </w:r>
      <w:r w:rsidRPr="007C1A77">
        <w:rPr>
          <w:rFonts w:asciiTheme="minorHAnsi" w:hAnsiTheme="minorHAnsi" w:cstheme="minorHAnsi"/>
          <w:color w:val="000000"/>
          <w:sz w:val="18"/>
          <w:szCs w:val="18"/>
        </w:rPr>
        <w:t>.) Fin de los servicios.</w:t>
      </w:r>
    </w:p>
    <w:p w14:paraId="29340B07" w14:textId="77777777" w:rsidR="007C1A77" w:rsidRPr="007C1A77" w:rsidRDefault="007C1A77" w:rsidP="007C1A77">
      <w:pPr>
        <w:suppressAutoHyphens w:val="0"/>
        <w:autoSpaceDN w:val="0"/>
        <w:adjustRightInd w:val="0"/>
        <w:rPr>
          <w:rFonts w:asciiTheme="minorHAnsi" w:hAnsiTheme="minorHAnsi" w:cstheme="minorHAnsi"/>
          <w:b/>
          <w:bCs/>
          <w:sz w:val="18"/>
          <w:szCs w:val="18"/>
        </w:rPr>
      </w:pPr>
      <w:r w:rsidRPr="007C1A77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</w:p>
    <w:p w14:paraId="4C97E4A2" w14:textId="5DA76FC6" w:rsidR="007C1A77" w:rsidRPr="00E11CEA" w:rsidRDefault="007C1A77" w:rsidP="008571F5">
      <w:pPr>
        <w:pStyle w:val="Ttulo"/>
        <w:rPr>
          <w:i/>
          <w:iCs/>
          <w:u w:val="single"/>
        </w:rPr>
      </w:pPr>
      <w:r w:rsidRPr="00E11CEA">
        <w:rPr>
          <w:rStyle w:val="normaltextrun"/>
          <w:i/>
          <w:iCs/>
          <w:u w:val="single"/>
        </w:rPr>
        <w:t>Fecha de inicio (202</w:t>
      </w:r>
      <w:r w:rsidR="00E11CEA" w:rsidRPr="00E11CEA">
        <w:rPr>
          <w:rStyle w:val="normaltextrun"/>
          <w:i/>
          <w:iCs/>
          <w:u w:val="single"/>
        </w:rPr>
        <w:t>5/26</w:t>
      </w:r>
      <w:r w:rsidRPr="00E11CEA">
        <w:rPr>
          <w:rStyle w:val="normaltextrun"/>
          <w:i/>
          <w:iCs/>
          <w:u w:val="single"/>
        </w:rPr>
        <w:t>)</w:t>
      </w:r>
    </w:p>
    <w:p w14:paraId="7A2AF390" w14:textId="77777777" w:rsidR="007C1A77" w:rsidRPr="007C1A77" w:rsidRDefault="007C1A77" w:rsidP="007C1A77">
      <w:pPr>
        <w:pStyle w:val="paragraph"/>
        <w:spacing w:before="0" w:beforeAutospacing="0" w:after="0" w:afterAutospacing="0"/>
        <w:ind w:right="135"/>
        <w:textAlignment w:val="baseline"/>
        <w:rPr>
          <w:rFonts w:asciiTheme="minorHAnsi" w:hAnsiTheme="minorHAnsi" w:cstheme="minorHAnsi"/>
          <w:sz w:val="18"/>
          <w:szCs w:val="18"/>
        </w:rPr>
      </w:pPr>
      <w:r w:rsidRPr="007C1A77">
        <w:rPr>
          <w:rStyle w:val="normaltextrun"/>
          <w:rFonts w:asciiTheme="minorHAnsi" w:hAnsiTheme="minorHAnsi" w:cstheme="minorHAnsi"/>
          <w:b/>
          <w:bCs/>
          <w:sz w:val="18"/>
          <w:szCs w:val="18"/>
        </w:rPr>
        <w:t>Sábados</w:t>
      </w:r>
      <w:r w:rsidRPr="007C1A77">
        <w:rPr>
          <w:rStyle w:val="normaltextrun"/>
          <w:rFonts w:asciiTheme="minorHAnsi" w:hAnsiTheme="minorHAnsi" w:cstheme="minorHAnsi"/>
          <w:sz w:val="18"/>
          <w:szCs w:val="18"/>
        </w:rPr>
        <w:t> </w:t>
      </w:r>
      <w:r w:rsidRPr="007C1A77">
        <w:rPr>
          <w:rStyle w:val="eop"/>
          <w:rFonts w:asciiTheme="minorHAnsi" w:hAnsiTheme="minorHAnsi" w:cstheme="minorHAnsi"/>
          <w:sz w:val="18"/>
          <w:szCs w:val="18"/>
        </w:rPr>
        <w:t> </w:t>
      </w:r>
    </w:p>
    <w:p w14:paraId="5CCEDDE9" w14:textId="34A4672D" w:rsidR="007C1A77" w:rsidRDefault="007C1A77" w:rsidP="007C1A77">
      <w:pPr>
        <w:pStyle w:val="paragraph"/>
        <w:spacing w:before="0" w:beforeAutospacing="0" w:after="0" w:afterAutospacing="0"/>
        <w:ind w:right="135"/>
        <w:textAlignment w:val="baseline"/>
        <w:rPr>
          <w:rStyle w:val="normaltextrun"/>
          <w:rFonts w:asciiTheme="minorHAnsi" w:hAnsiTheme="minorHAnsi" w:cstheme="minorHAnsi"/>
          <w:sz w:val="18"/>
          <w:szCs w:val="18"/>
        </w:rPr>
      </w:pPr>
      <w:r w:rsidRPr="007C1A77">
        <w:rPr>
          <w:rStyle w:val="normaltextrun"/>
          <w:rFonts w:asciiTheme="minorHAnsi" w:hAnsiTheme="minorHAnsi" w:cstheme="minorHAnsi"/>
          <w:sz w:val="18"/>
          <w:szCs w:val="18"/>
        </w:rPr>
        <w:t>Del 2</w:t>
      </w:r>
      <w:r w:rsidR="00592BF7">
        <w:rPr>
          <w:rStyle w:val="normaltextrun"/>
          <w:rFonts w:asciiTheme="minorHAnsi" w:hAnsiTheme="minorHAnsi" w:cstheme="minorHAnsi"/>
          <w:sz w:val="18"/>
          <w:szCs w:val="18"/>
        </w:rPr>
        <w:t>9</w:t>
      </w:r>
      <w:r w:rsidRPr="007C1A77">
        <w:rPr>
          <w:rStyle w:val="normaltextrun"/>
          <w:rFonts w:asciiTheme="minorHAnsi" w:hAnsiTheme="minorHAnsi" w:cstheme="minorHAnsi"/>
          <w:sz w:val="18"/>
          <w:szCs w:val="18"/>
        </w:rPr>
        <w:t xml:space="preserve">/Marzo </w:t>
      </w:r>
      <w:r w:rsidR="007E01C2" w:rsidRPr="007C1A77">
        <w:rPr>
          <w:rStyle w:val="normaltextrun"/>
          <w:rFonts w:asciiTheme="minorHAnsi" w:hAnsiTheme="minorHAnsi" w:cstheme="minorHAnsi"/>
          <w:sz w:val="18"/>
          <w:szCs w:val="18"/>
        </w:rPr>
        <w:t>al 2</w:t>
      </w:r>
      <w:r w:rsidR="00E11CEA">
        <w:rPr>
          <w:rStyle w:val="normaltextrun"/>
          <w:rFonts w:asciiTheme="minorHAnsi" w:hAnsiTheme="minorHAnsi" w:cstheme="minorHAnsi"/>
          <w:sz w:val="18"/>
          <w:szCs w:val="18"/>
        </w:rPr>
        <w:t>5</w:t>
      </w:r>
      <w:r w:rsidRPr="007C1A77">
        <w:rPr>
          <w:rStyle w:val="normaltextrun"/>
          <w:rFonts w:asciiTheme="minorHAnsi" w:hAnsiTheme="minorHAnsi" w:cstheme="minorHAnsi"/>
          <w:sz w:val="18"/>
          <w:szCs w:val="18"/>
        </w:rPr>
        <w:t>/</w:t>
      </w:r>
      <w:proofErr w:type="spellStart"/>
      <w:r w:rsidRPr="007C1A77">
        <w:rPr>
          <w:rStyle w:val="normaltextrun"/>
          <w:rFonts w:asciiTheme="minorHAnsi" w:hAnsiTheme="minorHAnsi" w:cstheme="minorHAnsi"/>
          <w:sz w:val="18"/>
          <w:szCs w:val="18"/>
        </w:rPr>
        <w:t>Oct</w:t>
      </w:r>
      <w:r w:rsidR="00B71DEE">
        <w:rPr>
          <w:rStyle w:val="normaltextrun"/>
          <w:rFonts w:asciiTheme="minorHAnsi" w:hAnsiTheme="minorHAnsi" w:cstheme="minorHAnsi"/>
          <w:sz w:val="18"/>
          <w:szCs w:val="18"/>
        </w:rPr>
        <w:t>ú</w:t>
      </w:r>
      <w:r w:rsidRPr="007C1A77">
        <w:rPr>
          <w:rStyle w:val="normaltextrun"/>
          <w:rFonts w:asciiTheme="minorHAnsi" w:hAnsiTheme="minorHAnsi" w:cstheme="minorHAnsi"/>
          <w:sz w:val="18"/>
          <w:szCs w:val="18"/>
        </w:rPr>
        <w:t>bre</w:t>
      </w:r>
      <w:proofErr w:type="spellEnd"/>
      <w:r w:rsidRPr="007C1A77">
        <w:rPr>
          <w:rStyle w:val="normaltextrun"/>
          <w:rFonts w:asciiTheme="minorHAnsi" w:hAnsiTheme="minorHAnsi" w:cstheme="minorHAnsi"/>
          <w:sz w:val="18"/>
          <w:szCs w:val="18"/>
        </w:rPr>
        <w:t xml:space="preserve"> 202</w:t>
      </w:r>
      <w:r w:rsidR="00E11CEA">
        <w:rPr>
          <w:rStyle w:val="normaltextrun"/>
          <w:rFonts w:asciiTheme="minorHAnsi" w:hAnsiTheme="minorHAnsi" w:cstheme="minorHAnsi"/>
          <w:sz w:val="18"/>
          <w:szCs w:val="18"/>
        </w:rPr>
        <w:t>5</w:t>
      </w:r>
    </w:p>
    <w:p w14:paraId="07242491" w14:textId="77777777" w:rsidR="007C1A77" w:rsidRPr="007C1A77" w:rsidRDefault="007C1A77" w:rsidP="007C1A77">
      <w:pPr>
        <w:pStyle w:val="paragraph"/>
        <w:spacing w:before="0" w:beforeAutospacing="0" w:after="0" w:afterAutospacing="0"/>
        <w:ind w:right="135"/>
        <w:textAlignment w:val="baseline"/>
        <w:rPr>
          <w:rFonts w:asciiTheme="minorHAnsi" w:hAnsiTheme="minorHAnsi" w:cstheme="minorHAnsi"/>
          <w:sz w:val="18"/>
          <w:szCs w:val="18"/>
        </w:rPr>
      </w:pPr>
      <w:r w:rsidRPr="007C1A77">
        <w:rPr>
          <w:rStyle w:val="normaltextrun"/>
          <w:rFonts w:asciiTheme="minorHAnsi" w:hAnsiTheme="minorHAnsi" w:cstheme="minorHAnsi"/>
          <w:sz w:val="18"/>
          <w:szCs w:val="18"/>
        </w:rPr>
        <w:t> </w:t>
      </w:r>
      <w:r w:rsidRPr="007C1A77">
        <w:rPr>
          <w:rStyle w:val="eop"/>
          <w:rFonts w:asciiTheme="minorHAnsi" w:hAnsiTheme="minorHAnsi" w:cstheme="minorHAnsi"/>
          <w:sz w:val="18"/>
          <w:szCs w:val="18"/>
        </w:rPr>
        <w:t> </w:t>
      </w:r>
    </w:p>
    <w:p w14:paraId="109B77E4" w14:textId="4E78E2C8" w:rsidR="007C1A77" w:rsidRPr="007C1A77" w:rsidRDefault="007C1A77" w:rsidP="007C1A77">
      <w:pPr>
        <w:pStyle w:val="paragraph"/>
        <w:spacing w:before="0" w:beforeAutospacing="0" w:after="0" w:afterAutospacing="0"/>
        <w:ind w:right="135"/>
        <w:textAlignment w:val="baseline"/>
        <w:rPr>
          <w:rFonts w:asciiTheme="minorHAnsi" w:hAnsiTheme="minorHAnsi" w:cstheme="minorHAnsi"/>
          <w:sz w:val="18"/>
          <w:szCs w:val="18"/>
        </w:rPr>
      </w:pPr>
      <w:r w:rsidRPr="007C1A77">
        <w:rPr>
          <w:rStyle w:val="normaltextrun"/>
          <w:rFonts w:asciiTheme="minorHAnsi" w:hAnsiTheme="minorHAnsi" w:cstheme="minorHAnsi"/>
          <w:b/>
          <w:bCs/>
          <w:sz w:val="18"/>
          <w:szCs w:val="18"/>
        </w:rPr>
        <w:t>Noviembre (</w:t>
      </w:r>
      <w:r w:rsidR="00E11CEA">
        <w:rPr>
          <w:rStyle w:val="normaltextrun"/>
          <w:rFonts w:asciiTheme="minorHAnsi" w:hAnsiTheme="minorHAnsi" w:cstheme="minorHAnsi"/>
          <w:b/>
          <w:bCs/>
          <w:sz w:val="18"/>
          <w:szCs w:val="18"/>
        </w:rPr>
        <w:t>25</w:t>
      </w:r>
      <w:r w:rsidRPr="007C1A77">
        <w:rPr>
          <w:rStyle w:val="normaltextrun"/>
          <w:rFonts w:asciiTheme="minorHAnsi" w:hAnsiTheme="minorHAnsi" w:cstheme="minorHAnsi"/>
          <w:sz w:val="18"/>
          <w:szCs w:val="18"/>
        </w:rPr>
        <w:t xml:space="preserve">) </w:t>
      </w:r>
      <w:r w:rsidR="00BD1EF3">
        <w:rPr>
          <w:rStyle w:val="normaltextrun"/>
          <w:rFonts w:asciiTheme="minorHAnsi" w:hAnsiTheme="minorHAnsi" w:cstheme="minorHAnsi"/>
          <w:sz w:val="18"/>
          <w:szCs w:val="18"/>
        </w:rPr>
        <w:t>15</w:t>
      </w:r>
      <w:r w:rsidRPr="007C1A77">
        <w:rPr>
          <w:rStyle w:val="eop"/>
          <w:rFonts w:asciiTheme="minorHAnsi" w:hAnsiTheme="minorHAnsi" w:cstheme="minorHAnsi"/>
          <w:sz w:val="18"/>
          <w:szCs w:val="18"/>
        </w:rPr>
        <w:t> </w:t>
      </w:r>
    </w:p>
    <w:p w14:paraId="3753158F" w14:textId="5141176B" w:rsidR="007C1A77" w:rsidRPr="007C1A77" w:rsidRDefault="007C1A77" w:rsidP="007C1A77">
      <w:pPr>
        <w:pStyle w:val="paragraph"/>
        <w:spacing w:before="0" w:beforeAutospacing="0" w:after="0" w:afterAutospacing="0"/>
        <w:ind w:right="135"/>
        <w:textAlignment w:val="baseline"/>
        <w:rPr>
          <w:rFonts w:asciiTheme="minorHAnsi" w:hAnsiTheme="minorHAnsi" w:cstheme="minorHAnsi"/>
          <w:sz w:val="18"/>
          <w:szCs w:val="18"/>
        </w:rPr>
      </w:pPr>
      <w:r w:rsidRPr="007C1A77">
        <w:rPr>
          <w:rStyle w:val="normaltextrun"/>
          <w:rFonts w:asciiTheme="minorHAnsi" w:hAnsiTheme="minorHAnsi" w:cstheme="minorHAnsi"/>
          <w:b/>
          <w:bCs/>
          <w:sz w:val="18"/>
          <w:szCs w:val="18"/>
        </w:rPr>
        <w:t>Diciembre (2</w:t>
      </w:r>
      <w:r w:rsidR="00E11CEA">
        <w:rPr>
          <w:rStyle w:val="normaltextrun"/>
          <w:rFonts w:asciiTheme="minorHAnsi" w:hAnsiTheme="minorHAnsi" w:cstheme="minorHAnsi"/>
          <w:b/>
          <w:bCs/>
          <w:sz w:val="18"/>
          <w:szCs w:val="18"/>
        </w:rPr>
        <w:t>5</w:t>
      </w:r>
      <w:r w:rsidRPr="007C1A77">
        <w:rPr>
          <w:rStyle w:val="normaltextrun"/>
          <w:rFonts w:asciiTheme="minorHAnsi" w:hAnsiTheme="minorHAnsi" w:cstheme="minorHAnsi"/>
          <w:sz w:val="18"/>
          <w:szCs w:val="18"/>
        </w:rPr>
        <w:t>) 1</w:t>
      </w:r>
      <w:r w:rsidR="00BD1EF3">
        <w:rPr>
          <w:rStyle w:val="normaltextrun"/>
          <w:rFonts w:asciiTheme="minorHAnsi" w:hAnsiTheme="minorHAnsi" w:cstheme="minorHAnsi"/>
          <w:sz w:val="18"/>
          <w:szCs w:val="18"/>
        </w:rPr>
        <w:t>3</w:t>
      </w:r>
    </w:p>
    <w:p w14:paraId="096EDD7A" w14:textId="3FCFB1BB" w:rsidR="007C1A77" w:rsidRPr="007C1A77" w:rsidRDefault="007C1A77" w:rsidP="007C1A77">
      <w:pPr>
        <w:pStyle w:val="paragraph"/>
        <w:spacing w:before="0" w:beforeAutospacing="0" w:after="0" w:afterAutospacing="0"/>
        <w:ind w:right="135"/>
        <w:textAlignment w:val="baseline"/>
        <w:rPr>
          <w:rFonts w:asciiTheme="minorHAnsi" w:hAnsiTheme="minorHAnsi" w:cstheme="minorHAnsi"/>
          <w:sz w:val="18"/>
          <w:szCs w:val="18"/>
        </w:rPr>
      </w:pPr>
      <w:r w:rsidRPr="007C1A77">
        <w:rPr>
          <w:rStyle w:val="normaltextrun"/>
          <w:rFonts w:asciiTheme="minorHAnsi" w:hAnsiTheme="minorHAnsi" w:cstheme="minorHAnsi"/>
          <w:b/>
          <w:bCs/>
          <w:sz w:val="18"/>
          <w:szCs w:val="18"/>
        </w:rPr>
        <w:t>Enero (2</w:t>
      </w:r>
      <w:r w:rsidR="00E11CEA">
        <w:rPr>
          <w:rStyle w:val="normaltextrun"/>
          <w:rFonts w:asciiTheme="minorHAnsi" w:hAnsiTheme="minorHAnsi" w:cstheme="minorHAnsi"/>
          <w:b/>
          <w:bCs/>
          <w:sz w:val="18"/>
          <w:szCs w:val="18"/>
        </w:rPr>
        <w:t>6</w:t>
      </w:r>
      <w:r w:rsidRPr="007C1A77">
        <w:rPr>
          <w:rStyle w:val="normaltextrun"/>
          <w:rFonts w:asciiTheme="minorHAnsi" w:hAnsiTheme="minorHAnsi" w:cstheme="minorHAnsi"/>
          <w:b/>
          <w:bCs/>
          <w:sz w:val="18"/>
          <w:szCs w:val="18"/>
        </w:rPr>
        <w:t>)</w:t>
      </w:r>
      <w:r w:rsidRPr="007C1A77">
        <w:rPr>
          <w:rStyle w:val="normaltextrun"/>
          <w:rFonts w:asciiTheme="minorHAnsi" w:hAnsiTheme="minorHAnsi" w:cstheme="minorHAnsi"/>
          <w:sz w:val="18"/>
          <w:szCs w:val="18"/>
        </w:rPr>
        <w:t xml:space="preserve"> 0</w:t>
      </w:r>
      <w:r w:rsidR="00BD1EF3">
        <w:rPr>
          <w:rStyle w:val="normaltextrun"/>
          <w:rFonts w:asciiTheme="minorHAnsi" w:hAnsiTheme="minorHAnsi" w:cstheme="minorHAnsi"/>
          <w:sz w:val="18"/>
          <w:szCs w:val="18"/>
        </w:rPr>
        <w:t>3</w:t>
      </w:r>
    </w:p>
    <w:p w14:paraId="7D335294" w14:textId="4934E444" w:rsidR="007C1A77" w:rsidRPr="007C1A77" w:rsidRDefault="007C1A77" w:rsidP="007C1A77">
      <w:pPr>
        <w:pStyle w:val="paragraph"/>
        <w:spacing w:before="0" w:beforeAutospacing="0" w:after="0" w:afterAutospacing="0"/>
        <w:ind w:right="135"/>
        <w:textAlignment w:val="baseline"/>
        <w:rPr>
          <w:rFonts w:asciiTheme="minorHAnsi" w:hAnsiTheme="minorHAnsi" w:cstheme="minorHAnsi"/>
          <w:sz w:val="18"/>
          <w:szCs w:val="18"/>
        </w:rPr>
      </w:pPr>
      <w:r w:rsidRPr="007C1A77">
        <w:rPr>
          <w:rStyle w:val="normaltextrun"/>
          <w:rFonts w:asciiTheme="minorHAnsi" w:hAnsiTheme="minorHAnsi" w:cstheme="minorHAnsi"/>
          <w:b/>
          <w:bCs/>
          <w:sz w:val="18"/>
          <w:szCs w:val="18"/>
        </w:rPr>
        <w:t>Febrero (2</w:t>
      </w:r>
      <w:r w:rsidR="00E11CEA">
        <w:rPr>
          <w:rStyle w:val="normaltextrun"/>
          <w:rFonts w:asciiTheme="minorHAnsi" w:hAnsiTheme="minorHAnsi" w:cstheme="minorHAnsi"/>
          <w:b/>
          <w:bCs/>
          <w:sz w:val="18"/>
          <w:szCs w:val="18"/>
        </w:rPr>
        <w:t>6</w:t>
      </w:r>
      <w:r w:rsidRPr="007C1A77">
        <w:rPr>
          <w:rStyle w:val="normaltextrun"/>
          <w:rFonts w:asciiTheme="minorHAnsi" w:hAnsiTheme="minorHAnsi" w:cstheme="minorHAnsi"/>
          <w:sz w:val="18"/>
          <w:szCs w:val="18"/>
        </w:rPr>
        <w:t>)</w:t>
      </w:r>
      <w:r w:rsidR="00BD1EF3">
        <w:rPr>
          <w:rStyle w:val="normaltextrun"/>
          <w:rFonts w:asciiTheme="minorHAnsi" w:hAnsiTheme="minorHAnsi" w:cstheme="minorHAnsi"/>
          <w:sz w:val="18"/>
          <w:szCs w:val="18"/>
        </w:rPr>
        <w:t xml:space="preserve"> 07</w:t>
      </w:r>
    </w:p>
    <w:p w14:paraId="0FB04915" w14:textId="77777777" w:rsidR="007C1A77" w:rsidRPr="00CC78AE" w:rsidRDefault="007C1A77" w:rsidP="007C1A77">
      <w:pPr>
        <w:ind w:right="136"/>
        <w:rPr>
          <w:rFonts w:asciiTheme="minorHAnsi" w:hAnsiTheme="minorHAnsi" w:cstheme="minorHAnsi"/>
          <w:b/>
          <w:bCs/>
          <w:sz w:val="18"/>
          <w:szCs w:val="18"/>
          <w:lang w:val="es-ES"/>
        </w:rPr>
      </w:pPr>
    </w:p>
    <w:p w14:paraId="78F058A2" w14:textId="77777777" w:rsidR="007C1A77" w:rsidRPr="00066154" w:rsidRDefault="007C1A77" w:rsidP="00C65619">
      <w:pPr>
        <w:pStyle w:val="Ttulo"/>
        <w:rPr>
          <w:i/>
          <w:iCs/>
          <w:u w:val="single"/>
          <w:lang w:val="pt-PT"/>
        </w:rPr>
      </w:pPr>
      <w:r w:rsidRPr="00066154">
        <w:rPr>
          <w:i/>
          <w:iCs/>
          <w:u w:val="single"/>
          <w:lang w:val="pt-PT"/>
        </w:rPr>
        <w:t xml:space="preserve">Hoteles previstos o similares </w:t>
      </w:r>
    </w:p>
    <w:p w14:paraId="37852CEC" w14:textId="77777777" w:rsidR="007C1A77" w:rsidRPr="007C1A77" w:rsidRDefault="007C1A77" w:rsidP="007C1A77">
      <w:pPr>
        <w:ind w:right="136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proofErr w:type="spellStart"/>
      <w:r w:rsidRPr="007C1A77">
        <w:rPr>
          <w:rFonts w:asciiTheme="minorHAnsi" w:hAnsiTheme="minorHAnsi" w:cstheme="minorHAnsi"/>
          <w:sz w:val="18"/>
          <w:szCs w:val="18"/>
          <w:lang w:val="pt-BR"/>
        </w:rPr>
        <w:t>Varsovia</w:t>
      </w:r>
      <w:proofErr w:type="spellEnd"/>
      <w:r w:rsidRPr="007C1A77">
        <w:rPr>
          <w:rFonts w:asciiTheme="minorHAnsi" w:hAnsiTheme="minorHAnsi" w:cstheme="minorHAnsi"/>
          <w:sz w:val="18"/>
          <w:szCs w:val="18"/>
          <w:lang w:val="pt-BR"/>
        </w:rPr>
        <w:tab/>
      </w:r>
      <w:r w:rsidRPr="007C1A77">
        <w:rPr>
          <w:rFonts w:asciiTheme="minorHAnsi" w:hAnsiTheme="minorHAnsi" w:cstheme="minorHAnsi"/>
          <w:sz w:val="18"/>
          <w:szCs w:val="18"/>
          <w:lang w:val="pt-BR"/>
        </w:rPr>
        <w:tab/>
        <w:t xml:space="preserve">Polonia Palace/Novotel </w:t>
      </w:r>
      <w:proofErr w:type="spellStart"/>
      <w:r w:rsidRPr="007C1A77">
        <w:rPr>
          <w:rFonts w:asciiTheme="minorHAnsi" w:hAnsiTheme="minorHAnsi" w:cstheme="minorHAnsi"/>
          <w:sz w:val="18"/>
          <w:szCs w:val="18"/>
          <w:lang w:val="pt-BR"/>
        </w:rPr>
        <w:t>Centrum</w:t>
      </w:r>
      <w:proofErr w:type="spellEnd"/>
      <w:r w:rsidRPr="007C1A77">
        <w:rPr>
          <w:rFonts w:asciiTheme="minorHAnsi" w:hAnsiTheme="minorHAnsi" w:cstheme="minorHAnsi"/>
          <w:sz w:val="18"/>
          <w:szCs w:val="18"/>
          <w:lang w:val="pt-BR"/>
        </w:rPr>
        <w:t xml:space="preserve">/Radisson </w:t>
      </w:r>
      <w:proofErr w:type="spellStart"/>
      <w:r w:rsidRPr="007C1A77">
        <w:rPr>
          <w:rFonts w:asciiTheme="minorHAnsi" w:hAnsiTheme="minorHAnsi" w:cstheme="minorHAnsi"/>
          <w:sz w:val="18"/>
          <w:szCs w:val="18"/>
          <w:lang w:val="pt-BR"/>
        </w:rPr>
        <w:t>Blu</w:t>
      </w:r>
      <w:proofErr w:type="spellEnd"/>
      <w:r w:rsidRPr="007C1A77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r w:rsidRPr="007C1A77">
        <w:rPr>
          <w:rFonts w:asciiTheme="minorHAnsi" w:hAnsiTheme="minorHAnsi" w:cstheme="minorHAnsi"/>
          <w:sz w:val="18"/>
          <w:szCs w:val="18"/>
          <w:lang w:val="pt-BR"/>
        </w:rPr>
        <w:t>Sobieski</w:t>
      </w:r>
      <w:proofErr w:type="spellEnd"/>
      <w:r w:rsidRPr="007C1A77">
        <w:rPr>
          <w:rFonts w:asciiTheme="minorHAnsi" w:hAnsiTheme="minorHAnsi" w:cstheme="minorHAnsi"/>
          <w:sz w:val="18"/>
          <w:szCs w:val="18"/>
          <w:lang w:val="pt-BR"/>
        </w:rPr>
        <w:t>/JM Leonardo</w:t>
      </w:r>
    </w:p>
    <w:p w14:paraId="0B192D22" w14:textId="77777777" w:rsidR="007C1A77" w:rsidRPr="007C1A77" w:rsidRDefault="007C1A77" w:rsidP="007C1A77">
      <w:pPr>
        <w:ind w:right="136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7C1A77">
        <w:rPr>
          <w:rFonts w:asciiTheme="minorHAnsi" w:hAnsiTheme="minorHAnsi" w:cstheme="minorHAnsi"/>
          <w:sz w:val="18"/>
          <w:szCs w:val="18"/>
          <w:lang w:val="pt-BR"/>
        </w:rPr>
        <w:t>Cracovia</w:t>
      </w:r>
      <w:r w:rsidRPr="007C1A77">
        <w:rPr>
          <w:rFonts w:asciiTheme="minorHAnsi" w:hAnsiTheme="minorHAnsi" w:cstheme="minorHAnsi"/>
          <w:sz w:val="18"/>
          <w:szCs w:val="18"/>
          <w:lang w:val="pt-BR"/>
        </w:rPr>
        <w:tab/>
      </w:r>
      <w:r w:rsidRPr="007C1A77">
        <w:rPr>
          <w:rFonts w:asciiTheme="minorHAnsi" w:hAnsiTheme="minorHAnsi" w:cstheme="minorHAnsi"/>
          <w:sz w:val="18"/>
          <w:szCs w:val="18"/>
          <w:lang w:val="pt-BR"/>
        </w:rPr>
        <w:tab/>
        <w:t xml:space="preserve">Metropolis Design/Novotel </w:t>
      </w:r>
      <w:proofErr w:type="spellStart"/>
      <w:r w:rsidRPr="007C1A77">
        <w:rPr>
          <w:rFonts w:asciiTheme="minorHAnsi" w:hAnsiTheme="minorHAnsi" w:cstheme="minorHAnsi"/>
          <w:sz w:val="18"/>
          <w:szCs w:val="18"/>
          <w:lang w:val="pt-BR"/>
        </w:rPr>
        <w:t>Centrum</w:t>
      </w:r>
      <w:proofErr w:type="spellEnd"/>
      <w:r w:rsidRPr="007C1A77">
        <w:rPr>
          <w:rFonts w:asciiTheme="minorHAnsi" w:hAnsiTheme="minorHAnsi" w:cstheme="minorHAnsi"/>
          <w:sz w:val="18"/>
          <w:szCs w:val="18"/>
          <w:lang w:val="pt-BR"/>
        </w:rPr>
        <w:t>/INX Design</w:t>
      </w:r>
    </w:p>
    <w:p w14:paraId="5FE52B32" w14:textId="77777777" w:rsidR="007C1A77" w:rsidRPr="007C1A77" w:rsidRDefault="007C1A77" w:rsidP="007C1A77">
      <w:pPr>
        <w:ind w:right="136"/>
        <w:rPr>
          <w:rFonts w:asciiTheme="minorHAnsi" w:hAnsiTheme="minorHAnsi" w:cstheme="minorHAnsi"/>
          <w:b/>
          <w:bCs/>
          <w:color w:val="4F6228"/>
          <w:sz w:val="18"/>
          <w:szCs w:val="18"/>
          <w:u w:val="single"/>
          <w:lang w:val="pt-BR"/>
        </w:rPr>
      </w:pPr>
    </w:p>
    <w:p w14:paraId="75B6FFB1" w14:textId="77777777" w:rsidR="007C1A77" w:rsidRPr="008020D9" w:rsidRDefault="007C1A77" w:rsidP="00C65619">
      <w:pPr>
        <w:pStyle w:val="Ttulo"/>
        <w:rPr>
          <w:i/>
          <w:iCs/>
          <w:u w:val="single"/>
        </w:rPr>
      </w:pPr>
      <w:r w:rsidRPr="008020D9">
        <w:rPr>
          <w:i/>
          <w:iCs/>
          <w:u w:val="single"/>
        </w:rPr>
        <w:t xml:space="preserve">Precios por persona en </w:t>
      </w:r>
      <w:proofErr w:type="gramStart"/>
      <w:r w:rsidRPr="008020D9">
        <w:rPr>
          <w:i/>
          <w:iCs/>
          <w:u w:val="single"/>
        </w:rPr>
        <w:t>Euros</w:t>
      </w:r>
      <w:proofErr w:type="gramEnd"/>
    </w:p>
    <w:p w14:paraId="087C2409" w14:textId="571FCECA" w:rsidR="007C1A77" w:rsidRPr="007C1A77" w:rsidRDefault="007C1A77" w:rsidP="007C1A77">
      <w:pPr>
        <w:ind w:right="136"/>
        <w:rPr>
          <w:rFonts w:asciiTheme="minorHAnsi" w:hAnsiTheme="minorHAnsi" w:cstheme="minorHAnsi"/>
          <w:sz w:val="18"/>
          <w:szCs w:val="18"/>
        </w:rPr>
      </w:pPr>
      <w:r w:rsidRPr="007C1A77">
        <w:rPr>
          <w:rFonts w:asciiTheme="minorHAnsi" w:hAnsiTheme="minorHAnsi" w:cstheme="minorHAnsi"/>
          <w:sz w:val="18"/>
          <w:szCs w:val="18"/>
        </w:rPr>
        <w:t xml:space="preserve">En doble </w:t>
      </w:r>
      <w:r w:rsidRPr="007C1A77">
        <w:rPr>
          <w:rFonts w:asciiTheme="minorHAnsi" w:hAnsiTheme="minorHAnsi" w:cstheme="minorHAnsi"/>
          <w:sz w:val="18"/>
          <w:szCs w:val="18"/>
        </w:rPr>
        <w:tab/>
      </w:r>
      <w:r w:rsidRPr="007C1A77">
        <w:rPr>
          <w:rFonts w:asciiTheme="minorHAnsi" w:hAnsiTheme="minorHAnsi" w:cstheme="minorHAnsi"/>
          <w:sz w:val="18"/>
          <w:szCs w:val="18"/>
        </w:rPr>
        <w:tab/>
      </w:r>
      <w:r w:rsidR="00CC78AE">
        <w:rPr>
          <w:rFonts w:asciiTheme="minorHAnsi" w:hAnsiTheme="minorHAnsi" w:cstheme="minorHAnsi"/>
          <w:sz w:val="18"/>
          <w:szCs w:val="18"/>
        </w:rPr>
        <w:t>1.035</w:t>
      </w:r>
    </w:p>
    <w:p w14:paraId="1D7F3521" w14:textId="141EEED8" w:rsidR="007C1A77" w:rsidRPr="007C1A77" w:rsidRDefault="007C1A77" w:rsidP="27E5A80C">
      <w:pPr>
        <w:ind w:right="136"/>
        <w:rPr>
          <w:rFonts w:asciiTheme="minorHAnsi" w:hAnsiTheme="minorHAnsi" w:cstheme="minorBidi"/>
          <w:sz w:val="18"/>
          <w:szCs w:val="18"/>
          <w:lang w:val="es-ES"/>
        </w:rPr>
      </w:pPr>
      <w:proofErr w:type="spellStart"/>
      <w:r w:rsidRPr="27E5A80C">
        <w:rPr>
          <w:rFonts w:asciiTheme="minorHAnsi" w:hAnsiTheme="minorHAnsi" w:cstheme="minorBidi"/>
          <w:sz w:val="18"/>
          <w:szCs w:val="18"/>
          <w:lang w:val="es-ES"/>
        </w:rPr>
        <w:t>Supl</w:t>
      </w:r>
      <w:proofErr w:type="spellEnd"/>
      <w:r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. </w:t>
      </w:r>
      <w:proofErr w:type="spellStart"/>
      <w:r w:rsidRPr="27E5A80C">
        <w:rPr>
          <w:rFonts w:asciiTheme="minorHAnsi" w:hAnsiTheme="minorHAnsi" w:cstheme="minorBidi"/>
          <w:sz w:val="18"/>
          <w:szCs w:val="18"/>
          <w:lang w:val="es-ES"/>
        </w:rPr>
        <w:t>Sgl</w:t>
      </w:r>
      <w:proofErr w:type="spellEnd"/>
      <w:r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 </w:t>
      </w:r>
      <w:r>
        <w:tab/>
      </w:r>
      <w:proofErr w:type="gramStart"/>
      <w:r>
        <w:tab/>
      </w:r>
      <w:r w:rsidR="00CC78AE"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  350</w:t>
      </w:r>
      <w:proofErr w:type="gramEnd"/>
      <w:r>
        <w:tab/>
      </w:r>
      <w:r>
        <w:tab/>
      </w:r>
    </w:p>
    <w:p w14:paraId="3425EDE2" w14:textId="77777777" w:rsidR="007C1A77" w:rsidRPr="007C1A77" w:rsidRDefault="007C1A77" w:rsidP="007C1A77">
      <w:pPr>
        <w:ind w:right="136"/>
        <w:rPr>
          <w:rFonts w:asciiTheme="minorHAnsi" w:hAnsiTheme="minorHAnsi" w:cstheme="minorHAnsi"/>
          <w:sz w:val="18"/>
          <w:szCs w:val="18"/>
        </w:rPr>
      </w:pPr>
    </w:p>
    <w:p w14:paraId="2E23C81A" w14:textId="77777777" w:rsidR="007C1A77" w:rsidRDefault="007C1A77" w:rsidP="007C1A77">
      <w:pPr>
        <w:ind w:right="136"/>
        <w:rPr>
          <w:rFonts w:asciiTheme="minorHAnsi" w:hAnsiTheme="minorHAnsi" w:cstheme="minorHAnsi"/>
          <w:b/>
          <w:bCs/>
          <w:sz w:val="18"/>
          <w:szCs w:val="18"/>
        </w:rPr>
      </w:pPr>
    </w:p>
    <w:p w14:paraId="0DB5523E" w14:textId="77777777" w:rsidR="008020D9" w:rsidRDefault="008020D9" w:rsidP="007C1A77">
      <w:pPr>
        <w:ind w:right="136"/>
        <w:rPr>
          <w:rFonts w:asciiTheme="minorHAnsi" w:hAnsiTheme="minorHAnsi" w:cstheme="minorHAnsi"/>
          <w:b/>
          <w:bCs/>
          <w:sz w:val="18"/>
          <w:szCs w:val="18"/>
        </w:rPr>
      </w:pPr>
    </w:p>
    <w:p w14:paraId="03B124AB" w14:textId="77777777" w:rsidR="008020D9" w:rsidRDefault="008020D9" w:rsidP="007C1A77">
      <w:pPr>
        <w:ind w:right="136"/>
        <w:rPr>
          <w:rFonts w:asciiTheme="minorHAnsi" w:hAnsiTheme="minorHAnsi" w:cstheme="minorHAnsi"/>
          <w:b/>
          <w:bCs/>
          <w:sz w:val="18"/>
          <w:szCs w:val="18"/>
        </w:rPr>
      </w:pPr>
    </w:p>
    <w:p w14:paraId="32BA90BD" w14:textId="77777777" w:rsidR="008020D9" w:rsidRPr="007C1A77" w:rsidRDefault="008020D9" w:rsidP="007C1A77">
      <w:pPr>
        <w:ind w:right="136"/>
        <w:rPr>
          <w:rFonts w:asciiTheme="minorHAnsi" w:hAnsiTheme="minorHAnsi" w:cstheme="minorHAnsi"/>
          <w:b/>
          <w:bCs/>
          <w:sz w:val="18"/>
          <w:szCs w:val="18"/>
        </w:rPr>
      </w:pPr>
    </w:p>
    <w:p w14:paraId="2DC04E7C" w14:textId="77777777" w:rsidR="007C1A77" w:rsidRPr="00862914" w:rsidRDefault="007C1A77" w:rsidP="00C65619">
      <w:pPr>
        <w:pStyle w:val="Ttulo"/>
        <w:rPr>
          <w:i/>
          <w:iCs/>
          <w:u w:val="single"/>
        </w:rPr>
      </w:pPr>
      <w:r w:rsidRPr="00862914">
        <w:rPr>
          <w:i/>
          <w:iCs/>
          <w:u w:val="single"/>
        </w:rPr>
        <w:lastRenderedPageBreak/>
        <w:t>El precio incluye:</w:t>
      </w:r>
    </w:p>
    <w:p w14:paraId="458FB800" w14:textId="60315559" w:rsidR="007C1A77" w:rsidRPr="007C1A77" w:rsidRDefault="007C1A77" w:rsidP="27E5A80C">
      <w:pPr>
        <w:ind w:right="136"/>
        <w:rPr>
          <w:rFonts w:asciiTheme="minorHAnsi" w:hAnsiTheme="minorHAnsi" w:cstheme="minorBidi"/>
          <w:sz w:val="18"/>
          <w:szCs w:val="18"/>
          <w:lang w:val="es-ES"/>
        </w:rPr>
      </w:pPr>
      <w:r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-Transporte: autocar (desde 18 </w:t>
      </w:r>
      <w:proofErr w:type="spellStart"/>
      <w:r w:rsidRPr="27E5A80C">
        <w:rPr>
          <w:rFonts w:asciiTheme="minorHAnsi" w:hAnsiTheme="minorHAnsi" w:cstheme="minorBidi"/>
          <w:sz w:val="18"/>
          <w:szCs w:val="18"/>
          <w:lang w:val="es-ES"/>
        </w:rPr>
        <w:t>pax</w:t>
      </w:r>
      <w:proofErr w:type="spellEnd"/>
      <w:r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) / minibús (hasta 17 </w:t>
      </w:r>
      <w:proofErr w:type="spellStart"/>
      <w:r w:rsidRPr="27E5A80C">
        <w:rPr>
          <w:rFonts w:asciiTheme="minorHAnsi" w:hAnsiTheme="minorHAnsi" w:cstheme="minorBidi"/>
          <w:sz w:val="18"/>
          <w:szCs w:val="18"/>
          <w:lang w:val="es-ES"/>
        </w:rPr>
        <w:t>pax</w:t>
      </w:r>
      <w:proofErr w:type="spellEnd"/>
      <w:r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) / </w:t>
      </w:r>
      <w:r w:rsidR="007E01C2" w:rsidRPr="27E5A80C">
        <w:rPr>
          <w:rFonts w:asciiTheme="minorHAnsi" w:hAnsiTheme="minorHAnsi" w:cstheme="minorBidi"/>
          <w:sz w:val="18"/>
          <w:szCs w:val="18"/>
          <w:lang w:val="es-ES"/>
        </w:rPr>
        <w:t>miniván</w:t>
      </w:r>
      <w:r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 (hasta 8 </w:t>
      </w:r>
      <w:proofErr w:type="spellStart"/>
      <w:r w:rsidRPr="27E5A80C">
        <w:rPr>
          <w:rFonts w:asciiTheme="minorHAnsi" w:hAnsiTheme="minorHAnsi" w:cstheme="minorBidi"/>
          <w:sz w:val="18"/>
          <w:szCs w:val="18"/>
          <w:lang w:val="es-ES"/>
        </w:rPr>
        <w:t>pax</w:t>
      </w:r>
      <w:proofErr w:type="spellEnd"/>
      <w:r w:rsidRPr="27E5A80C">
        <w:rPr>
          <w:rFonts w:asciiTheme="minorHAnsi" w:hAnsiTheme="minorHAnsi" w:cstheme="minorBidi"/>
          <w:sz w:val="18"/>
          <w:szCs w:val="18"/>
          <w:lang w:val="es-ES"/>
        </w:rPr>
        <w:t>) climatizado según programa, transfer in/</w:t>
      </w:r>
      <w:proofErr w:type="spellStart"/>
      <w:r w:rsidRPr="27E5A80C">
        <w:rPr>
          <w:rFonts w:asciiTheme="minorHAnsi" w:hAnsiTheme="minorHAnsi" w:cstheme="minorBidi"/>
          <w:sz w:val="18"/>
          <w:szCs w:val="18"/>
          <w:lang w:val="es-ES"/>
        </w:rPr>
        <w:t>out</w:t>
      </w:r>
      <w:proofErr w:type="spellEnd"/>
      <w:r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 (sin asistencia), tren Cracovia – Varsovia (2da clase)</w:t>
      </w:r>
    </w:p>
    <w:p w14:paraId="3592A062" w14:textId="77777777" w:rsidR="007C1A77" w:rsidRPr="007C1A77" w:rsidRDefault="007C1A77" w:rsidP="27E5A80C">
      <w:pPr>
        <w:ind w:right="136"/>
        <w:rPr>
          <w:rFonts w:asciiTheme="minorHAnsi" w:hAnsiTheme="minorHAnsi" w:cstheme="minorBidi"/>
          <w:sz w:val="18"/>
          <w:szCs w:val="18"/>
          <w:lang w:val="es-ES"/>
        </w:rPr>
      </w:pPr>
      <w:r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- Guía oficial en castellano durante las visitas y traslados entre ciudades. (sin asistencia de guía en traslados </w:t>
      </w:r>
      <w:proofErr w:type="spellStart"/>
      <w:r w:rsidRPr="27E5A80C">
        <w:rPr>
          <w:rFonts w:asciiTheme="minorHAnsi" w:hAnsiTheme="minorHAnsi" w:cstheme="minorBidi"/>
          <w:sz w:val="18"/>
          <w:szCs w:val="18"/>
          <w:lang w:val="es-ES"/>
        </w:rPr>
        <w:t>Apt</w:t>
      </w:r>
      <w:proofErr w:type="spellEnd"/>
      <w:r w:rsidRPr="27E5A80C">
        <w:rPr>
          <w:rFonts w:asciiTheme="minorHAnsi" w:hAnsiTheme="minorHAnsi" w:cstheme="minorBidi"/>
          <w:sz w:val="18"/>
          <w:szCs w:val="18"/>
          <w:lang w:val="es-ES"/>
        </w:rPr>
        <w:t>/</w:t>
      </w:r>
      <w:proofErr w:type="spellStart"/>
      <w:r w:rsidRPr="27E5A80C">
        <w:rPr>
          <w:rFonts w:asciiTheme="minorHAnsi" w:hAnsiTheme="minorHAnsi" w:cstheme="minorBidi"/>
          <w:sz w:val="18"/>
          <w:szCs w:val="18"/>
          <w:lang w:val="es-ES"/>
        </w:rPr>
        <w:t>Htl</w:t>
      </w:r>
      <w:proofErr w:type="spellEnd"/>
      <w:r w:rsidRPr="27E5A80C">
        <w:rPr>
          <w:rFonts w:asciiTheme="minorHAnsi" w:hAnsiTheme="minorHAnsi" w:cstheme="minorBidi"/>
          <w:sz w:val="18"/>
          <w:szCs w:val="18"/>
          <w:lang w:val="es-ES"/>
        </w:rPr>
        <w:t>/</w:t>
      </w:r>
      <w:proofErr w:type="spellStart"/>
      <w:r w:rsidRPr="27E5A80C">
        <w:rPr>
          <w:rFonts w:asciiTheme="minorHAnsi" w:hAnsiTheme="minorHAnsi" w:cstheme="minorBidi"/>
          <w:sz w:val="18"/>
          <w:szCs w:val="18"/>
          <w:lang w:val="es-ES"/>
        </w:rPr>
        <w:t>Apt</w:t>
      </w:r>
      <w:proofErr w:type="spellEnd"/>
      <w:proofErr w:type="gramStart"/>
      <w:r w:rsidRPr="27E5A80C">
        <w:rPr>
          <w:rFonts w:asciiTheme="minorHAnsi" w:hAnsiTheme="minorHAnsi" w:cstheme="minorBidi"/>
          <w:sz w:val="18"/>
          <w:szCs w:val="18"/>
          <w:lang w:val="es-ES"/>
        </w:rPr>
        <w:t>) .</w:t>
      </w:r>
      <w:proofErr w:type="gramEnd"/>
      <w:r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 Si el grupo es de menos de 8 </w:t>
      </w:r>
      <w:proofErr w:type="spellStart"/>
      <w:r w:rsidRPr="27E5A80C">
        <w:rPr>
          <w:rFonts w:asciiTheme="minorHAnsi" w:hAnsiTheme="minorHAnsi" w:cstheme="minorBidi"/>
          <w:sz w:val="18"/>
          <w:szCs w:val="18"/>
          <w:lang w:val="es-ES"/>
        </w:rPr>
        <w:t>pax</w:t>
      </w:r>
      <w:proofErr w:type="spellEnd"/>
      <w:r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 el servicio se realizará con chofer-guía</w:t>
      </w:r>
    </w:p>
    <w:p w14:paraId="551F94E9" w14:textId="4B5CDED4" w:rsidR="007C1A77" w:rsidRPr="007C1A77" w:rsidRDefault="007C1A77" w:rsidP="27E5A80C">
      <w:pPr>
        <w:ind w:right="136"/>
        <w:rPr>
          <w:rFonts w:asciiTheme="minorHAnsi" w:hAnsiTheme="minorHAnsi" w:cstheme="minorBidi"/>
          <w:sz w:val="18"/>
          <w:szCs w:val="18"/>
          <w:lang w:val="es-ES"/>
        </w:rPr>
      </w:pPr>
      <w:r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- Visitas guiadas en: Varsovia, Cracovia, Auschwitz-Birkenau, Jasna </w:t>
      </w:r>
      <w:proofErr w:type="spellStart"/>
      <w:r w:rsidRPr="27E5A80C">
        <w:rPr>
          <w:rFonts w:asciiTheme="minorHAnsi" w:hAnsiTheme="minorHAnsi" w:cstheme="minorBidi"/>
          <w:sz w:val="18"/>
          <w:szCs w:val="18"/>
          <w:lang w:val="es-ES"/>
        </w:rPr>
        <w:t>Gora</w:t>
      </w:r>
      <w:proofErr w:type="spellEnd"/>
      <w:r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, </w:t>
      </w:r>
      <w:proofErr w:type="spellStart"/>
      <w:r w:rsidRPr="27E5A80C">
        <w:rPr>
          <w:rFonts w:asciiTheme="minorHAnsi" w:hAnsiTheme="minorHAnsi" w:cstheme="minorBidi"/>
          <w:sz w:val="18"/>
          <w:szCs w:val="18"/>
          <w:lang w:val="es-ES"/>
        </w:rPr>
        <w:t>Wadowice</w:t>
      </w:r>
      <w:proofErr w:type="spellEnd"/>
      <w:r w:rsidR="00B32C3D"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 y</w:t>
      </w:r>
      <w:r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 </w:t>
      </w:r>
      <w:proofErr w:type="spellStart"/>
      <w:r w:rsidRPr="27E5A80C">
        <w:rPr>
          <w:rFonts w:asciiTheme="minorHAnsi" w:hAnsiTheme="minorHAnsi" w:cstheme="minorBidi"/>
          <w:sz w:val="18"/>
          <w:szCs w:val="18"/>
          <w:lang w:val="es-ES"/>
        </w:rPr>
        <w:t>Lagiweniki</w:t>
      </w:r>
      <w:proofErr w:type="spellEnd"/>
      <w:r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 </w:t>
      </w:r>
    </w:p>
    <w:p w14:paraId="37A08929" w14:textId="77777777" w:rsidR="007C1A77" w:rsidRPr="007C1A77" w:rsidRDefault="007C1A77" w:rsidP="27E5A80C">
      <w:pPr>
        <w:ind w:right="136"/>
        <w:rPr>
          <w:rFonts w:asciiTheme="minorHAnsi" w:hAnsiTheme="minorHAnsi" w:cstheme="minorBidi"/>
          <w:sz w:val="18"/>
          <w:szCs w:val="18"/>
          <w:lang w:val="es-ES"/>
        </w:rPr>
      </w:pPr>
      <w:r w:rsidRPr="27E5A80C">
        <w:rPr>
          <w:rFonts w:asciiTheme="minorHAnsi" w:hAnsiTheme="minorHAnsi" w:cstheme="minorBidi"/>
          <w:sz w:val="18"/>
          <w:szCs w:val="18"/>
          <w:lang w:val="es-ES"/>
        </w:rPr>
        <w:t>- Entradas acorde con el programa: Catedral de San Juan en Varsovia, auriculares en Auschwitz-</w:t>
      </w:r>
      <w:proofErr w:type="spellStart"/>
      <w:r w:rsidRPr="27E5A80C">
        <w:rPr>
          <w:rFonts w:asciiTheme="minorHAnsi" w:hAnsiTheme="minorHAnsi" w:cstheme="minorBidi"/>
          <w:sz w:val="18"/>
          <w:szCs w:val="18"/>
          <w:lang w:val="es-ES"/>
        </w:rPr>
        <w:t>Bikernau</w:t>
      </w:r>
      <w:proofErr w:type="spellEnd"/>
      <w:r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, </w:t>
      </w:r>
      <w:proofErr w:type="spellStart"/>
      <w:r w:rsidRPr="27E5A80C">
        <w:rPr>
          <w:rFonts w:asciiTheme="minorHAnsi" w:hAnsiTheme="minorHAnsi" w:cstheme="minorBidi"/>
          <w:sz w:val="18"/>
          <w:szCs w:val="18"/>
          <w:lang w:val="es-ES"/>
        </w:rPr>
        <w:t>Basilica</w:t>
      </w:r>
      <w:proofErr w:type="spellEnd"/>
      <w:r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 Mariana en Cracovia, Jasna </w:t>
      </w:r>
      <w:proofErr w:type="spellStart"/>
      <w:r w:rsidRPr="27E5A80C">
        <w:rPr>
          <w:rFonts w:asciiTheme="minorHAnsi" w:hAnsiTheme="minorHAnsi" w:cstheme="minorBidi"/>
          <w:sz w:val="18"/>
          <w:szCs w:val="18"/>
          <w:lang w:val="es-ES"/>
        </w:rPr>
        <w:t>Gora</w:t>
      </w:r>
      <w:proofErr w:type="spellEnd"/>
      <w:r w:rsidRPr="27E5A80C">
        <w:rPr>
          <w:rFonts w:asciiTheme="minorHAnsi" w:hAnsiTheme="minorHAnsi" w:cstheme="minorBidi"/>
          <w:sz w:val="18"/>
          <w:szCs w:val="18"/>
          <w:lang w:val="es-ES"/>
        </w:rPr>
        <w:t xml:space="preserve"> en </w:t>
      </w:r>
      <w:proofErr w:type="spellStart"/>
      <w:r w:rsidRPr="27E5A80C">
        <w:rPr>
          <w:rFonts w:asciiTheme="minorHAnsi" w:hAnsiTheme="minorHAnsi" w:cstheme="minorBidi"/>
          <w:sz w:val="18"/>
          <w:szCs w:val="18"/>
          <w:lang w:val="es-ES"/>
        </w:rPr>
        <w:t>Czestochowa</w:t>
      </w:r>
      <w:proofErr w:type="spellEnd"/>
      <w:r w:rsidRPr="27E5A80C">
        <w:rPr>
          <w:rFonts w:asciiTheme="minorHAnsi" w:hAnsiTheme="minorHAnsi" w:cstheme="minorBidi"/>
          <w:sz w:val="18"/>
          <w:szCs w:val="18"/>
          <w:lang w:val="es-ES"/>
        </w:rPr>
        <w:t>, Centro Juan Pablo II</w:t>
      </w:r>
    </w:p>
    <w:p w14:paraId="24BAAD8F" w14:textId="6B01C5D8" w:rsidR="007C1A77" w:rsidRPr="007C1A77" w:rsidRDefault="007C1A77" w:rsidP="007C1A77">
      <w:pPr>
        <w:ind w:right="136"/>
        <w:rPr>
          <w:rFonts w:asciiTheme="minorHAnsi" w:hAnsiTheme="minorHAnsi" w:cstheme="minorHAnsi"/>
          <w:sz w:val="18"/>
          <w:szCs w:val="18"/>
        </w:rPr>
      </w:pPr>
      <w:r w:rsidRPr="007C1A77">
        <w:rPr>
          <w:rFonts w:asciiTheme="minorHAnsi" w:hAnsiTheme="minorHAnsi" w:cstheme="minorHAnsi"/>
          <w:sz w:val="18"/>
          <w:szCs w:val="18"/>
        </w:rPr>
        <w:t xml:space="preserve"> - 5 desayunos, </w:t>
      </w:r>
      <w:r w:rsidR="00862914">
        <w:rPr>
          <w:rFonts w:asciiTheme="minorHAnsi" w:hAnsiTheme="minorHAnsi" w:cstheme="minorHAnsi"/>
          <w:sz w:val="18"/>
          <w:szCs w:val="18"/>
        </w:rPr>
        <w:t>2</w:t>
      </w:r>
      <w:r w:rsidRPr="007C1A77">
        <w:rPr>
          <w:rFonts w:asciiTheme="minorHAnsi" w:hAnsiTheme="minorHAnsi" w:cstheme="minorHAnsi"/>
          <w:sz w:val="18"/>
          <w:szCs w:val="18"/>
        </w:rPr>
        <w:t xml:space="preserve"> almuerzo y </w:t>
      </w:r>
      <w:r w:rsidR="00862914">
        <w:rPr>
          <w:rFonts w:asciiTheme="minorHAnsi" w:hAnsiTheme="minorHAnsi" w:cstheme="minorHAnsi"/>
          <w:sz w:val="18"/>
          <w:szCs w:val="18"/>
        </w:rPr>
        <w:t>2</w:t>
      </w:r>
      <w:r w:rsidRPr="007C1A77">
        <w:rPr>
          <w:rFonts w:asciiTheme="minorHAnsi" w:hAnsiTheme="minorHAnsi" w:cstheme="minorHAnsi"/>
          <w:sz w:val="18"/>
          <w:szCs w:val="18"/>
        </w:rPr>
        <w:t xml:space="preserve"> cenas</w:t>
      </w:r>
    </w:p>
    <w:p w14:paraId="28A0FB40" w14:textId="77777777" w:rsidR="007C1A77" w:rsidRPr="007C1A77" w:rsidRDefault="007C1A77" w:rsidP="007C1A77">
      <w:pPr>
        <w:ind w:right="136"/>
        <w:rPr>
          <w:rFonts w:asciiTheme="minorHAnsi" w:hAnsiTheme="minorHAnsi" w:cstheme="minorHAnsi"/>
          <w:sz w:val="18"/>
          <w:szCs w:val="18"/>
        </w:rPr>
      </w:pPr>
      <w:r w:rsidRPr="007C1A77">
        <w:rPr>
          <w:rFonts w:asciiTheme="minorHAnsi" w:hAnsiTheme="minorHAnsi" w:cstheme="minorHAnsi"/>
          <w:sz w:val="18"/>
          <w:szCs w:val="18"/>
        </w:rPr>
        <w:t>- Recital de piano de composiciones de Federico Chopin</w:t>
      </w:r>
    </w:p>
    <w:p w14:paraId="4A753241" w14:textId="77777777" w:rsidR="007C1A77" w:rsidRPr="007C1A77" w:rsidRDefault="007C1A77" w:rsidP="007C1A77">
      <w:pPr>
        <w:ind w:right="136"/>
        <w:rPr>
          <w:rFonts w:asciiTheme="minorHAnsi" w:hAnsiTheme="minorHAnsi" w:cstheme="minorHAnsi"/>
          <w:sz w:val="18"/>
          <w:szCs w:val="18"/>
        </w:rPr>
      </w:pPr>
      <w:r w:rsidRPr="007C1A77">
        <w:rPr>
          <w:rFonts w:asciiTheme="minorHAnsi" w:hAnsiTheme="minorHAnsi" w:cstheme="minorHAnsi"/>
          <w:sz w:val="18"/>
          <w:szCs w:val="18"/>
        </w:rPr>
        <w:t>- Auriculares durante las visitas para grupos mayores de 20 personas</w:t>
      </w:r>
    </w:p>
    <w:p w14:paraId="0D15B9F7" w14:textId="77777777" w:rsidR="007C1A77" w:rsidRPr="007C1A77" w:rsidRDefault="007C1A77" w:rsidP="007C1A77">
      <w:pPr>
        <w:ind w:right="136"/>
        <w:rPr>
          <w:rFonts w:asciiTheme="minorHAnsi" w:hAnsiTheme="minorHAnsi" w:cstheme="minorHAnsi"/>
          <w:sz w:val="18"/>
          <w:szCs w:val="18"/>
        </w:rPr>
      </w:pPr>
    </w:p>
    <w:p w14:paraId="158BDDBF" w14:textId="77777777" w:rsidR="007C1A77" w:rsidRPr="00862914" w:rsidRDefault="007C1A77" w:rsidP="00C65619">
      <w:pPr>
        <w:pStyle w:val="Ttulo"/>
        <w:rPr>
          <w:i/>
          <w:iCs/>
          <w:u w:val="single"/>
        </w:rPr>
      </w:pPr>
      <w:r w:rsidRPr="00862914">
        <w:rPr>
          <w:i/>
          <w:iCs/>
          <w:u w:val="single"/>
        </w:rPr>
        <w:t>El precio NO incluye:</w:t>
      </w:r>
    </w:p>
    <w:p w14:paraId="31C6B7E3" w14:textId="77777777" w:rsidR="007C1A77" w:rsidRPr="007C1A77" w:rsidRDefault="007C1A77" w:rsidP="007C1A77">
      <w:pPr>
        <w:widowControl w:val="0"/>
        <w:numPr>
          <w:ilvl w:val="0"/>
          <w:numId w:val="7"/>
        </w:numPr>
        <w:overflowPunct w:val="0"/>
        <w:autoSpaceDE w:val="0"/>
        <w:ind w:right="136"/>
        <w:rPr>
          <w:rFonts w:asciiTheme="minorHAnsi" w:hAnsiTheme="minorHAnsi" w:cstheme="minorHAnsi"/>
          <w:sz w:val="18"/>
          <w:szCs w:val="18"/>
        </w:rPr>
      </w:pPr>
      <w:r w:rsidRPr="007C1A77">
        <w:rPr>
          <w:rFonts w:asciiTheme="minorHAnsi" w:hAnsiTheme="minorHAnsi" w:cstheme="minorHAnsi"/>
          <w:sz w:val="18"/>
          <w:szCs w:val="18"/>
        </w:rPr>
        <w:t>Excursiones opcionales</w:t>
      </w:r>
    </w:p>
    <w:p w14:paraId="2F894E97" w14:textId="77777777" w:rsidR="007C1A77" w:rsidRPr="007C1A77" w:rsidRDefault="007C1A77" w:rsidP="007C1A77">
      <w:pPr>
        <w:widowControl w:val="0"/>
        <w:numPr>
          <w:ilvl w:val="0"/>
          <w:numId w:val="7"/>
        </w:numPr>
        <w:overflowPunct w:val="0"/>
        <w:autoSpaceDE w:val="0"/>
        <w:ind w:right="136"/>
        <w:rPr>
          <w:rFonts w:asciiTheme="minorHAnsi" w:hAnsiTheme="minorHAnsi" w:cstheme="minorHAnsi"/>
          <w:sz w:val="18"/>
          <w:szCs w:val="18"/>
        </w:rPr>
      </w:pPr>
      <w:r w:rsidRPr="007C1A77">
        <w:rPr>
          <w:rFonts w:asciiTheme="minorHAnsi" w:hAnsiTheme="minorHAnsi" w:cstheme="minorHAnsi"/>
          <w:sz w:val="18"/>
          <w:szCs w:val="18"/>
        </w:rPr>
        <w:t>Servicios no especificados en el itinerario</w:t>
      </w:r>
    </w:p>
    <w:p w14:paraId="7D4A1D20" w14:textId="77777777" w:rsidR="007C1A77" w:rsidRPr="007C1A77" w:rsidRDefault="007C1A77" w:rsidP="007C1A77">
      <w:pPr>
        <w:widowControl w:val="0"/>
        <w:numPr>
          <w:ilvl w:val="0"/>
          <w:numId w:val="7"/>
        </w:numPr>
        <w:overflowPunct w:val="0"/>
        <w:autoSpaceDE w:val="0"/>
        <w:ind w:right="136"/>
        <w:rPr>
          <w:rFonts w:asciiTheme="minorHAnsi" w:hAnsiTheme="minorHAnsi" w:cstheme="minorHAnsi"/>
          <w:sz w:val="18"/>
          <w:szCs w:val="18"/>
        </w:rPr>
      </w:pPr>
      <w:r w:rsidRPr="007C1A77">
        <w:rPr>
          <w:rFonts w:asciiTheme="minorHAnsi" w:hAnsiTheme="minorHAnsi" w:cstheme="minorHAnsi"/>
          <w:sz w:val="18"/>
          <w:szCs w:val="18"/>
        </w:rPr>
        <w:t>Seguro</w:t>
      </w:r>
    </w:p>
    <w:p w14:paraId="1F4C4B9D" w14:textId="77777777" w:rsidR="007C1A77" w:rsidRPr="007C1A77" w:rsidRDefault="007C1A77" w:rsidP="007C1A77">
      <w:pPr>
        <w:widowControl w:val="0"/>
        <w:numPr>
          <w:ilvl w:val="0"/>
          <w:numId w:val="7"/>
        </w:numPr>
        <w:overflowPunct w:val="0"/>
        <w:autoSpaceDE w:val="0"/>
        <w:ind w:right="136"/>
        <w:rPr>
          <w:rFonts w:asciiTheme="minorHAnsi" w:hAnsiTheme="minorHAnsi" w:cstheme="minorHAnsi"/>
          <w:sz w:val="18"/>
          <w:szCs w:val="18"/>
        </w:rPr>
      </w:pPr>
      <w:r w:rsidRPr="007C1A77">
        <w:rPr>
          <w:rFonts w:asciiTheme="minorHAnsi" w:hAnsiTheme="minorHAnsi" w:cstheme="minorHAnsi"/>
          <w:sz w:val="18"/>
          <w:szCs w:val="18"/>
        </w:rPr>
        <w:t>Propinas</w:t>
      </w:r>
    </w:p>
    <w:p w14:paraId="4CFD8A98" w14:textId="77777777" w:rsidR="007C1A77" w:rsidRPr="007C1A77" w:rsidRDefault="007C1A77" w:rsidP="007C1A77">
      <w:pPr>
        <w:widowControl w:val="0"/>
        <w:numPr>
          <w:ilvl w:val="0"/>
          <w:numId w:val="7"/>
        </w:numPr>
        <w:overflowPunct w:val="0"/>
        <w:autoSpaceDE w:val="0"/>
        <w:ind w:right="136"/>
        <w:rPr>
          <w:rFonts w:asciiTheme="minorHAnsi" w:hAnsiTheme="minorHAnsi" w:cstheme="minorHAnsi"/>
          <w:sz w:val="18"/>
          <w:szCs w:val="18"/>
        </w:rPr>
      </w:pPr>
      <w:r w:rsidRPr="007C1A77">
        <w:rPr>
          <w:rFonts w:asciiTheme="minorHAnsi" w:hAnsiTheme="minorHAnsi" w:cstheme="minorHAnsi"/>
          <w:sz w:val="18"/>
          <w:szCs w:val="18"/>
        </w:rPr>
        <w:t>Visados</w:t>
      </w:r>
    </w:p>
    <w:p w14:paraId="35BACAC7" w14:textId="77777777" w:rsidR="007C1A77" w:rsidRPr="007C1A77" w:rsidRDefault="007C1A77" w:rsidP="007C1A77">
      <w:pPr>
        <w:widowControl w:val="0"/>
        <w:numPr>
          <w:ilvl w:val="0"/>
          <w:numId w:val="7"/>
        </w:numPr>
        <w:overflowPunct w:val="0"/>
        <w:autoSpaceDE w:val="0"/>
        <w:ind w:right="136"/>
        <w:rPr>
          <w:rFonts w:asciiTheme="minorHAnsi" w:hAnsiTheme="minorHAnsi" w:cstheme="minorHAnsi"/>
          <w:sz w:val="18"/>
          <w:szCs w:val="18"/>
        </w:rPr>
      </w:pPr>
      <w:r w:rsidRPr="007C1A77">
        <w:rPr>
          <w:rFonts w:asciiTheme="minorHAnsi" w:hAnsiTheme="minorHAnsi" w:cstheme="minorHAnsi"/>
          <w:sz w:val="18"/>
          <w:szCs w:val="18"/>
        </w:rPr>
        <w:t>Maleteros</w:t>
      </w:r>
    </w:p>
    <w:p w14:paraId="5A01FACD" w14:textId="77777777" w:rsidR="007C1A77" w:rsidRPr="007C1A77" w:rsidRDefault="007C1A77" w:rsidP="007C1A77">
      <w:pPr>
        <w:ind w:right="136"/>
        <w:rPr>
          <w:rFonts w:asciiTheme="minorHAnsi" w:hAnsiTheme="minorHAnsi" w:cstheme="minorHAnsi"/>
          <w:sz w:val="18"/>
          <w:szCs w:val="18"/>
        </w:rPr>
      </w:pPr>
    </w:p>
    <w:p w14:paraId="18FF6164" w14:textId="77777777" w:rsidR="007C1A77" w:rsidRPr="00862914" w:rsidRDefault="007C1A77" w:rsidP="00C65619">
      <w:pPr>
        <w:pStyle w:val="Ttulo"/>
        <w:rPr>
          <w:i/>
          <w:iCs/>
          <w:u w:val="single"/>
        </w:rPr>
      </w:pPr>
      <w:r w:rsidRPr="00862914">
        <w:rPr>
          <w:i/>
          <w:iCs/>
          <w:u w:val="single"/>
        </w:rPr>
        <w:t>Condiciones de cancelación:</w:t>
      </w:r>
    </w:p>
    <w:p w14:paraId="184807C8" w14:textId="4B72E27F" w:rsidR="007C1A77" w:rsidRPr="007C1A77" w:rsidRDefault="007C1A77" w:rsidP="007C1A77">
      <w:pPr>
        <w:widowControl w:val="0"/>
        <w:numPr>
          <w:ilvl w:val="0"/>
          <w:numId w:val="2"/>
        </w:numPr>
        <w:overflowPunct w:val="0"/>
        <w:autoSpaceDE w:val="0"/>
        <w:ind w:right="136"/>
        <w:jc w:val="both"/>
        <w:rPr>
          <w:rFonts w:asciiTheme="minorHAnsi" w:hAnsiTheme="minorHAnsi" w:cstheme="minorHAnsi"/>
          <w:sz w:val="18"/>
          <w:szCs w:val="18"/>
        </w:rPr>
      </w:pPr>
      <w:r w:rsidRPr="007C1A77">
        <w:rPr>
          <w:rFonts w:asciiTheme="minorHAnsi" w:hAnsiTheme="minorHAnsi" w:cstheme="minorHAnsi"/>
          <w:sz w:val="18"/>
          <w:szCs w:val="18"/>
        </w:rPr>
        <w:t>Anulación entre 35-16 días de la</w:t>
      </w:r>
      <w:r w:rsidRPr="007C1A77">
        <w:rPr>
          <w:rFonts w:asciiTheme="minorHAnsi" w:hAnsiTheme="minorHAnsi" w:cstheme="minorHAnsi"/>
          <w:sz w:val="18"/>
          <w:szCs w:val="18"/>
          <w:lang w:val="it-IT"/>
        </w:rPr>
        <w:t xml:space="preserve"> fecha del inicio del programa </w:t>
      </w:r>
      <w:r w:rsidR="007E01C2" w:rsidRPr="007C1A77">
        <w:rPr>
          <w:rFonts w:asciiTheme="minorHAnsi" w:hAnsiTheme="minorHAnsi" w:cstheme="minorHAnsi"/>
          <w:sz w:val="18"/>
          <w:szCs w:val="18"/>
          <w:lang w:val="it-IT"/>
        </w:rPr>
        <w:t>- 50</w:t>
      </w:r>
      <w:r w:rsidRPr="007C1A77">
        <w:rPr>
          <w:rFonts w:asciiTheme="minorHAnsi" w:hAnsiTheme="minorHAnsi" w:cstheme="minorHAnsi"/>
          <w:sz w:val="18"/>
          <w:szCs w:val="18"/>
          <w:lang w:val="it-IT"/>
        </w:rPr>
        <w:t>% gastos</w:t>
      </w:r>
    </w:p>
    <w:p w14:paraId="1E5F3DF4" w14:textId="77777777" w:rsidR="007C1A77" w:rsidRPr="007C1A77" w:rsidRDefault="007C1A77" w:rsidP="007C1A77">
      <w:pPr>
        <w:widowControl w:val="0"/>
        <w:numPr>
          <w:ilvl w:val="0"/>
          <w:numId w:val="2"/>
        </w:numPr>
        <w:overflowPunct w:val="0"/>
        <w:autoSpaceDE w:val="0"/>
        <w:ind w:right="136"/>
        <w:jc w:val="both"/>
        <w:rPr>
          <w:rFonts w:asciiTheme="minorHAnsi" w:hAnsiTheme="minorHAnsi" w:cstheme="minorHAnsi"/>
          <w:sz w:val="18"/>
          <w:szCs w:val="18"/>
        </w:rPr>
      </w:pPr>
      <w:r w:rsidRPr="007C1A77">
        <w:rPr>
          <w:rFonts w:asciiTheme="minorHAnsi" w:hAnsiTheme="minorHAnsi" w:cstheme="minorHAnsi"/>
          <w:sz w:val="18"/>
          <w:szCs w:val="18"/>
        </w:rPr>
        <w:t>Entre 15-0 días de la fecha de inicio del programa – 100% gastos</w:t>
      </w:r>
    </w:p>
    <w:p w14:paraId="46D87941" w14:textId="77777777" w:rsidR="007C1A77" w:rsidRPr="007C1A77" w:rsidRDefault="007C1A77" w:rsidP="007C1A77">
      <w:pPr>
        <w:ind w:left="720" w:right="136"/>
        <w:jc w:val="both"/>
        <w:rPr>
          <w:rFonts w:asciiTheme="minorHAnsi" w:hAnsiTheme="minorHAnsi" w:cstheme="minorHAnsi"/>
          <w:sz w:val="18"/>
          <w:szCs w:val="18"/>
        </w:rPr>
      </w:pPr>
    </w:p>
    <w:p w14:paraId="79B0949E" w14:textId="77777777" w:rsidR="007C1A77" w:rsidRPr="007C1A77" w:rsidRDefault="007C1A77" w:rsidP="007C1A77">
      <w:pPr>
        <w:ind w:left="720" w:right="136"/>
        <w:rPr>
          <w:rFonts w:asciiTheme="minorHAnsi" w:hAnsiTheme="minorHAnsi" w:cstheme="minorHAnsi"/>
          <w:sz w:val="18"/>
          <w:szCs w:val="18"/>
        </w:rPr>
      </w:pPr>
    </w:p>
    <w:p w14:paraId="064261B8" w14:textId="77777777" w:rsidR="007C1A77" w:rsidRPr="007C1A77" w:rsidRDefault="007C1A77" w:rsidP="007C1A77">
      <w:pPr>
        <w:rPr>
          <w:rFonts w:asciiTheme="minorHAnsi" w:hAnsiTheme="minorHAnsi" w:cstheme="minorHAnsi"/>
          <w:sz w:val="18"/>
          <w:szCs w:val="18"/>
        </w:rPr>
      </w:pPr>
    </w:p>
    <w:p w14:paraId="6E61CC73" w14:textId="7854C727" w:rsidR="00D026EC" w:rsidRPr="007C1A77" w:rsidRDefault="00D026EC" w:rsidP="007C1A77">
      <w:pPr>
        <w:rPr>
          <w:rFonts w:asciiTheme="minorHAnsi" w:hAnsiTheme="minorHAnsi" w:cstheme="minorHAnsi"/>
          <w:sz w:val="18"/>
          <w:szCs w:val="18"/>
        </w:rPr>
      </w:pPr>
    </w:p>
    <w:sectPr w:rsidR="00D026EC" w:rsidRPr="007C1A77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D3705" w14:textId="77777777" w:rsidR="00FA6DA1" w:rsidRDefault="00FA6DA1" w:rsidP="00E262A4">
      <w:r>
        <w:separator/>
      </w:r>
    </w:p>
  </w:endnote>
  <w:endnote w:type="continuationSeparator" w:id="0">
    <w:p w14:paraId="2D7DEA05" w14:textId="77777777" w:rsidR="00FA6DA1" w:rsidRDefault="00FA6DA1" w:rsidP="00E262A4">
      <w:r>
        <w:continuationSeparator/>
      </w:r>
    </w:p>
  </w:endnote>
  <w:endnote w:type="continuationNotice" w:id="1">
    <w:p w14:paraId="3560253E" w14:textId="77777777" w:rsidR="00FA6DA1" w:rsidRDefault="00FA6D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Klee One"/>
    <w:charset w:val="8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483EE" w14:textId="77777777" w:rsidR="00FA6DA1" w:rsidRDefault="00FA6DA1" w:rsidP="00E262A4">
      <w:r>
        <w:separator/>
      </w:r>
    </w:p>
  </w:footnote>
  <w:footnote w:type="continuationSeparator" w:id="0">
    <w:p w14:paraId="1C402454" w14:textId="77777777" w:rsidR="00FA6DA1" w:rsidRDefault="00FA6DA1" w:rsidP="00E262A4">
      <w:r>
        <w:continuationSeparator/>
      </w:r>
    </w:p>
  </w:footnote>
  <w:footnote w:type="continuationNotice" w:id="1">
    <w:p w14:paraId="189331AC" w14:textId="77777777" w:rsidR="00FA6DA1" w:rsidRDefault="00FA6DA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1F006E4C"/>
    <w:multiLevelType w:val="hybridMultilevel"/>
    <w:tmpl w:val="1E5E4AAC"/>
    <w:lvl w:ilvl="0" w:tplc="578AA8C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4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5"/>
  </w:num>
  <w:num w:numId="7" w16cid:durableId="8029647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13E5D"/>
    <w:rsid w:val="0001631C"/>
    <w:rsid w:val="000227F1"/>
    <w:rsid w:val="000237F7"/>
    <w:rsid w:val="00032BEE"/>
    <w:rsid w:val="00041418"/>
    <w:rsid w:val="00043416"/>
    <w:rsid w:val="00043AC5"/>
    <w:rsid w:val="00044412"/>
    <w:rsid w:val="000531DA"/>
    <w:rsid w:val="00066154"/>
    <w:rsid w:val="00066A7D"/>
    <w:rsid w:val="0007525F"/>
    <w:rsid w:val="000756E1"/>
    <w:rsid w:val="00075AFB"/>
    <w:rsid w:val="000871A9"/>
    <w:rsid w:val="00087484"/>
    <w:rsid w:val="00092F59"/>
    <w:rsid w:val="000A11A3"/>
    <w:rsid w:val="000A6BBD"/>
    <w:rsid w:val="000A7275"/>
    <w:rsid w:val="000B013F"/>
    <w:rsid w:val="000B4CF5"/>
    <w:rsid w:val="000C4798"/>
    <w:rsid w:val="000C7739"/>
    <w:rsid w:val="000C7D7F"/>
    <w:rsid w:val="000D03D0"/>
    <w:rsid w:val="000D365C"/>
    <w:rsid w:val="000F27D9"/>
    <w:rsid w:val="00112CA3"/>
    <w:rsid w:val="001215FF"/>
    <w:rsid w:val="00127973"/>
    <w:rsid w:val="00133BBF"/>
    <w:rsid w:val="001341D2"/>
    <w:rsid w:val="00141D1A"/>
    <w:rsid w:val="00143C3D"/>
    <w:rsid w:val="001468AA"/>
    <w:rsid w:val="00146DD9"/>
    <w:rsid w:val="00152F26"/>
    <w:rsid w:val="0016612B"/>
    <w:rsid w:val="00167140"/>
    <w:rsid w:val="00170485"/>
    <w:rsid w:val="00175D1B"/>
    <w:rsid w:val="001761AF"/>
    <w:rsid w:val="00176789"/>
    <w:rsid w:val="00181BDE"/>
    <w:rsid w:val="00185426"/>
    <w:rsid w:val="001B1367"/>
    <w:rsid w:val="001B35AE"/>
    <w:rsid w:val="001B6D41"/>
    <w:rsid w:val="001B772F"/>
    <w:rsid w:val="001B7F13"/>
    <w:rsid w:val="001C7D5C"/>
    <w:rsid w:val="001D1FF9"/>
    <w:rsid w:val="001E15B8"/>
    <w:rsid w:val="001E6AD7"/>
    <w:rsid w:val="001F05F0"/>
    <w:rsid w:val="001F3793"/>
    <w:rsid w:val="001F6F88"/>
    <w:rsid w:val="001F7A5E"/>
    <w:rsid w:val="00224EB5"/>
    <w:rsid w:val="00243D80"/>
    <w:rsid w:val="00263639"/>
    <w:rsid w:val="002910F3"/>
    <w:rsid w:val="002948E5"/>
    <w:rsid w:val="002A4611"/>
    <w:rsid w:val="002A4A0D"/>
    <w:rsid w:val="002A5366"/>
    <w:rsid w:val="002A7EC5"/>
    <w:rsid w:val="002B21E9"/>
    <w:rsid w:val="002B46BB"/>
    <w:rsid w:val="002C048B"/>
    <w:rsid w:val="002C441C"/>
    <w:rsid w:val="002C75C6"/>
    <w:rsid w:val="002D3AEB"/>
    <w:rsid w:val="002D3D45"/>
    <w:rsid w:val="002D5422"/>
    <w:rsid w:val="002E3075"/>
    <w:rsid w:val="002E3360"/>
    <w:rsid w:val="002F3053"/>
    <w:rsid w:val="002F54A6"/>
    <w:rsid w:val="00317333"/>
    <w:rsid w:val="00322A5E"/>
    <w:rsid w:val="00334609"/>
    <w:rsid w:val="003355CA"/>
    <w:rsid w:val="0035656A"/>
    <w:rsid w:val="00357821"/>
    <w:rsid w:val="003651FC"/>
    <w:rsid w:val="00371E39"/>
    <w:rsid w:val="00380B00"/>
    <w:rsid w:val="003830DE"/>
    <w:rsid w:val="00387D95"/>
    <w:rsid w:val="00393BAB"/>
    <w:rsid w:val="00394C29"/>
    <w:rsid w:val="003A50FA"/>
    <w:rsid w:val="003A7679"/>
    <w:rsid w:val="003B4D0C"/>
    <w:rsid w:val="003C416A"/>
    <w:rsid w:val="003C494F"/>
    <w:rsid w:val="003C4990"/>
    <w:rsid w:val="003D0A1F"/>
    <w:rsid w:val="003F1F1D"/>
    <w:rsid w:val="0040544C"/>
    <w:rsid w:val="0040608F"/>
    <w:rsid w:val="004070A8"/>
    <w:rsid w:val="00413B03"/>
    <w:rsid w:val="00426DB2"/>
    <w:rsid w:val="00443C10"/>
    <w:rsid w:val="004452CA"/>
    <w:rsid w:val="00473C3E"/>
    <w:rsid w:val="00494724"/>
    <w:rsid w:val="004A0194"/>
    <w:rsid w:val="004A14C5"/>
    <w:rsid w:val="004A691D"/>
    <w:rsid w:val="004A6EF1"/>
    <w:rsid w:val="004B4DE5"/>
    <w:rsid w:val="004B5576"/>
    <w:rsid w:val="004B7A66"/>
    <w:rsid w:val="004E0084"/>
    <w:rsid w:val="004F1C1A"/>
    <w:rsid w:val="00503FC3"/>
    <w:rsid w:val="00505D75"/>
    <w:rsid w:val="00513A3E"/>
    <w:rsid w:val="00513B18"/>
    <w:rsid w:val="00531394"/>
    <w:rsid w:val="005377F5"/>
    <w:rsid w:val="00545098"/>
    <w:rsid w:val="005556AC"/>
    <w:rsid w:val="005724B0"/>
    <w:rsid w:val="0057498E"/>
    <w:rsid w:val="00576119"/>
    <w:rsid w:val="00576565"/>
    <w:rsid w:val="00576B48"/>
    <w:rsid w:val="00581C76"/>
    <w:rsid w:val="00587137"/>
    <w:rsid w:val="00587BD6"/>
    <w:rsid w:val="00587F09"/>
    <w:rsid w:val="00592BF7"/>
    <w:rsid w:val="005941E3"/>
    <w:rsid w:val="0059541B"/>
    <w:rsid w:val="005B0219"/>
    <w:rsid w:val="005B0758"/>
    <w:rsid w:val="005C1FF8"/>
    <w:rsid w:val="005C6DD5"/>
    <w:rsid w:val="005E24E2"/>
    <w:rsid w:val="005E4382"/>
    <w:rsid w:val="00602190"/>
    <w:rsid w:val="00607C9A"/>
    <w:rsid w:val="00617221"/>
    <w:rsid w:val="00623154"/>
    <w:rsid w:val="00625940"/>
    <w:rsid w:val="006502A2"/>
    <w:rsid w:val="0065501C"/>
    <w:rsid w:val="00656890"/>
    <w:rsid w:val="00677EF5"/>
    <w:rsid w:val="0068028B"/>
    <w:rsid w:val="00686F39"/>
    <w:rsid w:val="0069455F"/>
    <w:rsid w:val="006A367B"/>
    <w:rsid w:val="006B155E"/>
    <w:rsid w:val="006B23B6"/>
    <w:rsid w:val="006B50A9"/>
    <w:rsid w:val="006B5A56"/>
    <w:rsid w:val="006C416C"/>
    <w:rsid w:val="006D46AC"/>
    <w:rsid w:val="006D5EFB"/>
    <w:rsid w:val="006F0F42"/>
    <w:rsid w:val="006F3AC7"/>
    <w:rsid w:val="006F5B08"/>
    <w:rsid w:val="00700DBF"/>
    <w:rsid w:val="00716525"/>
    <w:rsid w:val="00752B28"/>
    <w:rsid w:val="00754F07"/>
    <w:rsid w:val="007554AD"/>
    <w:rsid w:val="007601E7"/>
    <w:rsid w:val="0076130C"/>
    <w:rsid w:val="00765165"/>
    <w:rsid w:val="00767055"/>
    <w:rsid w:val="007704E7"/>
    <w:rsid w:val="007728A0"/>
    <w:rsid w:val="00774F5D"/>
    <w:rsid w:val="00775A79"/>
    <w:rsid w:val="007852D0"/>
    <w:rsid w:val="00790DFB"/>
    <w:rsid w:val="007A1E91"/>
    <w:rsid w:val="007A3E4C"/>
    <w:rsid w:val="007B7F28"/>
    <w:rsid w:val="007C1A77"/>
    <w:rsid w:val="007C7CED"/>
    <w:rsid w:val="007E01C2"/>
    <w:rsid w:val="007E1E4E"/>
    <w:rsid w:val="007F19A3"/>
    <w:rsid w:val="007F75AD"/>
    <w:rsid w:val="008020D9"/>
    <w:rsid w:val="008024FD"/>
    <w:rsid w:val="00813669"/>
    <w:rsid w:val="00831BFF"/>
    <w:rsid w:val="00840365"/>
    <w:rsid w:val="0084134E"/>
    <w:rsid w:val="008571F5"/>
    <w:rsid w:val="008620EE"/>
    <w:rsid w:val="00862914"/>
    <w:rsid w:val="00865B2F"/>
    <w:rsid w:val="008951D9"/>
    <w:rsid w:val="0089655A"/>
    <w:rsid w:val="008B11A7"/>
    <w:rsid w:val="008C25DC"/>
    <w:rsid w:val="008C6C24"/>
    <w:rsid w:val="008C6F9C"/>
    <w:rsid w:val="008E0659"/>
    <w:rsid w:val="008E1964"/>
    <w:rsid w:val="008E75DF"/>
    <w:rsid w:val="008F64EA"/>
    <w:rsid w:val="008F7297"/>
    <w:rsid w:val="00910C7D"/>
    <w:rsid w:val="00924971"/>
    <w:rsid w:val="00935AA3"/>
    <w:rsid w:val="00950103"/>
    <w:rsid w:val="00951983"/>
    <w:rsid w:val="00952170"/>
    <w:rsid w:val="0097145B"/>
    <w:rsid w:val="00974755"/>
    <w:rsid w:val="00981091"/>
    <w:rsid w:val="009845F4"/>
    <w:rsid w:val="0098736F"/>
    <w:rsid w:val="00987EBC"/>
    <w:rsid w:val="00990547"/>
    <w:rsid w:val="00995867"/>
    <w:rsid w:val="009A2E5E"/>
    <w:rsid w:val="009A6445"/>
    <w:rsid w:val="009B28A2"/>
    <w:rsid w:val="009B2B30"/>
    <w:rsid w:val="009B367E"/>
    <w:rsid w:val="009B5291"/>
    <w:rsid w:val="009C06D1"/>
    <w:rsid w:val="009C73B9"/>
    <w:rsid w:val="009D3108"/>
    <w:rsid w:val="009D650F"/>
    <w:rsid w:val="009D716D"/>
    <w:rsid w:val="009F0AE1"/>
    <w:rsid w:val="009F2F66"/>
    <w:rsid w:val="00A1017F"/>
    <w:rsid w:val="00A10DAE"/>
    <w:rsid w:val="00A11D80"/>
    <w:rsid w:val="00A1210A"/>
    <w:rsid w:val="00A14CCC"/>
    <w:rsid w:val="00A24D7D"/>
    <w:rsid w:val="00A25109"/>
    <w:rsid w:val="00A25A5F"/>
    <w:rsid w:val="00A27C6D"/>
    <w:rsid w:val="00A42824"/>
    <w:rsid w:val="00A4434C"/>
    <w:rsid w:val="00A57103"/>
    <w:rsid w:val="00A6217F"/>
    <w:rsid w:val="00A65482"/>
    <w:rsid w:val="00A665C0"/>
    <w:rsid w:val="00A929EC"/>
    <w:rsid w:val="00A97001"/>
    <w:rsid w:val="00AB4C6E"/>
    <w:rsid w:val="00AB78A0"/>
    <w:rsid w:val="00AC2610"/>
    <w:rsid w:val="00AC445B"/>
    <w:rsid w:val="00AD1B7B"/>
    <w:rsid w:val="00B01D23"/>
    <w:rsid w:val="00B05E30"/>
    <w:rsid w:val="00B063E8"/>
    <w:rsid w:val="00B146C7"/>
    <w:rsid w:val="00B2235E"/>
    <w:rsid w:val="00B32C3D"/>
    <w:rsid w:val="00B331A5"/>
    <w:rsid w:val="00B34CB7"/>
    <w:rsid w:val="00B43B17"/>
    <w:rsid w:val="00B471E7"/>
    <w:rsid w:val="00B50B40"/>
    <w:rsid w:val="00B70E9D"/>
    <w:rsid w:val="00B713EF"/>
    <w:rsid w:val="00B71DEE"/>
    <w:rsid w:val="00B837CC"/>
    <w:rsid w:val="00BA2B97"/>
    <w:rsid w:val="00BB4BF9"/>
    <w:rsid w:val="00BB75D5"/>
    <w:rsid w:val="00BD0E0B"/>
    <w:rsid w:val="00BD1EF3"/>
    <w:rsid w:val="00BD25C4"/>
    <w:rsid w:val="00BE49D3"/>
    <w:rsid w:val="00BE4D55"/>
    <w:rsid w:val="00C04F0A"/>
    <w:rsid w:val="00C12ABF"/>
    <w:rsid w:val="00C1487E"/>
    <w:rsid w:val="00C17EFD"/>
    <w:rsid w:val="00C203A3"/>
    <w:rsid w:val="00C341EB"/>
    <w:rsid w:val="00C34800"/>
    <w:rsid w:val="00C4241A"/>
    <w:rsid w:val="00C515D9"/>
    <w:rsid w:val="00C5404B"/>
    <w:rsid w:val="00C61815"/>
    <w:rsid w:val="00C63BD5"/>
    <w:rsid w:val="00C64C73"/>
    <w:rsid w:val="00C65619"/>
    <w:rsid w:val="00C66B95"/>
    <w:rsid w:val="00C672D0"/>
    <w:rsid w:val="00C9046A"/>
    <w:rsid w:val="00C92173"/>
    <w:rsid w:val="00CA1E25"/>
    <w:rsid w:val="00CA482D"/>
    <w:rsid w:val="00CB1E93"/>
    <w:rsid w:val="00CB481D"/>
    <w:rsid w:val="00CB7640"/>
    <w:rsid w:val="00CC7002"/>
    <w:rsid w:val="00CC78AE"/>
    <w:rsid w:val="00CD0C70"/>
    <w:rsid w:val="00CD5F41"/>
    <w:rsid w:val="00CD6C49"/>
    <w:rsid w:val="00CE2A4E"/>
    <w:rsid w:val="00CE6733"/>
    <w:rsid w:val="00CF56B9"/>
    <w:rsid w:val="00D026EC"/>
    <w:rsid w:val="00D04E57"/>
    <w:rsid w:val="00D1016C"/>
    <w:rsid w:val="00D135B0"/>
    <w:rsid w:val="00D42EED"/>
    <w:rsid w:val="00D439FE"/>
    <w:rsid w:val="00D44EFE"/>
    <w:rsid w:val="00D4507B"/>
    <w:rsid w:val="00D45AFD"/>
    <w:rsid w:val="00D63826"/>
    <w:rsid w:val="00D72A07"/>
    <w:rsid w:val="00D80429"/>
    <w:rsid w:val="00D87464"/>
    <w:rsid w:val="00D902A0"/>
    <w:rsid w:val="00D910EC"/>
    <w:rsid w:val="00DA6C7F"/>
    <w:rsid w:val="00DB103A"/>
    <w:rsid w:val="00DB628E"/>
    <w:rsid w:val="00DC50DC"/>
    <w:rsid w:val="00DC522C"/>
    <w:rsid w:val="00DD46BB"/>
    <w:rsid w:val="00E00E39"/>
    <w:rsid w:val="00E05DA0"/>
    <w:rsid w:val="00E11CEA"/>
    <w:rsid w:val="00E12B48"/>
    <w:rsid w:val="00E20674"/>
    <w:rsid w:val="00E262A4"/>
    <w:rsid w:val="00E26710"/>
    <w:rsid w:val="00E424D2"/>
    <w:rsid w:val="00E61E38"/>
    <w:rsid w:val="00E66D92"/>
    <w:rsid w:val="00E81071"/>
    <w:rsid w:val="00E82891"/>
    <w:rsid w:val="00E82BF1"/>
    <w:rsid w:val="00E8432A"/>
    <w:rsid w:val="00E84975"/>
    <w:rsid w:val="00E90D0B"/>
    <w:rsid w:val="00EB3AE8"/>
    <w:rsid w:val="00EB4567"/>
    <w:rsid w:val="00EE1329"/>
    <w:rsid w:val="00EE7828"/>
    <w:rsid w:val="00EF0C22"/>
    <w:rsid w:val="00F11397"/>
    <w:rsid w:val="00F143CF"/>
    <w:rsid w:val="00F1680D"/>
    <w:rsid w:val="00F4411D"/>
    <w:rsid w:val="00F555AD"/>
    <w:rsid w:val="00F5642B"/>
    <w:rsid w:val="00F65CB5"/>
    <w:rsid w:val="00F712D6"/>
    <w:rsid w:val="00F956F6"/>
    <w:rsid w:val="00FA136E"/>
    <w:rsid w:val="00FA388B"/>
    <w:rsid w:val="00FA4C67"/>
    <w:rsid w:val="00FA6DA1"/>
    <w:rsid w:val="00FA7E96"/>
    <w:rsid w:val="00FD1821"/>
    <w:rsid w:val="00FD2E4E"/>
    <w:rsid w:val="00FE3B4C"/>
    <w:rsid w:val="00FF4DD6"/>
    <w:rsid w:val="0F503C99"/>
    <w:rsid w:val="27E5A80C"/>
    <w:rsid w:val="32D1904E"/>
    <w:rsid w:val="3F49C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CC78A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 w:val="28"/>
      <w:szCs w:val="28"/>
      <w:lang w:val="es-ES"/>
    </w:rPr>
  </w:style>
  <w:style w:type="character" w:customStyle="1" w:styleId="PrecioCar">
    <w:name w:val="Precio Car"/>
    <w:basedOn w:val="Fuentedeprrafopredeter"/>
    <w:link w:val="Precio"/>
    <w:rsid w:val="00CC78AE"/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 w:val="28"/>
      <w:szCs w:val="28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  <w:style w:type="paragraph" w:customStyle="1" w:styleId="Normal0">
    <w:name w:val="Normal~"/>
    <w:basedOn w:val="Normal"/>
    <w:rsid w:val="007C1A77"/>
    <w:pPr>
      <w:widowControl w:val="0"/>
    </w:pPr>
    <w:rPr>
      <w:rFonts w:ascii="Times New Roman" w:hAnsi="Times New Roman" w:cs="Mangal"/>
      <w:kern w:val="2"/>
      <w:sz w:val="20"/>
      <w:lang w:val="es-ES" w:eastAsia="hi-IN" w:bidi="hi-IN"/>
    </w:rPr>
  </w:style>
  <w:style w:type="paragraph" w:customStyle="1" w:styleId="FreeForm">
    <w:name w:val="Free Form"/>
    <w:rsid w:val="007C1A77"/>
    <w:pPr>
      <w:suppressAutoHyphens/>
    </w:pPr>
    <w:rPr>
      <w:rFonts w:ascii="Helvetica" w:eastAsia="ヒラギノ角ゴ Pro W3" w:hAnsi="Helvetica" w:cs="Helvetica"/>
      <w:color w:val="000000"/>
      <w:kern w:val="2"/>
      <w:sz w:val="24"/>
      <w:lang w:val="en-US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07F1E2-D0F4-4758-9691-754016B3CE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A31830-9389-4960-B7FE-5606BBC4B1E9}">
  <ds:schemaRefs>
    <ds:schemaRef ds:uri="http://schemas.microsoft.com/office/2006/metadata/properties"/>
    <ds:schemaRef ds:uri="http://purl.org/dc/terms/"/>
    <ds:schemaRef ds:uri="http://purl.org/dc/dcmitype/"/>
    <ds:schemaRef ds:uri="5f9b093c-c45a-4a2b-bace-9f09abd13110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infopath/2007/PartnerControls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671</Words>
  <Characters>3695</Characters>
  <Application>Microsoft Office Word</Application>
  <DocSecurity>0</DocSecurity>
  <Lines>30</Lines>
  <Paragraphs>8</Paragraphs>
  <ScaleCrop>false</ScaleCrop>
  <Company>surland</Company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Sonia Rey</cp:lastModifiedBy>
  <cp:revision>208</cp:revision>
  <cp:lastPrinted>2018-11-18T19:10:00Z</cp:lastPrinted>
  <dcterms:created xsi:type="dcterms:W3CDTF">2020-10-25T14:52:00Z</dcterms:created>
  <dcterms:modified xsi:type="dcterms:W3CDTF">2024-12-26T12:15:00Z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