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F6C0A" w14:textId="3FA66610" w:rsidR="002D66EC" w:rsidRPr="0095798A" w:rsidRDefault="00604864" w:rsidP="0095798A">
      <w:pPr>
        <w:pStyle w:val="Ttulo1"/>
        <w:spacing w:before="0"/>
        <w:rPr>
          <w:i/>
          <w:iCs/>
          <w:szCs w:val="72"/>
        </w:rPr>
      </w:pPr>
      <w:r>
        <w:rPr>
          <w:i/>
          <w:iCs/>
          <w:szCs w:val="72"/>
        </w:rPr>
        <w:t>M</w:t>
      </w:r>
      <w:r w:rsidR="002D66EC" w:rsidRPr="0095798A">
        <w:rPr>
          <w:i/>
          <w:iCs/>
          <w:szCs w:val="72"/>
        </w:rPr>
        <w:t>ercadillos de Navidad</w:t>
      </w:r>
      <w:r>
        <w:rPr>
          <w:i/>
          <w:iCs/>
          <w:szCs w:val="72"/>
        </w:rPr>
        <w:t xml:space="preserve"> en</w:t>
      </w:r>
    </w:p>
    <w:p w14:paraId="34F09F23" w14:textId="7BCF9FA4" w:rsidR="002D66EC" w:rsidRPr="0095798A" w:rsidRDefault="002D66EC" w:rsidP="0095798A">
      <w:pPr>
        <w:pStyle w:val="Ttulo1"/>
        <w:spacing w:before="0"/>
        <w:rPr>
          <w:szCs w:val="72"/>
        </w:rPr>
      </w:pPr>
      <w:r w:rsidRPr="0095798A">
        <w:rPr>
          <w:i/>
          <w:iCs/>
          <w:szCs w:val="72"/>
        </w:rPr>
        <w:t>París y Países Bajos</w:t>
      </w:r>
    </w:p>
    <w:p w14:paraId="0E15E3F3" w14:textId="2CBEF4BF" w:rsidR="002D66EC" w:rsidRPr="006C7D03" w:rsidRDefault="002D66EC" w:rsidP="002D66EC">
      <w:pPr>
        <w:pStyle w:val="Ttulo"/>
        <w:spacing w:after="0"/>
        <w:rPr>
          <w:i/>
          <w:iCs/>
        </w:rPr>
      </w:pPr>
      <w:r w:rsidRPr="006C7D03">
        <w:rPr>
          <w:i/>
          <w:iCs/>
        </w:rPr>
        <w:t>Ref: E 426</w:t>
      </w:r>
      <w:r>
        <w:rPr>
          <w:i/>
          <w:iCs/>
        </w:rPr>
        <w:t>2</w:t>
      </w:r>
      <w:r w:rsidRPr="006C7D03">
        <w:rPr>
          <w:i/>
          <w:iCs/>
        </w:rPr>
        <w:t xml:space="preserve">    </w:t>
      </w:r>
    </w:p>
    <w:p w14:paraId="78D699C5" w14:textId="77777777" w:rsidR="002D66EC" w:rsidRPr="00520FDA" w:rsidRDefault="002D66EC" w:rsidP="002D66EC">
      <w:pPr>
        <w:spacing w:after="0" w:line="240" w:lineRule="auto"/>
        <w:rPr>
          <w:rFonts w:cs="Courier New"/>
          <w:b/>
          <w:bCs/>
          <w:i/>
          <w:iCs/>
          <w:color w:val="4F81BD"/>
          <w:sz w:val="18"/>
          <w:szCs w:val="19"/>
        </w:rPr>
      </w:pPr>
    </w:p>
    <w:p w14:paraId="5BD6191E" w14:textId="53F93681" w:rsidR="002D66EC" w:rsidRPr="002D66EC" w:rsidRDefault="002D66EC" w:rsidP="002D66EC">
      <w:pPr>
        <w:pStyle w:val="Precio"/>
      </w:pPr>
      <w:r w:rsidRPr="002D66EC">
        <w:t xml:space="preserve">8 </w:t>
      </w:r>
      <w:r w:rsidR="006218FB" w:rsidRPr="002D66EC">
        <w:t>días</w:t>
      </w:r>
      <w:r w:rsidRPr="002D66EC">
        <w:t xml:space="preserve"> desde 1.</w:t>
      </w:r>
      <w:r w:rsidR="00E67A9C">
        <w:t>440</w:t>
      </w:r>
      <w:r w:rsidRPr="002D66EC">
        <w:t xml:space="preserve"> € </w:t>
      </w:r>
      <w:r w:rsidRPr="002D66EC">
        <w:tab/>
      </w:r>
    </w:p>
    <w:p w14:paraId="59657C4A" w14:textId="77777777" w:rsidR="0027386B" w:rsidRDefault="0027386B" w:rsidP="00673C5B">
      <w:pPr>
        <w:pStyle w:val="Ttulo"/>
        <w:spacing w:after="0"/>
        <w:rPr>
          <w:highlight w:val="cyan"/>
        </w:rPr>
      </w:pPr>
    </w:p>
    <w:p w14:paraId="0DEDD718" w14:textId="7CEE3846" w:rsidR="00501E7C" w:rsidRPr="00A03704" w:rsidRDefault="00501E7C" w:rsidP="00A03704">
      <w:pPr>
        <w:pStyle w:val="Subttulo"/>
      </w:pPr>
      <w:r w:rsidRPr="00A03704">
        <w:t>Día 01 (Domingo) París</w:t>
      </w:r>
    </w:p>
    <w:p w14:paraId="78617D85" w14:textId="5CD95F58" w:rsidR="00501E7C" w:rsidRPr="00A03704" w:rsidRDefault="00501E7C" w:rsidP="00501E7C">
      <w:pPr>
        <w:keepNext/>
        <w:widowControl w:val="0"/>
        <w:tabs>
          <w:tab w:val="left" w:pos="432"/>
        </w:tabs>
        <w:autoSpaceDE w:val="0"/>
        <w:spacing w:after="0" w:line="240" w:lineRule="auto"/>
        <w:rPr>
          <w:b/>
          <w:bCs/>
          <w:i/>
          <w:iCs/>
          <w:sz w:val="18"/>
          <w:szCs w:val="18"/>
          <w:lang w:eastAsia="en-US" w:bidi="en-US"/>
        </w:rPr>
      </w:pPr>
      <w:r w:rsidRPr="00A03704">
        <w:rPr>
          <w:b/>
          <w:bCs/>
          <w:i/>
          <w:iCs/>
          <w:sz w:val="18"/>
          <w:szCs w:val="18"/>
          <w:lang w:eastAsia="en-US" w:bidi="en-US"/>
        </w:rPr>
        <w:t xml:space="preserve">Llegamos a Europa    </w:t>
      </w:r>
    </w:p>
    <w:p w14:paraId="79B8AB28" w14:textId="5309496C" w:rsidR="002D66EC" w:rsidRPr="002D66EC" w:rsidRDefault="00501E7C" w:rsidP="002D66EC">
      <w:pPr>
        <w:pStyle w:val="paragraph"/>
        <w:spacing w:before="0" w:beforeAutospacing="0" w:after="0" w:afterAutospacing="0"/>
        <w:textAlignment w:val="baseline"/>
        <w:rPr>
          <w:rFonts w:asciiTheme="minorHAnsi" w:hAnsiTheme="minorHAnsi" w:cstheme="minorHAnsi"/>
          <w:sz w:val="18"/>
          <w:szCs w:val="18"/>
        </w:rPr>
      </w:pPr>
      <w:r w:rsidRPr="002D66EC">
        <w:rPr>
          <w:rFonts w:asciiTheme="minorHAnsi" w:hAnsiTheme="minorHAnsi" w:cstheme="minorHAnsi"/>
          <w:sz w:val="18"/>
          <w:szCs w:val="18"/>
        </w:rPr>
        <w:t xml:space="preserve">Llegada al aeropuerto y </w:t>
      </w:r>
      <w:r w:rsidRPr="002D66EC">
        <w:rPr>
          <w:rFonts w:asciiTheme="minorHAnsi" w:hAnsiTheme="minorHAnsi" w:cstheme="minorHAnsi"/>
          <w:b/>
          <w:bCs/>
          <w:sz w:val="18"/>
          <w:szCs w:val="18"/>
        </w:rPr>
        <w:t>traslado</w:t>
      </w:r>
      <w:r w:rsidRPr="002D66EC">
        <w:rPr>
          <w:rFonts w:asciiTheme="minorHAnsi" w:hAnsiTheme="minorHAnsi" w:cstheme="minorHAnsi"/>
          <w:sz w:val="18"/>
          <w:szCs w:val="18"/>
        </w:rPr>
        <w:t xml:space="preserve"> al hotel. </w:t>
      </w:r>
      <w:r w:rsidR="00DF0C36" w:rsidRPr="002D66EC">
        <w:rPr>
          <w:rFonts w:asciiTheme="minorHAnsi" w:hAnsiTheme="minorHAnsi" w:cstheme="minorHAnsi"/>
          <w:sz w:val="18"/>
          <w:szCs w:val="18"/>
        </w:rPr>
        <w:t>A las 19.00 hr</w:t>
      </w:r>
      <w:r w:rsidR="002D66EC">
        <w:rPr>
          <w:rFonts w:asciiTheme="minorHAnsi" w:hAnsiTheme="minorHAnsi" w:cstheme="minorHAnsi"/>
          <w:sz w:val="18"/>
          <w:szCs w:val="18"/>
        </w:rPr>
        <w:t xml:space="preserve">s </w:t>
      </w:r>
      <w:r w:rsidRPr="002D66EC">
        <w:rPr>
          <w:rFonts w:asciiTheme="minorHAnsi" w:hAnsiTheme="minorHAnsi" w:cstheme="minorHAnsi"/>
          <w:sz w:val="18"/>
          <w:szCs w:val="18"/>
        </w:rPr>
        <w:t xml:space="preserve">reunión con el guía en la recepción del hotel donde conoceremos al resto de participantes.  Por la noche, </w:t>
      </w:r>
      <w:r w:rsidRPr="002D66EC">
        <w:rPr>
          <w:rStyle w:val="Textoennegrita"/>
          <w:rFonts w:eastAsia="BradleyHandITC" w:cstheme="minorHAnsi"/>
        </w:rPr>
        <w:t xml:space="preserve">Visita Opcional: </w:t>
      </w:r>
      <w:r w:rsidRPr="002D66EC">
        <w:rPr>
          <w:rStyle w:val="Textoennegrita"/>
          <w:rFonts w:eastAsia="BradleyHandITC" w:cstheme="minorHAnsi"/>
          <w:color w:val="FFFFFF" w:themeColor="background1"/>
          <w:highlight w:val="darkCyan"/>
        </w:rPr>
        <w:t>Iluminaciones de Paris</w:t>
      </w:r>
      <w:r w:rsidRPr="002D66EC">
        <w:rPr>
          <w:rFonts w:asciiTheme="minorHAnsi" w:eastAsia="BradleyHandITC" w:hAnsiTheme="minorHAnsi" w:cstheme="minorHAnsi"/>
          <w:b/>
          <w:i/>
          <w:iCs/>
          <w:color w:val="119CA3" w:themeColor="accent1"/>
          <w:sz w:val="18"/>
          <w:szCs w:val="18"/>
        </w:rPr>
        <w:t>.</w:t>
      </w:r>
      <w:r w:rsidRPr="002D66EC">
        <w:rPr>
          <w:rFonts w:asciiTheme="minorHAnsi" w:hAnsiTheme="minorHAnsi" w:cstheme="minorHAnsi"/>
          <w:b/>
          <w:bCs/>
          <w:color w:val="000000"/>
          <w:sz w:val="18"/>
          <w:szCs w:val="18"/>
        </w:rPr>
        <w:t xml:space="preserve"> Alojamiento</w:t>
      </w:r>
      <w:r w:rsidRPr="002D66EC">
        <w:rPr>
          <w:rFonts w:asciiTheme="minorHAnsi" w:hAnsiTheme="minorHAnsi" w:cstheme="minorHAnsi"/>
          <w:color w:val="000000"/>
          <w:sz w:val="18"/>
          <w:szCs w:val="18"/>
        </w:rPr>
        <w:t xml:space="preserve">. </w:t>
      </w:r>
      <w:r w:rsidR="002D66EC" w:rsidRPr="002D66EC">
        <w:rPr>
          <w:rStyle w:val="normaltextrun"/>
          <w:rFonts w:asciiTheme="minorHAnsi" w:hAnsiTheme="minorHAnsi" w:cstheme="minorHAnsi"/>
          <w:sz w:val="18"/>
          <w:szCs w:val="18"/>
        </w:rPr>
        <w:t xml:space="preserve"> Para poder efectuar la visita opcional es necesario llegar a Paris antes de las 17.00 hrs.</w:t>
      </w:r>
    </w:p>
    <w:p w14:paraId="19C3C08D" w14:textId="77777777" w:rsidR="00501E7C" w:rsidRPr="00A03704" w:rsidRDefault="00501E7C" w:rsidP="00501E7C">
      <w:pPr>
        <w:widowControl w:val="0"/>
        <w:autoSpaceDE w:val="0"/>
        <w:spacing w:after="0" w:line="240" w:lineRule="auto"/>
        <w:rPr>
          <w:color w:val="000000"/>
          <w:sz w:val="18"/>
          <w:szCs w:val="18"/>
        </w:rPr>
      </w:pPr>
    </w:p>
    <w:p w14:paraId="05BEAC01" w14:textId="77777777" w:rsidR="00501E7C" w:rsidRPr="00A03704" w:rsidRDefault="00501E7C" w:rsidP="00A03704">
      <w:pPr>
        <w:pStyle w:val="Subttulo"/>
      </w:pPr>
      <w:r w:rsidRPr="00A03704">
        <w:t>Día 02 (Lunes) París</w:t>
      </w:r>
    </w:p>
    <w:p w14:paraId="7ED9607A" w14:textId="77777777" w:rsidR="00501E7C" w:rsidRPr="00A03704" w:rsidRDefault="00501E7C" w:rsidP="00501E7C">
      <w:pPr>
        <w:keepNext/>
        <w:widowControl w:val="0"/>
        <w:tabs>
          <w:tab w:val="left" w:pos="432"/>
        </w:tabs>
        <w:spacing w:after="0" w:line="240" w:lineRule="auto"/>
        <w:rPr>
          <w:b/>
          <w:bCs/>
          <w:i/>
          <w:sz w:val="18"/>
          <w:szCs w:val="18"/>
        </w:rPr>
      </w:pPr>
      <w:r w:rsidRPr="00A03704">
        <w:rPr>
          <w:b/>
          <w:bCs/>
          <w:i/>
          <w:sz w:val="18"/>
          <w:szCs w:val="18"/>
        </w:rPr>
        <w:t>La ciudad Luz</w:t>
      </w:r>
    </w:p>
    <w:p w14:paraId="4C506A28" w14:textId="64BB0BEA" w:rsidR="00501E7C" w:rsidRPr="0095798A" w:rsidRDefault="00501E7C" w:rsidP="0095798A">
      <w:pPr>
        <w:spacing w:after="0" w:line="240" w:lineRule="auto"/>
        <w:jc w:val="both"/>
        <w:rPr>
          <w:rFonts w:eastAsia="Calibri"/>
          <w:b/>
          <w:bCs/>
          <w:sz w:val="18"/>
          <w:szCs w:val="18"/>
        </w:rPr>
      </w:pPr>
      <w:r w:rsidRPr="00A03704">
        <w:rPr>
          <w:rFonts w:eastAsia="Calibri"/>
          <w:b/>
          <w:bCs/>
          <w:sz w:val="18"/>
          <w:szCs w:val="18"/>
        </w:rPr>
        <w:t xml:space="preserve">Desayuno. Visita panorámica </w:t>
      </w:r>
      <w:r w:rsidRPr="00A03704">
        <w:rPr>
          <w:rFonts w:eastAsia="Calibri"/>
          <w:sz w:val="18"/>
          <w:szCs w:val="18"/>
        </w:rPr>
        <w:t xml:space="preserve">de la ciudad: Campos Elíseos, Plaza de la Concorde, Arco del Triunfo, </w:t>
      </w:r>
      <w:r w:rsidR="005330DD">
        <w:rPr>
          <w:rFonts w:eastAsia="Calibri"/>
          <w:sz w:val="18"/>
          <w:szCs w:val="18"/>
        </w:rPr>
        <w:t>Ó</w:t>
      </w:r>
      <w:r w:rsidRPr="00A03704">
        <w:rPr>
          <w:rFonts w:eastAsia="Calibri"/>
          <w:sz w:val="18"/>
          <w:szCs w:val="18"/>
        </w:rPr>
        <w:t>pera, Barrio Latino, Sorbona, Panteón, Inválidos, Escuela Militar, Campo de Marte, etc. Tarde libre. Posibilidad de realizar la</w:t>
      </w:r>
      <w:r w:rsidRPr="00A03704">
        <w:rPr>
          <w:rFonts w:eastAsia="BradleyHandITC"/>
          <w:b/>
          <w:i/>
          <w:iCs/>
          <w:color w:val="119CA3" w:themeColor="accent1"/>
          <w:sz w:val="18"/>
          <w:szCs w:val="18"/>
        </w:rPr>
        <w:t xml:space="preserve"> </w:t>
      </w:r>
      <w:r w:rsidRPr="00BB0813">
        <w:rPr>
          <w:rStyle w:val="Textoennegrita"/>
          <w:rFonts w:eastAsia="BradleyHandITC"/>
        </w:rPr>
        <w:t>Visita Opcional: Crucero por el Sena en Bateaux Mouche + Montmartre</w:t>
      </w:r>
      <w:r w:rsidR="003874AE" w:rsidRPr="00BB0813">
        <w:rPr>
          <w:rStyle w:val="Textoennegrita"/>
          <w:rFonts w:eastAsia="BradleyHandITC"/>
        </w:rPr>
        <w:t>, o asistir a alguno de los Cabarets nocturnos de París</w:t>
      </w:r>
      <w:r w:rsidR="0089387B" w:rsidRPr="00BB0813">
        <w:rPr>
          <w:rStyle w:val="Textoennegrita"/>
          <w:rFonts w:eastAsia="BradleyHandITC"/>
        </w:rPr>
        <w:t>.</w:t>
      </w:r>
      <w:r w:rsidR="0095798A">
        <w:rPr>
          <w:rFonts w:eastAsia="Calibri"/>
          <w:b/>
          <w:bCs/>
          <w:sz w:val="18"/>
          <w:szCs w:val="18"/>
        </w:rPr>
        <w:t xml:space="preserve"> </w:t>
      </w:r>
      <w:r w:rsidR="008F3272" w:rsidRPr="0095798A">
        <w:rPr>
          <w:sz w:val="18"/>
          <w:szCs w:val="18"/>
        </w:rPr>
        <w:t>En su tiempo libre tendrá la oportunidad de disfrutar del ambiente Navideño Parisino visitando el Marché de Noël des Tuileries,</w:t>
      </w:r>
      <w:r w:rsidR="002D66EC" w:rsidRPr="0095798A">
        <w:rPr>
          <w:sz w:val="18"/>
          <w:szCs w:val="18"/>
        </w:rPr>
        <w:t xml:space="preserve"> </w:t>
      </w:r>
      <w:r w:rsidR="002D66EC" w:rsidRPr="002D66EC">
        <w:rPr>
          <w:rFonts w:eastAsia="Calibri"/>
          <w:b/>
          <w:bCs/>
          <w:i/>
          <w:iCs/>
          <w:sz w:val="18"/>
          <w:szCs w:val="18"/>
        </w:rPr>
        <w:t>Alojamiento</w:t>
      </w:r>
    </w:p>
    <w:p w14:paraId="39AE4365" w14:textId="77777777" w:rsidR="002D66EC" w:rsidRDefault="002D66EC" w:rsidP="00A03704">
      <w:pPr>
        <w:pStyle w:val="Subttulo"/>
      </w:pPr>
    </w:p>
    <w:p w14:paraId="44055DAB" w14:textId="22B5F615" w:rsidR="00501E7C" w:rsidRPr="0095798A" w:rsidRDefault="00501E7C" w:rsidP="00A03704">
      <w:pPr>
        <w:pStyle w:val="Subttulo"/>
        <w:rPr>
          <w:lang w:val="fr-FR"/>
        </w:rPr>
      </w:pPr>
      <w:r w:rsidRPr="0095798A">
        <w:rPr>
          <w:lang w:val="fr-FR"/>
        </w:rPr>
        <w:t>Día 03 (Martes) París</w:t>
      </w:r>
    </w:p>
    <w:p w14:paraId="1CE73A7F" w14:textId="1A2B88B0" w:rsidR="00501E7C" w:rsidRPr="0095798A" w:rsidRDefault="00501E7C" w:rsidP="00501E7C">
      <w:pPr>
        <w:widowControl w:val="0"/>
        <w:autoSpaceDE w:val="0"/>
        <w:spacing w:after="0" w:line="240" w:lineRule="auto"/>
        <w:rPr>
          <w:b/>
          <w:bCs/>
          <w:iCs/>
          <w:color w:val="FF0000"/>
          <w:sz w:val="18"/>
          <w:szCs w:val="18"/>
          <w:lang w:val="fr-FR"/>
        </w:rPr>
      </w:pPr>
      <w:r w:rsidRPr="0095798A">
        <w:rPr>
          <w:b/>
          <w:bCs/>
          <w:i/>
          <w:sz w:val="18"/>
          <w:szCs w:val="18"/>
          <w:lang w:val="fr-FR"/>
        </w:rPr>
        <w:t xml:space="preserve">Boutiques y champagne   </w:t>
      </w:r>
    </w:p>
    <w:p w14:paraId="51442ACA" w14:textId="77777777" w:rsidR="002235ED" w:rsidRPr="00A41A04" w:rsidRDefault="002235ED" w:rsidP="002235ED">
      <w:pPr>
        <w:suppressAutoHyphens w:val="0"/>
        <w:spacing w:after="0" w:line="240" w:lineRule="auto"/>
        <w:rPr>
          <w:rFonts w:eastAsia="Aptos"/>
          <w:b/>
          <w:bCs/>
          <w:kern w:val="2"/>
          <w:sz w:val="18"/>
          <w:szCs w:val="18"/>
          <w:lang w:eastAsia="en-US"/>
          <w14:ligatures w14:val="standardContextual"/>
        </w:rPr>
      </w:pPr>
      <w:r w:rsidRPr="00A41A04">
        <w:rPr>
          <w:rFonts w:eastAsia="Aptos"/>
          <w:b/>
          <w:bCs/>
          <w:kern w:val="2"/>
          <w:sz w:val="18"/>
          <w:szCs w:val="18"/>
          <w:lang w:eastAsia="en-US"/>
          <w14:ligatures w14:val="standardContextual"/>
        </w:rPr>
        <w:t>Desayuno</w:t>
      </w:r>
      <w:r w:rsidRPr="00A41A04">
        <w:rPr>
          <w:rFonts w:eastAsia="Aptos"/>
          <w:kern w:val="2"/>
          <w:sz w:val="18"/>
          <w:szCs w:val="18"/>
          <w:lang w:eastAsia="en-US"/>
          <w14:ligatures w14:val="standardContextual"/>
        </w:rPr>
        <w:t xml:space="preserve">. Día libre. Posibilidad de realizar, normalmente por la mañana, la </w:t>
      </w:r>
      <w:r w:rsidRPr="00A41A04">
        <w:rPr>
          <w:rFonts w:eastAsia="Aptos"/>
          <w:b/>
          <w:bCs/>
          <w:i/>
          <w:iCs/>
          <w:color w:val="009999"/>
          <w:kern w:val="2"/>
          <w:sz w:val="18"/>
          <w:szCs w:val="18"/>
          <w:lang w:eastAsia="en-US"/>
          <w14:ligatures w14:val="standardContextual"/>
        </w:rPr>
        <w:t xml:space="preserve">Visita Opcional del </w:t>
      </w:r>
      <w:r w:rsidRPr="008A3462">
        <w:rPr>
          <w:rFonts w:eastAsia="Aptos"/>
          <w:b/>
          <w:bCs/>
          <w:i/>
          <w:iCs/>
          <w:color w:val="FFFFFF" w:themeColor="background1"/>
          <w:kern w:val="2"/>
          <w:sz w:val="18"/>
          <w:szCs w:val="18"/>
          <w:highlight w:val="darkCyan"/>
          <w:lang w:eastAsia="en-US"/>
          <w14:ligatures w14:val="standardContextual"/>
        </w:rPr>
        <w:t>Palacio y Jardines de Versalles</w:t>
      </w:r>
      <w:r w:rsidRPr="00A41A04">
        <w:rPr>
          <w:rFonts w:eastAsia="Aptos"/>
          <w:b/>
          <w:bCs/>
          <w:i/>
          <w:iCs/>
          <w:color w:val="009999"/>
          <w:kern w:val="2"/>
          <w:sz w:val="18"/>
          <w:szCs w:val="18"/>
          <w:lang w:eastAsia="en-US"/>
          <w14:ligatures w14:val="standardContextual"/>
        </w:rPr>
        <w:t>.</w:t>
      </w:r>
      <w:r w:rsidRPr="00A41A04">
        <w:rPr>
          <w:rFonts w:eastAsia="Aptos"/>
          <w:color w:val="009999"/>
          <w:kern w:val="2"/>
          <w:sz w:val="18"/>
          <w:szCs w:val="18"/>
          <w:lang w:eastAsia="en-US"/>
          <w14:ligatures w14:val="standardContextual"/>
        </w:rPr>
        <w:t xml:space="preserve"> </w:t>
      </w:r>
      <w:r w:rsidRPr="00A41A04">
        <w:rPr>
          <w:rFonts w:eastAsia="Aptos"/>
          <w:b/>
          <w:bCs/>
          <w:kern w:val="2"/>
          <w:sz w:val="18"/>
          <w:szCs w:val="18"/>
          <w:lang w:eastAsia="en-US"/>
          <w14:ligatures w14:val="standardContextual"/>
        </w:rPr>
        <w:t>Alojamiento.</w:t>
      </w:r>
    </w:p>
    <w:p w14:paraId="5A4D0060" w14:textId="77777777" w:rsidR="00501E7C" w:rsidRPr="0015384E" w:rsidRDefault="00501E7C" w:rsidP="00501E7C">
      <w:pPr>
        <w:widowControl w:val="0"/>
        <w:autoSpaceDE w:val="0"/>
        <w:spacing w:after="0" w:line="240" w:lineRule="auto"/>
        <w:rPr>
          <w:color w:val="000000"/>
          <w:sz w:val="18"/>
          <w:szCs w:val="18"/>
        </w:rPr>
      </w:pPr>
    </w:p>
    <w:p w14:paraId="5714537E" w14:textId="77777777" w:rsidR="00501E7C" w:rsidRPr="0015384E" w:rsidRDefault="00501E7C" w:rsidP="00A03704">
      <w:pPr>
        <w:pStyle w:val="Subttulo"/>
      </w:pPr>
      <w:r w:rsidRPr="0015384E">
        <w:t>Día 04 (Miércoles) París - Bruselas</w:t>
      </w:r>
    </w:p>
    <w:p w14:paraId="41D3E2D6" w14:textId="5D9AC47D" w:rsidR="00501E7C" w:rsidRPr="0015384E" w:rsidRDefault="00501E7C" w:rsidP="00501E7C">
      <w:pPr>
        <w:keepNext/>
        <w:widowControl w:val="0"/>
        <w:tabs>
          <w:tab w:val="left" w:pos="432"/>
        </w:tabs>
        <w:autoSpaceDE w:val="0"/>
        <w:spacing w:after="0" w:line="240" w:lineRule="auto"/>
        <w:rPr>
          <w:b/>
          <w:bCs/>
          <w:iCs/>
          <w:sz w:val="18"/>
          <w:szCs w:val="18"/>
        </w:rPr>
      </w:pPr>
      <w:r w:rsidRPr="0015384E">
        <w:rPr>
          <w:b/>
          <w:bCs/>
          <w:i/>
          <w:sz w:val="18"/>
          <w:szCs w:val="18"/>
        </w:rPr>
        <w:t xml:space="preserve">Rumbo a Flandes   </w:t>
      </w:r>
    </w:p>
    <w:p w14:paraId="78B21251" w14:textId="32E86B73" w:rsidR="00501E7C" w:rsidRPr="0095798A" w:rsidRDefault="00501E7C" w:rsidP="00501E7C">
      <w:pPr>
        <w:widowControl w:val="0"/>
        <w:autoSpaceDE w:val="0"/>
        <w:spacing w:after="0" w:line="240" w:lineRule="auto"/>
        <w:jc w:val="both"/>
        <w:rPr>
          <w:sz w:val="18"/>
          <w:szCs w:val="18"/>
        </w:rPr>
      </w:pPr>
      <w:r w:rsidRPr="0015384E">
        <w:rPr>
          <w:b/>
          <w:bCs/>
          <w:sz w:val="18"/>
          <w:szCs w:val="18"/>
        </w:rPr>
        <w:t>Desayuno</w:t>
      </w:r>
      <w:r w:rsidRPr="0015384E">
        <w:rPr>
          <w:sz w:val="18"/>
          <w:szCs w:val="18"/>
        </w:rPr>
        <w:t xml:space="preserve"> y salida a Bruselas</w:t>
      </w:r>
      <w:r w:rsidRPr="0015384E">
        <w:rPr>
          <w:b/>
          <w:bCs/>
          <w:sz w:val="18"/>
          <w:szCs w:val="18"/>
        </w:rPr>
        <w:t xml:space="preserve"> Visita panorámica</w:t>
      </w:r>
      <w:r w:rsidRPr="0015384E">
        <w:rPr>
          <w:sz w:val="18"/>
          <w:szCs w:val="18"/>
        </w:rPr>
        <w:t xml:space="preserve"> con la Grand Place, el Atomium, Catedral de San Miguel, etc.  </w:t>
      </w:r>
      <w:r w:rsidR="002D66EC">
        <w:rPr>
          <w:sz w:val="18"/>
          <w:szCs w:val="18"/>
        </w:rPr>
        <w:t>Po</w:t>
      </w:r>
      <w:r w:rsidR="002D66EC" w:rsidRPr="002D66EC">
        <w:rPr>
          <w:sz w:val="18"/>
          <w:szCs w:val="18"/>
        </w:rPr>
        <w:t xml:space="preserve">steriormente visita al Mercado de </w:t>
      </w:r>
      <w:r w:rsidR="005D488F" w:rsidRPr="002D66EC">
        <w:rPr>
          <w:sz w:val="18"/>
          <w:szCs w:val="18"/>
        </w:rPr>
        <w:t>Navidad de</w:t>
      </w:r>
      <w:r w:rsidR="002D66EC" w:rsidRPr="002D66EC">
        <w:rPr>
          <w:sz w:val="18"/>
          <w:szCs w:val="18"/>
        </w:rPr>
        <w:t xml:space="preserve"> Brus</w:t>
      </w:r>
      <w:r w:rsidR="002D66EC">
        <w:rPr>
          <w:sz w:val="18"/>
          <w:szCs w:val="18"/>
        </w:rPr>
        <w:t>elas</w:t>
      </w:r>
      <w:r w:rsidR="0095798A">
        <w:rPr>
          <w:sz w:val="18"/>
          <w:szCs w:val="18"/>
        </w:rPr>
        <w:t xml:space="preserve">. </w:t>
      </w:r>
      <w:r w:rsidR="00026C95" w:rsidRPr="0095798A">
        <w:rPr>
          <w:sz w:val="18"/>
          <w:szCs w:val="18"/>
        </w:rPr>
        <w:t xml:space="preserve">Considerado uno de los Mercados Navideños más bellos de Europa, el Mercado de Navidad de Bruselas alberga casi 250 </w:t>
      </w:r>
      <w:r w:rsidR="005D488F" w:rsidRPr="0095798A">
        <w:rPr>
          <w:sz w:val="18"/>
          <w:szCs w:val="18"/>
        </w:rPr>
        <w:t>chalés</w:t>
      </w:r>
      <w:r w:rsidR="00026C95" w:rsidRPr="0095798A">
        <w:rPr>
          <w:sz w:val="18"/>
          <w:szCs w:val="18"/>
        </w:rPr>
        <w:t xml:space="preserve"> que ocupan una superficie de casi 3 km en el corazón de Bruselas. El mercado también atrae a casi 2,5 millones de visitantes cada año. </w:t>
      </w:r>
      <w:r w:rsidRPr="0095798A">
        <w:rPr>
          <w:b/>
          <w:bCs/>
          <w:sz w:val="18"/>
          <w:szCs w:val="18"/>
        </w:rPr>
        <w:t>Alojamiento</w:t>
      </w:r>
      <w:r w:rsidRPr="0095798A">
        <w:rPr>
          <w:sz w:val="18"/>
          <w:szCs w:val="18"/>
        </w:rPr>
        <w:t>.</w:t>
      </w:r>
    </w:p>
    <w:p w14:paraId="6275A0D0" w14:textId="77777777" w:rsidR="00501E7C" w:rsidRPr="00A03704" w:rsidRDefault="00501E7C" w:rsidP="00501E7C">
      <w:pPr>
        <w:widowControl w:val="0"/>
        <w:autoSpaceDE w:val="0"/>
        <w:spacing w:after="0" w:line="240" w:lineRule="auto"/>
        <w:rPr>
          <w:color w:val="FF0000"/>
          <w:sz w:val="18"/>
          <w:szCs w:val="18"/>
        </w:rPr>
      </w:pPr>
    </w:p>
    <w:p w14:paraId="3D2AA57A" w14:textId="2D8A71D9" w:rsidR="002D66EC" w:rsidRPr="002D2FF6" w:rsidRDefault="002D66EC" w:rsidP="002D66EC">
      <w:pPr>
        <w:pStyle w:val="Subttulo"/>
      </w:pPr>
      <w:r w:rsidRPr="002D2FF6">
        <w:t>Día 0</w:t>
      </w:r>
      <w:r>
        <w:t>5</w:t>
      </w:r>
      <w:r w:rsidRPr="002D2FF6">
        <w:t xml:space="preserve"> (Jueves) Bruselas – Gante – Brujas</w:t>
      </w:r>
    </w:p>
    <w:p w14:paraId="281B1F73" w14:textId="77777777" w:rsidR="002D66EC" w:rsidRPr="002D2FF6" w:rsidRDefault="002D66EC" w:rsidP="002D66EC">
      <w:pPr>
        <w:keepNext/>
        <w:widowControl w:val="0"/>
        <w:tabs>
          <w:tab w:val="left" w:pos="432"/>
        </w:tabs>
        <w:autoSpaceDE w:val="0"/>
        <w:spacing w:after="0" w:line="240" w:lineRule="auto"/>
        <w:rPr>
          <w:b/>
          <w:bCs/>
          <w:i/>
          <w:sz w:val="18"/>
          <w:szCs w:val="18"/>
        </w:rPr>
      </w:pPr>
      <w:r w:rsidRPr="002D2FF6">
        <w:rPr>
          <w:b/>
          <w:bCs/>
          <w:i/>
          <w:sz w:val="18"/>
          <w:szCs w:val="18"/>
        </w:rPr>
        <w:t xml:space="preserve">De Carlos V a los románticos canales  </w:t>
      </w:r>
    </w:p>
    <w:p w14:paraId="195B04A8" w14:textId="0BBA5845" w:rsidR="002D66EC" w:rsidRPr="0095798A" w:rsidRDefault="002D66EC" w:rsidP="002D66EC">
      <w:pPr>
        <w:widowControl w:val="0"/>
        <w:autoSpaceDE w:val="0"/>
        <w:spacing w:after="0" w:line="240" w:lineRule="auto"/>
        <w:jc w:val="both"/>
        <w:rPr>
          <w:b/>
          <w:bCs/>
          <w:sz w:val="18"/>
          <w:szCs w:val="18"/>
        </w:rPr>
      </w:pPr>
      <w:r w:rsidRPr="002D2FF6">
        <w:rPr>
          <w:b/>
          <w:bCs/>
          <w:sz w:val="18"/>
          <w:szCs w:val="18"/>
        </w:rPr>
        <w:t>Desayuno</w:t>
      </w:r>
      <w:r w:rsidRPr="002D2FF6">
        <w:rPr>
          <w:sz w:val="18"/>
          <w:szCs w:val="18"/>
        </w:rPr>
        <w:t xml:space="preserve">. Salida a </w:t>
      </w:r>
      <w:r w:rsidRPr="002D2FF6">
        <w:rPr>
          <w:b/>
          <w:bCs/>
          <w:sz w:val="18"/>
          <w:szCs w:val="18"/>
        </w:rPr>
        <w:t xml:space="preserve">Gante y visita panorámica. </w:t>
      </w:r>
      <w:r w:rsidRPr="002D2FF6">
        <w:rPr>
          <w:sz w:val="18"/>
          <w:szCs w:val="18"/>
        </w:rPr>
        <w:t xml:space="preserve">Continuación a </w:t>
      </w:r>
      <w:r w:rsidRPr="002D2FF6">
        <w:rPr>
          <w:b/>
          <w:bCs/>
          <w:sz w:val="18"/>
          <w:szCs w:val="18"/>
        </w:rPr>
        <w:t>Brujas</w:t>
      </w:r>
      <w:r w:rsidRPr="002D2FF6">
        <w:rPr>
          <w:sz w:val="18"/>
          <w:szCs w:val="18"/>
        </w:rPr>
        <w:t xml:space="preserve">, ciudad que conserva su belleza medieval y </w:t>
      </w:r>
      <w:r w:rsidRPr="002D2FF6">
        <w:rPr>
          <w:b/>
          <w:bCs/>
          <w:sz w:val="18"/>
          <w:szCs w:val="18"/>
        </w:rPr>
        <w:t>visita panorámica</w:t>
      </w:r>
      <w:r w:rsidRPr="00526E4E">
        <w:rPr>
          <w:sz w:val="18"/>
          <w:szCs w:val="18"/>
        </w:rPr>
        <w:t xml:space="preserve">. </w:t>
      </w:r>
      <w:r w:rsidRPr="00526E4E">
        <w:rPr>
          <w:b/>
          <w:bCs/>
          <w:sz w:val="18"/>
          <w:szCs w:val="18"/>
        </w:rPr>
        <w:t>L</w:t>
      </w:r>
      <w:r w:rsidRPr="00526E4E">
        <w:rPr>
          <w:sz w:val="18"/>
          <w:szCs w:val="18"/>
        </w:rPr>
        <w:t>a ciudad de Brujas, en Bélgica, se transforma en un cuento de hadas durante la Navidad. Sus calles adoquinadas y canales se iluminan con luces cálidas, creando una atmósfera mágica</w:t>
      </w:r>
      <w:r>
        <w:rPr>
          <w:b/>
          <w:bCs/>
          <w:color w:val="EE0000"/>
          <w:sz w:val="18"/>
          <w:szCs w:val="18"/>
        </w:rPr>
        <w:t xml:space="preserve">. </w:t>
      </w:r>
      <w:r>
        <w:rPr>
          <w:sz w:val="18"/>
          <w:szCs w:val="18"/>
        </w:rPr>
        <w:t xml:space="preserve"> Continuación al Mercado Navideño de Brujas.</w:t>
      </w:r>
      <w:r w:rsidRPr="002D2FF6">
        <w:rPr>
          <w:b/>
          <w:bCs/>
          <w:sz w:val="18"/>
          <w:szCs w:val="18"/>
        </w:rPr>
        <w:t xml:space="preserve"> </w:t>
      </w:r>
      <w:r w:rsidRPr="0095798A">
        <w:rPr>
          <w:sz w:val="18"/>
          <w:szCs w:val="18"/>
        </w:rPr>
        <w:t xml:space="preserve">Los mercados navideños llenan la ciudad con aromas de chocolate caliente, gofres y especias. La Plaza Mayor acoge un mercado tradicional y una pista de patinaje sobre hielo, rodeada de edificios medievales decorados. Los carruajes tirados por caballos recorren la ciudad, mientras la nieve cae suavemente. Brujas en Navidad combina historia, arquitectura gótica y encanto invernal, convirtiéndose en un destino inolvidable para quienes buscan una Navidad de ensueño. </w:t>
      </w:r>
      <w:r w:rsidRPr="0095798A">
        <w:rPr>
          <w:b/>
          <w:bCs/>
          <w:sz w:val="18"/>
          <w:szCs w:val="18"/>
        </w:rPr>
        <w:t>Alojamiento</w:t>
      </w:r>
    </w:p>
    <w:p w14:paraId="53CE6AAF" w14:textId="77777777" w:rsidR="002D66EC" w:rsidRPr="002D2FF6" w:rsidRDefault="002D66EC" w:rsidP="002D66EC">
      <w:pPr>
        <w:widowControl w:val="0"/>
        <w:autoSpaceDE w:val="0"/>
        <w:spacing w:after="0" w:line="240" w:lineRule="auto"/>
        <w:rPr>
          <w:color w:val="FF0000"/>
          <w:sz w:val="18"/>
          <w:szCs w:val="18"/>
        </w:rPr>
      </w:pPr>
    </w:p>
    <w:p w14:paraId="30DFAA9F" w14:textId="7C6ABA84" w:rsidR="002D66EC" w:rsidRPr="002D2FF6" w:rsidRDefault="002D66EC" w:rsidP="002D66EC">
      <w:pPr>
        <w:pStyle w:val="Subttulo"/>
      </w:pPr>
      <w:r w:rsidRPr="002D2FF6">
        <w:t>Día 0</w:t>
      </w:r>
      <w:r>
        <w:t>6</w:t>
      </w:r>
      <w:r w:rsidRPr="002D2FF6">
        <w:t xml:space="preserve"> (Viernes) Brujas – Rotterdam - Delf - La Haya – Ámsterdam</w:t>
      </w:r>
    </w:p>
    <w:p w14:paraId="0FA15095" w14:textId="77777777" w:rsidR="002D66EC" w:rsidRPr="002D2FF6" w:rsidRDefault="002D66EC" w:rsidP="002D66EC">
      <w:pPr>
        <w:keepNext/>
        <w:widowControl w:val="0"/>
        <w:tabs>
          <w:tab w:val="left" w:pos="432"/>
        </w:tabs>
        <w:autoSpaceDE w:val="0"/>
        <w:spacing w:after="0" w:line="240" w:lineRule="auto"/>
        <w:rPr>
          <w:b/>
          <w:bCs/>
          <w:i/>
          <w:sz w:val="18"/>
          <w:szCs w:val="18"/>
        </w:rPr>
      </w:pPr>
      <w:r w:rsidRPr="002D2FF6">
        <w:rPr>
          <w:b/>
          <w:bCs/>
          <w:i/>
          <w:sz w:val="18"/>
          <w:szCs w:val="18"/>
        </w:rPr>
        <w:t>Venciendo al mar</w:t>
      </w:r>
    </w:p>
    <w:p w14:paraId="3A9D2E29" w14:textId="77777777" w:rsidR="002D66EC" w:rsidRPr="002D2FF6" w:rsidRDefault="002D66EC" w:rsidP="002D66EC">
      <w:pPr>
        <w:widowControl w:val="0"/>
        <w:autoSpaceDE w:val="0"/>
        <w:spacing w:after="0" w:line="240" w:lineRule="auto"/>
        <w:jc w:val="both"/>
        <w:rPr>
          <w:color w:val="000000"/>
          <w:sz w:val="18"/>
          <w:szCs w:val="18"/>
        </w:rPr>
      </w:pPr>
      <w:r w:rsidRPr="002D2FF6">
        <w:rPr>
          <w:b/>
          <w:bCs/>
          <w:sz w:val="18"/>
          <w:szCs w:val="18"/>
        </w:rPr>
        <w:t>Desayuno</w:t>
      </w:r>
      <w:r w:rsidRPr="002D2FF6">
        <w:rPr>
          <w:sz w:val="18"/>
          <w:szCs w:val="18"/>
        </w:rPr>
        <w:t xml:space="preserve"> y salida dirección Ámsterdam con breves paradas en Rotterdam, Delf y La Haya.  Llegada y </w:t>
      </w:r>
      <w:r w:rsidRPr="002D2FF6">
        <w:rPr>
          <w:b/>
          <w:bCs/>
          <w:sz w:val="18"/>
          <w:szCs w:val="18"/>
        </w:rPr>
        <w:t>alojamiento</w:t>
      </w:r>
      <w:r w:rsidRPr="002D2FF6">
        <w:rPr>
          <w:sz w:val="18"/>
          <w:szCs w:val="18"/>
        </w:rPr>
        <w:t>.</w:t>
      </w:r>
    </w:p>
    <w:p w14:paraId="3B00A00E" w14:textId="77777777" w:rsidR="002D66EC" w:rsidRPr="002D2FF6" w:rsidRDefault="002D66EC" w:rsidP="002D66EC">
      <w:pPr>
        <w:widowControl w:val="0"/>
        <w:autoSpaceDE w:val="0"/>
        <w:spacing w:after="0" w:line="240" w:lineRule="auto"/>
        <w:rPr>
          <w:color w:val="000000"/>
          <w:sz w:val="18"/>
          <w:szCs w:val="18"/>
        </w:rPr>
      </w:pPr>
    </w:p>
    <w:p w14:paraId="220905AA" w14:textId="138790C4" w:rsidR="002D66EC" w:rsidRPr="00C62773" w:rsidRDefault="002D66EC" w:rsidP="002D66EC">
      <w:pPr>
        <w:pStyle w:val="Subttulo"/>
      </w:pPr>
      <w:r w:rsidRPr="002D2FF6">
        <w:t>Día 0</w:t>
      </w:r>
      <w:r>
        <w:t>7</w:t>
      </w:r>
      <w:r w:rsidRPr="002D2FF6">
        <w:t xml:space="preserve"> (Sábado) </w:t>
      </w:r>
      <w:r w:rsidRPr="00C62773">
        <w:t>Ámsterdam</w:t>
      </w:r>
    </w:p>
    <w:p w14:paraId="4F2B16A9" w14:textId="4D93A44F" w:rsidR="002D66EC" w:rsidRPr="00C62773" w:rsidRDefault="002D66EC" w:rsidP="002D66EC">
      <w:pPr>
        <w:widowControl w:val="0"/>
        <w:autoSpaceDE w:val="0"/>
        <w:spacing w:after="0" w:line="240" w:lineRule="auto"/>
        <w:rPr>
          <w:b/>
          <w:bCs/>
          <w:color w:val="FF0000"/>
          <w:sz w:val="18"/>
          <w:szCs w:val="18"/>
        </w:rPr>
      </w:pPr>
      <w:r w:rsidRPr="00C62773">
        <w:rPr>
          <w:b/>
          <w:bCs/>
          <w:i/>
          <w:sz w:val="18"/>
          <w:szCs w:val="18"/>
        </w:rPr>
        <w:t>Diamantes, tulipanes</w:t>
      </w:r>
      <w:r w:rsidR="008C5F51" w:rsidRPr="00C62773">
        <w:rPr>
          <w:b/>
          <w:bCs/>
          <w:i/>
          <w:sz w:val="18"/>
          <w:szCs w:val="18"/>
        </w:rPr>
        <w:t xml:space="preserve"> y bicicletas</w:t>
      </w:r>
      <w:r w:rsidRPr="00C62773">
        <w:rPr>
          <w:b/>
          <w:bCs/>
          <w:i/>
          <w:sz w:val="18"/>
          <w:szCs w:val="18"/>
        </w:rPr>
        <w:t xml:space="preserve">    </w:t>
      </w:r>
    </w:p>
    <w:p w14:paraId="2A6A6895" w14:textId="3611DE8F" w:rsidR="007F0F5D" w:rsidRPr="007F0F5D" w:rsidRDefault="008C5F51" w:rsidP="007F0F5D">
      <w:pPr>
        <w:suppressAutoHyphens w:val="0"/>
        <w:spacing w:after="0" w:line="240" w:lineRule="auto"/>
        <w:rPr>
          <w:rFonts w:eastAsia="Aptos"/>
          <w:sz w:val="18"/>
          <w:szCs w:val="18"/>
        </w:rPr>
      </w:pPr>
      <w:r w:rsidRPr="00C62773">
        <w:rPr>
          <w:rFonts w:eastAsia="Aptos"/>
          <w:b/>
          <w:bCs/>
          <w:sz w:val="18"/>
          <w:szCs w:val="18"/>
        </w:rPr>
        <w:t xml:space="preserve">Desayuno. Visita panorámica </w:t>
      </w:r>
      <w:r w:rsidRPr="00C62773">
        <w:rPr>
          <w:rFonts w:eastAsia="Aptos"/>
          <w:sz w:val="18"/>
          <w:szCs w:val="18"/>
        </w:rPr>
        <w:t xml:space="preserve">en bus por el anillo exterior del centro, pasando por barrio judío, museo marítimo, el puerto.  Seguidamente iniciaremos un </w:t>
      </w:r>
      <w:r w:rsidRPr="00C62773">
        <w:rPr>
          <w:rFonts w:eastAsia="Aptos"/>
          <w:b/>
          <w:bCs/>
          <w:sz w:val="18"/>
          <w:szCs w:val="18"/>
        </w:rPr>
        <w:t>paseo en barco por los canales</w:t>
      </w:r>
      <w:r w:rsidRPr="00C62773">
        <w:rPr>
          <w:rFonts w:eastAsia="Aptos"/>
          <w:sz w:val="18"/>
          <w:szCs w:val="18"/>
        </w:rPr>
        <w:t xml:space="preserve"> de Ámsterdam declarados Patrimonio de la Humanidad, pasando por los puntos emblemáticos de la ciudad tales como el Rijksmuseum, </w:t>
      </w:r>
      <w:r w:rsidRPr="00C62773">
        <w:rPr>
          <w:rFonts w:eastAsia="Aptos"/>
          <w:sz w:val="18"/>
          <w:szCs w:val="18"/>
          <w:lang w:eastAsia="es-ES"/>
        </w:rPr>
        <w:t xml:space="preserve">el mítico cinturón de canales, el rio Amstel y sus esclusas, la curva de oro, el famoso Magere Brug, y parte del barrio judío hasta el antiguo puerto y la fábrica de cerveza Heineken. </w:t>
      </w:r>
      <w:r w:rsidRPr="00C62773">
        <w:rPr>
          <w:rFonts w:eastAsia="Aptos"/>
          <w:sz w:val="18"/>
          <w:szCs w:val="18"/>
        </w:rPr>
        <w:t xml:space="preserve">Tiempo Libre. </w:t>
      </w:r>
      <w:r w:rsidRPr="00C62773">
        <w:rPr>
          <w:rFonts w:eastAsia="Aptos"/>
          <w:b/>
          <w:bCs/>
          <w:i/>
          <w:iCs/>
          <w:color w:val="119CA3"/>
          <w:sz w:val="18"/>
          <w:szCs w:val="18"/>
        </w:rPr>
        <w:t>Visitas Opcionales:</w:t>
      </w:r>
      <w:r w:rsidRPr="008C5F51">
        <w:rPr>
          <w:rFonts w:eastAsia="Aptos"/>
          <w:b/>
          <w:bCs/>
          <w:i/>
          <w:iCs/>
          <w:color w:val="119CA3"/>
          <w:sz w:val="18"/>
          <w:szCs w:val="18"/>
        </w:rPr>
        <w:t xml:space="preserve"> </w:t>
      </w:r>
      <w:r w:rsidRPr="008C5F51">
        <w:rPr>
          <w:rFonts w:eastAsia="Aptos"/>
          <w:b/>
          <w:bCs/>
          <w:i/>
          <w:iCs/>
          <w:color w:val="FFFFFF"/>
          <w:sz w:val="18"/>
          <w:szCs w:val="18"/>
          <w:highlight w:val="darkCyan"/>
        </w:rPr>
        <w:t>Marken+Volendam + Molinos de Zaanse Schans</w:t>
      </w:r>
      <w:r w:rsidRPr="007F0F5D">
        <w:rPr>
          <w:rFonts w:eastAsia="Aptos"/>
          <w:sz w:val="18"/>
          <w:szCs w:val="18"/>
        </w:rPr>
        <w:t>.</w:t>
      </w:r>
      <w:r w:rsidR="007F0F5D" w:rsidRPr="007F0F5D">
        <w:rPr>
          <w:rFonts w:eastAsia="Aptos"/>
          <w:sz w:val="18"/>
          <w:szCs w:val="18"/>
        </w:rPr>
        <w:t xml:space="preserve"> </w:t>
      </w:r>
      <w:r w:rsidR="007F0F5D" w:rsidRPr="007F0F5D">
        <w:rPr>
          <w:rFonts w:eastAsia="Aptos"/>
          <w:sz w:val="18"/>
          <w:szCs w:val="18"/>
        </w:rPr>
        <w:t xml:space="preserve">En su tiempo libre podrá </w:t>
      </w:r>
      <w:r w:rsidR="007F0F5D" w:rsidRPr="007F0F5D">
        <w:rPr>
          <w:rFonts w:eastAsia="Aptos"/>
          <w:sz w:val="18"/>
          <w:szCs w:val="18"/>
        </w:rPr>
        <w:t>disfrutar</w:t>
      </w:r>
      <w:r w:rsidR="007F0F5D" w:rsidRPr="007F0F5D">
        <w:rPr>
          <w:rFonts w:eastAsia="Aptos"/>
          <w:sz w:val="18"/>
          <w:szCs w:val="18"/>
        </w:rPr>
        <w:t xml:space="preserve"> del ambiente navideño de </w:t>
      </w:r>
      <w:r w:rsidR="007F0F5D" w:rsidRPr="007F0F5D">
        <w:rPr>
          <w:rFonts w:eastAsia="Aptos"/>
          <w:sz w:val="18"/>
          <w:szCs w:val="18"/>
        </w:rPr>
        <w:t>Ámsterdam</w:t>
      </w:r>
      <w:r w:rsidR="007F0F5D" w:rsidRPr="007F0F5D">
        <w:rPr>
          <w:rFonts w:eastAsia="Aptos"/>
          <w:sz w:val="18"/>
          <w:szCs w:val="18"/>
        </w:rPr>
        <w:t xml:space="preserve"> El árbol situado enfrente del Palacio Real (en Damplein) es ya una tradición en la ciudad. Con más de 20 metros de altura e infinitas luces de colores, le da a la plaza principal de Ámsterdam un ambiente único. El mercado de las flores (Bloemenmarkt) se llena de árboles de Navidad de todos los tamaños y para todos los gustos. Rembrandplein también es un lugar perfecto para visitar durante la época navideña. Además de observar la iluminación, tendrás la oportunidad de degustar los diferentes dulces típicos de Navidad en los numerosos puestos que colocan a lo largo de la plaza. </w:t>
      </w:r>
      <w:r w:rsidR="007F0F5D" w:rsidRPr="007F0F5D">
        <w:rPr>
          <w:rFonts w:eastAsia="Aptos"/>
          <w:b/>
          <w:bCs/>
          <w:sz w:val="18"/>
          <w:szCs w:val="18"/>
        </w:rPr>
        <w:t>Alojamiento</w:t>
      </w:r>
      <w:r w:rsidR="007F0F5D" w:rsidRPr="007F0F5D">
        <w:rPr>
          <w:rFonts w:eastAsia="Aptos"/>
          <w:sz w:val="18"/>
          <w:szCs w:val="18"/>
        </w:rPr>
        <w:t>.</w:t>
      </w:r>
    </w:p>
    <w:p w14:paraId="70203DE4" w14:textId="4F3AD54C" w:rsidR="008C5F51" w:rsidRPr="008C5F51" w:rsidRDefault="008C5F51" w:rsidP="008C5F51">
      <w:pPr>
        <w:suppressAutoHyphens w:val="0"/>
        <w:spacing w:after="0" w:line="240" w:lineRule="auto"/>
        <w:rPr>
          <w:rFonts w:eastAsia="Aptos"/>
          <w:color w:val="000000"/>
          <w:sz w:val="18"/>
          <w:szCs w:val="18"/>
        </w:rPr>
      </w:pPr>
    </w:p>
    <w:p w14:paraId="28D54FA1" w14:textId="77777777" w:rsidR="009B1858" w:rsidRPr="00A03704" w:rsidRDefault="009B1858" w:rsidP="00A03704">
      <w:pPr>
        <w:pStyle w:val="Subttulo"/>
      </w:pPr>
      <w:r w:rsidRPr="00A03704">
        <w:t>Día 08 (</w:t>
      </w:r>
      <w:r w:rsidR="003361A4" w:rsidRPr="00A03704">
        <w:t>Domingo) Ámsterdam –</w:t>
      </w:r>
      <w:r w:rsidRPr="00A03704">
        <w:t xml:space="preserve"> ciudad de origen</w:t>
      </w:r>
    </w:p>
    <w:p w14:paraId="1A5C98CD" w14:textId="77777777" w:rsidR="009B1858" w:rsidRPr="00A03704" w:rsidRDefault="009B1858">
      <w:pPr>
        <w:spacing w:after="0" w:line="100" w:lineRule="atLeast"/>
        <w:rPr>
          <w:b/>
          <w:bCs/>
          <w:i/>
          <w:sz w:val="18"/>
          <w:szCs w:val="18"/>
        </w:rPr>
      </w:pPr>
      <w:r w:rsidRPr="00A03704">
        <w:rPr>
          <w:b/>
          <w:bCs/>
          <w:i/>
          <w:sz w:val="18"/>
          <w:szCs w:val="18"/>
        </w:rPr>
        <w:t>Vuelta a casa</w:t>
      </w:r>
    </w:p>
    <w:p w14:paraId="6D5EA49F" w14:textId="269AD577" w:rsidR="009B1858" w:rsidRDefault="009B1858">
      <w:pPr>
        <w:autoSpaceDE w:val="0"/>
        <w:spacing w:after="0" w:line="100" w:lineRule="atLeast"/>
        <w:rPr>
          <w:color w:val="000000"/>
          <w:sz w:val="18"/>
          <w:szCs w:val="18"/>
        </w:rPr>
      </w:pPr>
      <w:r w:rsidRPr="00A03704">
        <w:rPr>
          <w:b/>
          <w:bCs/>
          <w:color w:val="000000"/>
          <w:sz w:val="18"/>
          <w:szCs w:val="18"/>
        </w:rPr>
        <w:t>Desayuno</w:t>
      </w:r>
      <w:r w:rsidRPr="00A03704">
        <w:rPr>
          <w:color w:val="000000"/>
          <w:sz w:val="18"/>
          <w:szCs w:val="18"/>
        </w:rPr>
        <w:t xml:space="preserve"> y tiempo libre hasta la hora del </w:t>
      </w:r>
      <w:r w:rsidRPr="00A03704">
        <w:rPr>
          <w:b/>
          <w:bCs/>
          <w:color w:val="000000"/>
          <w:sz w:val="18"/>
          <w:szCs w:val="18"/>
        </w:rPr>
        <w:t>traslado</w:t>
      </w:r>
      <w:r w:rsidRPr="00A03704">
        <w:rPr>
          <w:color w:val="000000"/>
          <w:sz w:val="18"/>
          <w:szCs w:val="18"/>
        </w:rPr>
        <w:t xml:space="preserve"> al aeropuerto. Fin de nuestros servicios</w:t>
      </w:r>
      <w:r w:rsidR="00F85023" w:rsidRPr="00A03704">
        <w:rPr>
          <w:color w:val="000000"/>
          <w:sz w:val="18"/>
          <w:szCs w:val="18"/>
        </w:rPr>
        <w:t>.</w:t>
      </w:r>
    </w:p>
    <w:p w14:paraId="64A617DE" w14:textId="77777777" w:rsidR="008C5F51" w:rsidRDefault="008C5F51">
      <w:pPr>
        <w:autoSpaceDE w:val="0"/>
        <w:spacing w:after="0" w:line="100" w:lineRule="atLeast"/>
        <w:rPr>
          <w:color w:val="000000"/>
          <w:sz w:val="18"/>
          <w:szCs w:val="18"/>
        </w:rPr>
      </w:pPr>
    </w:p>
    <w:p w14:paraId="263B0E18" w14:textId="77777777" w:rsidR="008C5F51" w:rsidRDefault="008C5F51">
      <w:pPr>
        <w:autoSpaceDE w:val="0"/>
        <w:spacing w:after="0" w:line="100" w:lineRule="atLeast"/>
        <w:rPr>
          <w:color w:val="000000"/>
          <w:sz w:val="18"/>
          <w:szCs w:val="18"/>
        </w:rPr>
      </w:pPr>
    </w:p>
    <w:p w14:paraId="62E87A74" w14:textId="77777777" w:rsidR="002D66EC" w:rsidRPr="00526E4E" w:rsidRDefault="002D66EC" w:rsidP="002D66EC">
      <w:pPr>
        <w:pBdr>
          <w:top w:val="single" w:sz="4" w:space="1" w:color="auto"/>
          <w:left w:val="single" w:sz="4" w:space="4" w:color="auto"/>
          <w:bottom w:val="single" w:sz="4" w:space="1" w:color="auto"/>
          <w:right w:val="single" w:sz="4" w:space="4" w:color="auto"/>
        </w:pBdr>
        <w:spacing w:after="0" w:line="100" w:lineRule="atLeast"/>
        <w:jc w:val="center"/>
        <w:rPr>
          <w:i/>
          <w:iCs/>
          <w:color w:val="0C7479" w:themeColor="accent1" w:themeShade="BF"/>
          <w:sz w:val="24"/>
          <w:szCs w:val="24"/>
        </w:rPr>
      </w:pPr>
      <w:r w:rsidRPr="00526E4E">
        <w:rPr>
          <w:b/>
          <w:bCs/>
          <w:i/>
          <w:iCs/>
          <w:color w:val="0C7479" w:themeColor="accent1" w:themeShade="BF"/>
          <w:sz w:val="24"/>
          <w:szCs w:val="24"/>
        </w:rPr>
        <w:t xml:space="preserve">Las visitas opcionales </w:t>
      </w:r>
      <w:r w:rsidRPr="00526E4E">
        <w:rPr>
          <w:b/>
          <w:bCs/>
          <w:i/>
          <w:iCs/>
          <w:color w:val="FFFFFF" w:themeColor="background2"/>
          <w:sz w:val="24"/>
          <w:szCs w:val="24"/>
          <w:highlight w:val="darkCyan"/>
        </w:rPr>
        <w:t>sombreadas</w:t>
      </w:r>
      <w:r w:rsidRPr="00526E4E">
        <w:rPr>
          <w:b/>
          <w:bCs/>
          <w:i/>
          <w:iCs/>
          <w:color w:val="FFFFFF" w:themeColor="background2"/>
          <w:sz w:val="24"/>
          <w:szCs w:val="24"/>
        </w:rPr>
        <w:t xml:space="preserve"> </w:t>
      </w:r>
      <w:r w:rsidRPr="00526E4E">
        <w:rPr>
          <w:b/>
          <w:bCs/>
          <w:i/>
          <w:iCs/>
          <w:color w:val="0C7479" w:themeColor="accent1" w:themeShade="BF"/>
          <w:sz w:val="24"/>
          <w:szCs w:val="24"/>
        </w:rPr>
        <w:t>en el itinerario son las que se incluyen en el “Valor Añadido”.</w:t>
      </w:r>
    </w:p>
    <w:p w14:paraId="5D4EAAFC" w14:textId="77777777" w:rsidR="008C5F51" w:rsidRDefault="008C5F51">
      <w:pPr>
        <w:widowControl w:val="0"/>
        <w:autoSpaceDE w:val="0"/>
        <w:spacing w:after="0" w:line="240" w:lineRule="auto"/>
        <w:rPr>
          <w:b/>
          <w:bCs/>
          <w:iCs/>
          <w:color w:val="000000"/>
          <w:szCs w:val="30"/>
          <w:shd w:val="clear" w:color="auto" w:fill="CCCCCC"/>
        </w:rPr>
      </w:pPr>
    </w:p>
    <w:p w14:paraId="251C9330" w14:textId="77777777" w:rsidR="004E54F0" w:rsidRPr="00670132" w:rsidRDefault="008D48B2" w:rsidP="00670132">
      <w:pPr>
        <w:pStyle w:val="TITULOVA"/>
        <w:pBdr>
          <w:top w:val="single" w:sz="4" w:space="1" w:color="auto"/>
          <w:left w:val="single" w:sz="4" w:space="4" w:color="auto"/>
          <w:bottom w:val="single" w:sz="4" w:space="1" w:color="auto"/>
          <w:right w:val="single" w:sz="4" w:space="4" w:color="auto"/>
        </w:pBdr>
        <w:rPr>
          <w:b/>
          <w:bCs/>
          <w:u w:val="single"/>
        </w:rPr>
      </w:pPr>
      <w:r w:rsidRPr="00670132">
        <w:rPr>
          <w:b/>
          <w:bCs/>
          <w:u w:val="single"/>
        </w:rPr>
        <w:t>SERVICIOS “VALOR AÑADIDO”</w:t>
      </w:r>
    </w:p>
    <w:p w14:paraId="6F40D361" w14:textId="77777777" w:rsidR="00670132" w:rsidRPr="00B0634F" w:rsidRDefault="00670132" w:rsidP="00670132">
      <w:pPr>
        <w:pStyle w:val="TITULOVA"/>
        <w:pBdr>
          <w:top w:val="single" w:sz="4" w:space="1" w:color="auto"/>
          <w:left w:val="single" w:sz="4" w:space="4" w:color="auto"/>
          <w:bottom w:val="single" w:sz="4" w:space="1" w:color="auto"/>
          <w:right w:val="single" w:sz="4" w:space="4" w:color="auto"/>
        </w:pBdr>
        <w:rPr>
          <w:b/>
          <w:bCs/>
        </w:rPr>
      </w:pPr>
    </w:p>
    <w:p w14:paraId="517F7BEA" w14:textId="5D84508D" w:rsidR="00BB4B4F" w:rsidRPr="00B0634F" w:rsidRDefault="00670132" w:rsidP="00670132">
      <w:pPr>
        <w:pStyle w:val="VA"/>
        <w:pBdr>
          <w:top w:val="single" w:sz="4" w:space="1" w:color="auto"/>
          <w:left w:val="single" w:sz="4" w:space="4" w:color="auto"/>
          <w:bottom w:val="single" w:sz="4" w:space="1" w:color="auto"/>
          <w:right w:val="single" w:sz="4" w:space="4" w:color="auto"/>
        </w:pBdr>
        <w:rPr>
          <w:b/>
          <w:bCs/>
          <w:lang w:val="es-ES"/>
        </w:rPr>
      </w:pPr>
      <w:r>
        <w:rPr>
          <w:b/>
          <w:bCs/>
          <w:lang w:val="es-ES"/>
        </w:rPr>
        <w:t xml:space="preserve">   </w:t>
      </w:r>
      <w:r w:rsidR="00BB4B4F" w:rsidRPr="00B0634F">
        <w:rPr>
          <w:b/>
          <w:bCs/>
          <w:lang w:val="es-ES"/>
        </w:rPr>
        <w:t>Si quiere llevar todo preparado de antemano, además de lo detallado en el itinerario, les proponemos adicionalmente incluir:</w:t>
      </w:r>
    </w:p>
    <w:p w14:paraId="6F978366" w14:textId="77777777" w:rsidR="005D1921" w:rsidRPr="00B0634F" w:rsidRDefault="005D1921" w:rsidP="00670132">
      <w:pPr>
        <w:pStyle w:val="VA"/>
        <w:pBdr>
          <w:top w:val="single" w:sz="4" w:space="1" w:color="auto"/>
          <w:left w:val="single" w:sz="4" w:space="4" w:color="auto"/>
          <w:bottom w:val="single" w:sz="4" w:space="1" w:color="auto"/>
          <w:right w:val="single" w:sz="4" w:space="4" w:color="auto"/>
        </w:pBdr>
        <w:jc w:val="center"/>
        <w:rPr>
          <w:b/>
          <w:bCs/>
          <w:lang w:val="es-ES"/>
        </w:rPr>
      </w:pPr>
    </w:p>
    <w:p w14:paraId="14EF7AF1" w14:textId="167C69B0" w:rsidR="00464B58" w:rsidRPr="00B0634F" w:rsidRDefault="007A7F9C" w:rsidP="00670132">
      <w:pPr>
        <w:pStyle w:val="VA"/>
        <w:pBdr>
          <w:top w:val="single" w:sz="4" w:space="1" w:color="auto"/>
          <w:left w:val="single" w:sz="4" w:space="4" w:color="auto"/>
          <w:bottom w:val="single" w:sz="4" w:space="1" w:color="auto"/>
          <w:right w:val="single" w:sz="4" w:space="4" w:color="auto"/>
        </w:pBdr>
        <w:rPr>
          <w:b/>
          <w:bCs/>
          <w:lang w:val="es-ES"/>
        </w:rPr>
      </w:pPr>
      <w:r w:rsidRPr="00B0634F">
        <w:rPr>
          <w:b/>
          <w:bCs/>
          <w:lang w:val="es-ES"/>
        </w:rPr>
        <w:t xml:space="preserve">   </w:t>
      </w:r>
      <w:r w:rsidR="00005B46" w:rsidRPr="00B0634F">
        <w:rPr>
          <w:b/>
          <w:bCs/>
          <w:lang w:val="es-ES"/>
        </w:rPr>
        <w:t>. Iluminaciones de París</w:t>
      </w:r>
    </w:p>
    <w:p w14:paraId="22C1B1AD" w14:textId="403C237D" w:rsidR="004E54F0" w:rsidRPr="00B0634F" w:rsidRDefault="007A7F9C" w:rsidP="00670132">
      <w:pPr>
        <w:pStyle w:val="VA"/>
        <w:pBdr>
          <w:top w:val="single" w:sz="4" w:space="1" w:color="auto"/>
          <w:left w:val="single" w:sz="4" w:space="4" w:color="auto"/>
          <w:bottom w:val="single" w:sz="4" w:space="1" w:color="auto"/>
          <w:right w:val="single" w:sz="4" w:space="4" w:color="auto"/>
        </w:pBdr>
        <w:rPr>
          <w:b/>
          <w:bCs/>
          <w:lang w:val="es-ES"/>
        </w:rPr>
      </w:pPr>
      <w:r w:rsidRPr="00B0634F">
        <w:rPr>
          <w:b/>
          <w:bCs/>
          <w:lang w:val="es-ES"/>
        </w:rPr>
        <w:t xml:space="preserve">   </w:t>
      </w:r>
      <w:r w:rsidR="004E54F0" w:rsidRPr="00B0634F">
        <w:rPr>
          <w:b/>
          <w:bCs/>
          <w:lang w:val="es-ES"/>
        </w:rPr>
        <w:t>. Visita Palacio y Jardines de Versalles en París</w:t>
      </w:r>
    </w:p>
    <w:p w14:paraId="34FC459E" w14:textId="77777777" w:rsidR="0051405B" w:rsidRPr="00C62773" w:rsidRDefault="0051405B" w:rsidP="0051405B">
      <w:pPr>
        <w:pStyle w:val="VA"/>
        <w:pBdr>
          <w:top w:val="single" w:sz="4" w:space="1" w:color="auto"/>
          <w:left w:val="single" w:sz="4" w:space="4" w:color="auto"/>
          <w:bottom w:val="single" w:sz="4" w:space="1" w:color="auto"/>
          <w:right w:val="single" w:sz="4" w:space="4" w:color="auto"/>
        </w:pBdr>
        <w:rPr>
          <w:b/>
          <w:bCs/>
          <w:lang w:val="es-ES"/>
        </w:rPr>
      </w:pPr>
      <w:r w:rsidRPr="00C62773">
        <w:rPr>
          <w:b/>
          <w:bCs/>
          <w:lang w:val="es-ES"/>
        </w:rPr>
        <w:t xml:space="preserve">   . Visita a Marken y Volendam + Molinos de Zaanse Schans desde Ámsterdam</w:t>
      </w:r>
    </w:p>
    <w:p w14:paraId="09BB2FB9" w14:textId="411D76E1" w:rsidR="00005B46" w:rsidRPr="00B0634F" w:rsidRDefault="007A7F9C" w:rsidP="00670132">
      <w:pPr>
        <w:pStyle w:val="VA"/>
        <w:pBdr>
          <w:top w:val="single" w:sz="4" w:space="1" w:color="auto"/>
          <w:left w:val="single" w:sz="4" w:space="4" w:color="auto"/>
          <w:bottom w:val="single" w:sz="4" w:space="1" w:color="auto"/>
          <w:right w:val="single" w:sz="4" w:space="4" w:color="auto"/>
        </w:pBdr>
        <w:rPr>
          <w:b/>
          <w:bCs/>
          <w:lang w:val="es-ES"/>
        </w:rPr>
      </w:pPr>
      <w:r w:rsidRPr="00B0634F">
        <w:rPr>
          <w:b/>
          <w:bCs/>
          <w:lang w:val="es-ES"/>
        </w:rPr>
        <w:t xml:space="preserve">   </w:t>
      </w:r>
      <w:r w:rsidR="00005B46" w:rsidRPr="00B0634F">
        <w:rPr>
          <w:b/>
          <w:bCs/>
          <w:lang w:val="es-ES"/>
        </w:rPr>
        <w:t>. 2 cenas (días 4 y 5)</w:t>
      </w:r>
    </w:p>
    <w:p w14:paraId="028C626D" w14:textId="77777777" w:rsidR="00ED6DD3" w:rsidRDefault="00ED6DD3">
      <w:pPr>
        <w:widowControl w:val="0"/>
        <w:autoSpaceDE w:val="0"/>
        <w:spacing w:after="0" w:line="240" w:lineRule="auto"/>
        <w:rPr>
          <w:color w:val="FF0000"/>
          <w:sz w:val="19"/>
          <w:szCs w:val="19"/>
        </w:rPr>
      </w:pPr>
    </w:p>
    <w:p w14:paraId="5EA89D01" w14:textId="49F8D553" w:rsidR="00333601" w:rsidRDefault="00333601">
      <w:pPr>
        <w:widowControl w:val="0"/>
        <w:autoSpaceDE w:val="0"/>
        <w:spacing w:after="0" w:line="240" w:lineRule="auto"/>
        <w:rPr>
          <w:color w:val="FF0000"/>
          <w:sz w:val="19"/>
          <w:szCs w:val="19"/>
        </w:rPr>
      </w:pPr>
    </w:p>
    <w:p w14:paraId="4CB201DB" w14:textId="3BDBC51E" w:rsidR="00670132" w:rsidRPr="00670132" w:rsidRDefault="00670132" w:rsidP="00670132">
      <w:pPr>
        <w:pStyle w:val="Ttulo"/>
        <w:rPr>
          <w:i/>
          <w:iCs/>
          <w:u w:val="single"/>
        </w:rPr>
      </w:pPr>
      <w:r w:rsidRPr="00670132">
        <w:rPr>
          <w:i/>
          <w:iCs/>
          <w:u w:val="single"/>
        </w:rPr>
        <w:t>Fechas de início 2.02</w:t>
      </w:r>
      <w:r w:rsidR="00DC2255">
        <w:rPr>
          <w:i/>
          <w:iCs/>
          <w:u w:val="single"/>
        </w:rPr>
        <w:t>6</w:t>
      </w:r>
    </w:p>
    <w:p w14:paraId="63FE0D57" w14:textId="65A0531D" w:rsidR="00670132" w:rsidRPr="00670132" w:rsidRDefault="00670132" w:rsidP="00670132">
      <w:pPr>
        <w:spacing w:after="0" w:line="240" w:lineRule="auto"/>
        <w:rPr>
          <w:b/>
          <w:color w:val="FF3366"/>
          <w:sz w:val="18"/>
          <w:szCs w:val="18"/>
        </w:rPr>
      </w:pPr>
      <w:r w:rsidRPr="00670132">
        <w:rPr>
          <w:b/>
          <w:sz w:val="18"/>
          <w:szCs w:val="18"/>
        </w:rPr>
        <w:t>Noviembre</w:t>
      </w:r>
      <w:r w:rsidRPr="00670132">
        <w:rPr>
          <w:b/>
          <w:sz w:val="18"/>
          <w:szCs w:val="18"/>
        </w:rPr>
        <w:tab/>
      </w:r>
      <w:r w:rsidR="00DC2255">
        <w:rPr>
          <w:bCs/>
          <w:sz w:val="18"/>
          <w:szCs w:val="18"/>
        </w:rPr>
        <w:t>29</w:t>
      </w:r>
      <w:r w:rsidRPr="00670132">
        <w:rPr>
          <w:bCs/>
          <w:color w:val="FF0000"/>
          <w:sz w:val="18"/>
          <w:szCs w:val="18"/>
        </w:rPr>
        <w:t xml:space="preserve">  </w:t>
      </w:r>
    </w:p>
    <w:p w14:paraId="2452BA31" w14:textId="5E8CA56B" w:rsidR="00670132" w:rsidRPr="00670132" w:rsidRDefault="00670132" w:rsidP="00670132">
      <w:pPr>
        <w:spacing w:after="0" w:line="240" w:lineRule="auto"/>
        <w:rPr>
          <w:bCs/>
          <w:color w:val="FF0000"/>
          <w:sz w:val="18"/>
          <w:szCs w:val="18"/>
        </w:rPr>
      </w:pPr>
      <w:r w:rsidRPr="00670132">
        <w:rPr>
          <w:b/>
          <w:sz w:val="18"/>
          <w:szCs w:val="18"/>
        </w:rPr>
        <w:t>Diciembre</w:t>
      </w:r>
      <w:r w:rsidRPr="00670132">
        <w:rPr>
          <w:b/>
          <w:sz w:val="18"/>
          <w:szCs w:val="18"/>
        </w:rPr>
        <w:tab/>
        <w:t xml:space="preserve"> </w:t>
      </w:r>
      <w:r w:rsidRPr="00670132">
        <w:rPr>
          <w:bCs/>
          <w:sz w:val="18"/>
          <w:szCs w:val="18"/>
        </w:rPr>
        <w:t>1</w:t>
      </w:r>
      <w:r w:rsidR="00E67A9C">
        <w:rPr>
          <w:bCs/>
          <w:sz w:val="18"/>
          <w:szCs w:val="18"/>
        </w:rPr>
        <w:t>3, 20, 27</w:t>
      </w:r>
      <w:r w:rsidRPr="00670132">
        <w:rPr>
          <w:bCs/>
          <w:color w:val="FF0000"/>
          <w:sz w:val="18"/>
          <w:szCs w:val="18"/>
        </w:rPr>
        <w:t xml:space="preserve">  </w:t>
      </w:r>
    </w:p>
    <w:p w14:paraId="14BDBFBF" w14:textId="77777777" w:rsidR="00670132" w:rsidRPr="00670132" w:rsidRDefault="00670132" w:rsidP="00670132">
      <w:pPr>
        <w:spacing w:after="0" w:line="240" w:lineRule="auto"/>
        <w:rPr>
          <w:bCs/>
          <w:color w:val="FF0000"/>
          <w:sz w:val="18"/>
          <w:szCs w:val="18"/>
        </w:rPr>
      </w:pPr>
    </w:p>
    <w:p w14:paraId="4E71C2F9" w14:textId="7A784CD6" w:rsidR="00670132" w:rsidRPr="00670132" w:rsidRDefault="00670132" w:rsidP="00670132">
      <w:pPr>
        <w:pStyle w:val="Ttulo"/>
        <w:rPr>
          <w:i/>
          <w:iCs/>
          <w:u w:val="single"/>
        </w:rPr>
      </w:pPr>
      <w:bookmarkStart w:id="0" w:name="_Hlk208308288"/>
      <w:r w:rsidRPr="00670132">
        <w:rPr>
          <w:i/>
          <w:iCs/>
          <w:u w:val="single"/>
        </w:rPr>
        <w:t>Precios por persona en</w:t>
      </w:r>
      <w:r>
        <w:rPr>
          <w:i/>
          <w:iCs/>
          <w:u w:val="single"/>
        </w:rPr>
        <w:t xml:space="preserve"> Euros</w:t>
      </w:r>
    </w:p>
    <w:tbl>
      <w:tblPr>
        <w:tblW w:w="0" w:type="auto"/>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7"/>
        <w:gridCol w:w="709"/>
        <w:gridCol w:w="8"/>
        <w:gridCol w:w="651"/>
        <w:gridCol w:w="8"/>
      </w:tblGrid>
      <w:tr w:rsidR="00670132" w:rsidRPr="000D12B8" w14:paraId="36CC4467" w14:textId="77777777" w:rsidTr="00BD4B78">
        <w:trPr>
          <w:gridBefore w:val="1"/>
          <w:gridAfter w:val="1"/>
          <w:wBefore w:w="3347" w:type="dxa"/>
          <w:wAfter w:w="8" w:type="dxa"/>
          <w:trHeight w:val="170"/>
        </w:trPr>
        <w:tc>
          <w:tcPr>
            <w:tcW w:w="709" w:type="dxa"/>
          </w:tcPr>
          <w:p w14:paraId="7D51BA52" w14:textId="77777777" w:rsidR="00670132" w:rsidRPr="000D12B8" w:rsidRDefault="00670132" w:rsidP="00BD4B78">
            <w:pPr>
              <w:widowControl w:val="0"/>
              <w:autoSpaceDE w:val="0"/>
              <w:spacing w:after="0" w:line="200" w:lineRule="atLeast"/>
              <w:jc w:val="center"/>
              <w:rPr>
                <w:color w:val="000000"/>
                <w:sz w:val="18"/>
                <w:szCs w:val="18"/>
              </w:rPr>
            </w:pPr>
            <w:r w:rsidRPr="000D12B8">
              <w:rPr>
                <w:b/>
                <w:bCs/>
                <w:sz w:val="18"/>
                <w:szCs w:val="18"/>
              </w:rPr>
              <w:t>Dbl</w:t>
            </w:r>
          </w:p>
        </w:tc>
        <w:tc>
          <w:tcPr>
            <w:tcW w:w="659" w:type="dxa"/>
            <w:gridSpan w:val="2"/>
          </w:tcPr>
          <w:p w14:paraId="4365E342" w14:textId="77777777" w:rsidR="00670132" w:rsidRPr="000D12B8" w:rsidRDefault="00670132" w:rsidP="00BD4B78">
            <w:pPr>
              <w:widowControl w:val="0"/>
              <w:autoSpaceDE w:val="0"/>
              <w:spacing w:after="0" w:line="200" w:lineRule="atLeast"/>
              <w:jc w:val="center"/>
              <w:rPr>
                <w:color w:val="000000"/>
                <w:sz w:val="18"/>
                <w:szCs w:val="18"/>
              </w:rPr>
            </w:pPr>
            <w:r w:rsidRPr="000D12B8">
              <w:rPr>
                <w:b/>
                <w:bCs/>
                <w:sz w:val="18"/>
                <w:szCs w:val="18"/>
              </w:rPr>
              <w:t>S. Sgl</w:t>
            </w:r>
          </w:p>
        </w:tc>
      </w:tr>
      <w:tr w:rsidR="00670132" w:rsidRPr="000D12B8" w14:paraId="039A8115" w14:textId="77777777" w:rsidTr="00BD4B78">
        <w:trPr>
          <w:trHeight w:val="170"/>
        </w:trPr>
        <w:tc>
          <w:tcPr>
            <w:tcW w:w="3347" w:type="dxa"/>
          </w:tcPr>
          <w:p w14:paraId="5568ECB2" w14:textId="77777777" w:rsidR="00670132" w:rsidRPr="00324230" w:rsidRDefault="00670132" w:rsidP="00BD4B78">
            <w:pPr>
              <w:widowControl w:val="0"/>
              <w:autoSpaceDE w:val="0"/>
              <w:spacing w:after="0" w:line="200" w:lineRule="atLeast"/>
              <w:rPr>
                <w:b/>
                <w:sz w:val="18"/>
                <w:szCs w:val="18"/>
                <w:lang w:val="pt-BR"/>
              </w:rPr>
            </w:pPr>
            <w:r w:rsidRPr="00324230">
              <w:rPr>
                <w:b/>
                <w:sz w:val="18"/>
                <w:szCs w:val="18"/>
                <w:lang w:val="pt-BR"/>
              </w:rPr>
              <w:t xml:space="preserve">Tour completo </w:t>
            </w:r>
            <w:r>
              <w:rPr>
                <w:b/>
                <w:sz w:val="18"/>
                <w:szCs w:val="18"/>
                <w:lang w:val="pt-BR"/>
              </w:rPr>
              <w:t>Par</w:t>
            </w:r>
            <w:r w:rsidRPr="00324230">
              <w:rPr>
                <w:b/>
                <w:sz w:val="18"/>
                <w:szCs w:val="18"/>
                <w:lang w:val="pt-BR"/>
              </w:rPr>
              <w:t>/Ams (</w:t>
            </w:r>
            <w:r>
              <w:rPr>
                <w:b/>
                <w:sz w:val="18"/>
                <w:szCs w:val="18"/>
                <w:lang w:val="pt-BR"/>
              </w:rPr>
              <w:t>8</w:t>
            </w:r>
            <w:r w:rsidRPr="00324230">
              <w:rPr>
                <w:b/>
                <w:sz w:val="18"/>
                <w:szCs w:val="18"/>
                <w:lang w:val="pt-BR"/>
              </w:rPr>
              <w:t xml:space="preserve"> dias)</w:t>
            </w:r>
          </w:p>
        </w:tc>
        <w:tc>
          <w:tcPr>
            <w:tcW w:w="717" w:type="dxa"/>
            <w:gridSpan w:val="2"/>
          </w:tcPr>
          <w:p w14:paraId="354D5B3B" w14:textId="63F00485" w:rsidR="00670132" w:rsidRPr="000D12B8" w:rsidRDefault="00670132" w:rsidP="00BD4B78">
            <w:pPr>
              <w:widowControl w:val="0"/>
              <w:autoSpaceDE w:val="0"/>
              <w:spacing w:after="0" w:line="200" w:lineRule="atLeast"/>
              <w:jc w:val="center"/>
              <w:rPr>
                <w:color w:val="000000"/>
                <w:sz w:val="18"/>
                <w:szCs w:val="18"/>
              </w:rPr>
            </w:pPr>
            <w:r w:rsidRPr="000D12B8">
              <w:rPr>
                <w:color w:val="000000"/>
                <w:sz w:val="18"/>
                <w:szCs w:val="18"/>
              </w:rPr>
              <w:t>1.</w:t>
            </w:r>
            <w:r w:rsidR="00DC2255">
              <w:rPr>
                <w:color w:val="000000"/>
                <w:sz w:val="18"/>
                <w:szCs w:val="18"/>
              </w:rPr>
              <w:t>440</w:t>
            </w:r>
          </w:p>
        </w:tc>
        <w:tc>
          <w:tcPr>
            <w:tcW w:w="659" w:type="dxa"/>
            <w:gridSpan w:val="2"/>
          </w:tcPr>
          <w:p w14:paraId="73B1B5DB" w14:textId="175A99E6" w:rsidR="00670132" w:rsidRPr="000D12B8" w:rsidRDefault="00DC2255" w:rsidP="00BD4B78">
            <w:pPr>
              <w:widowControl w:val="0"/>
              <w:autoSpaceDE w:val="0"/>
              <w:spacing w:after="0" w:line="200" w:lineRule="atLeast"/>
              <w:jc w:val="center"/>
              <w:rPr>
                <w:color w:val="000000"/>
                <w:sz w:val="18"/>
                <w:szCs w:val="18"/>
              </w:rPr>
            </w:pPr>
            <w:r>
              <w:rPr>
                <w:color w:val="000000"/>
                <w:sz w:val="18"/>
                <w:szCs w:val="18"/>
              </w:rPr>
              <w:t>590</w:t>
            </w:r>
          </w:p>
        </w:tc>
      </w:tr>
      <w:tr w:rsidR="00670132" w:rsidRPr="000D12B8" w14:paraId="297FEB73" w14:textId="77777777" w:rsidTr="00BD4B78">
        <w:trPr>
          <w:trHeight w:val="170"/>
        </w:trPr>
        <w:tc>
          <w:tcPr>
            <w:tcW w:w="3347" w:type="dxa"/>
          </w:tcPr>
          <w:p w14:paraId="5956B31B" w14:textId="3C871620" w:rsidR="00670132" w:rsidRPr="00324230" w:rsidRDefault="00670132" w:rsidP="00BD4B78">
            <w:pPr>
              <w:widowControl w:val="0"/>
              <w:autoSpaceDE w:val="0"/>
              <w:spacing w:after="0" w:line="200" w:lineRule="atLeast"/>
              <w:rPr>
                <w:sz w:val="18"/>
                <w:szCs w:val="18"/>
                <w:lang w:val="pt-BR"/>
              </w:rPr>
            </w:pPr>
            <w:r w:rsidRPr="00324230">
              <w:rPr>
                <w:sz w:val="18"/>
                <w:szCs w:val="18"/>
                <w:lang w:val="pt-BR" w:eastAsia="en-US" w:bidi="en-US"/>
              </w:rPr>
              <w:t>Servi</w:t>
            </w:r>
            <w:r>
              <w:rPr>
                <w:sz w:val="18"/>
                <w:szCs w:val="18"/>
                <w:lang w:val="pt-BR" w:eastAsia="en-US" w:bidi="en-US"/>
              </w:rPr>
              <w:t>cios “valor añadido”</w:t>
            </w:r>
          </w:p>
        </w:tc>
        <w:tc>
          <w:tcPr>
            <w:tcW w:w="1376" w:type="dxa"/>
            <w:gridSpan w:val="4"/>
          </w:tcPr>
          <w:p w14:paraId="6E2200A7" w14:textId="2C9C6372" w:rsidR="00670132" w:rsidRPr="000D12B8" w:rsidRDefault="00DC2255" w:rsidP="00BD4B78">
            <w:pPr>
              <w:widowControl w:val="0"/>
              <w:autoSpaceDE w:val="0"/>
              <w:spacing w:after="0" w:line="200" w:lineRule="atLeast"/>
              <w:jc w:val="center"/>
              <w:rPr>
                <w:color w:val="000000"/>
                <w:sz w:val="18"/>
                <w:szCs w:val="18"/>
              </w:rPr>
            </w:pPr>
            <w:r>
              <w:rPr>
                <w:color w:val="000000"/>
                <w:sz w:val="18"/>
                <w:szCs w:val="18"/>
              </w:rPr>
              <w:t>345</w:t>
            </w:r>
          </w:p>
        </w:tc>
      </w:tr>
      <w:bookmarkEnd w:id="0"/>
    </w:tbl>
    <w:p w14:paraId="08197224" w14:textId="77777777" w:rsidR="00713917" w:rsidRDefault="00713917" w:rsidP="00F11FA7">
      <w:pPr>
        <w:widowControl w:val="0"/>
        <w:autoSpaceDE w:val="0"/>
        <w:spacing w:after="0" w:line="200" w:lineRule="atLeast"/>
        <w:rPr>
          <w:color w:val="FF0000"/>
        </w:rPr>
      </w:pPr>
    </w:p>
    <w:p w14:paraId="533C7C42" w14:textId="77777777" w:rsidR="00F11FA7" w:rsidRPr="00670132" w:rsidRDefault="00F11FA7" w:rsidP="00673C5B">
      <w:pPr>
        <w:pStyle w:val="Ttulo"/>
        <w:spacing w:after="0"/>
        <w:rPr>
          <w:i/>
          <w:iCs/>
          <w:u w:val="single"/>
        </w:rPr>
      </w:pPr>
      <w:r w:rsidRPr="00670132">
        <w:rPr>
          <w:i/>
          <w:iCs/>
          <w:u w:val="single"/>
        </w:rPr>
        <w:t>El precio incluye:</w:t>
      </w:r>
    </w:p>
    <w:p w14:paraId="5277DE1F" w14:textId="616E71A3" w:rsidR="00713917" w:rsidRPr="008E2F51" w:rsidRDefault="00713917" w:rsidP="00673C5B">
      <w:pPr>
        <w:spacing w:after="0" w:line="240" w:lineRule="auto"/>
        <w:rPr>
          <w:b/>
          <w:bCs/>
          <w:sz w:val="18"/>
          <w:szCs w:val="19"/>
        </w:rPr>
      </w:pPr>
      <w:bookmarkStart w:id="1" w:name="_Hlk38450345"/>
      <w:r w:rsidRPr="008E2F51">
        <w:rPr>
          <w:sz w:val="18"/>
          <w:szCs w:val="19"/>
        </w:rPr>
        <w:t>. Estancia en régimen de alojamiento y desayuno buffet</w:t>
      </w:r>
      <w:r w:rsidR="00FC3380">
        <w:rPr>
          <w:sz w:val="18"/>
          <w:szCs w:val="19"/>
        </w:rPr>
        <w:t>.</w:t>
      </w:r>
    </w:p>
    <w:bookmarkEnd w:id="1"/>
    <w:p w14:paraId="5B91258D" w14:textId="650A522E" w:rsidR="003B7E55" w:rsidRPr="008E2F51" w:rsidRDefault="003B7E55" w:rsidP="00673C5B">
      <w:pPr>
        <w:widowControl w:val="0"/>
        <w:autoSpaceDE w:val="0"/>
        <w:spacing w:after="0" w:line="240" w:lineRule="auto"/>
        <w:rPr>
          <w:sz w:val="18"/>
          <w:szCs w:val="19"/>
        </w:rPr>
      </w:pPr>
      <w:r w:rsidRPr="008E2F51">
        <w:rPr>
          <w:sz w:val="18"/>
          <w:szCs w:val="19"/>
        </w:rPr>
        <w:t>. Bus de lujo durante todo el recorrido</w:t>
      </w:r>
      <w:r w:rsidR="00FC3380">
        <w:rPr>
          <w:sz w:val="18"/>
          <w:szCs w:val="19"/>
        </w:rPr>
        <w:t>.</w:t>
      </w:r>
    </w:p>
    <w:p w14:paraId="6A5A6757" w14:textId="78B1CECF" w:rsidR="003B7E55" w:rsidRPr="008E2F51" w:rsidRDefault="003B7E55" w:rsidP="003B7E55">
      <w:pPr>
        <w:widowControl w:val="0"/>
        <w:autoSpaceDE w:val="0"/>
        <w:spacing w:after="0" w:line="240" w:lineRule="auto"/>
        <w:rPr>
          <w:sz w:val="18"/>
          <w:szCs w:val="19"/>
        </w:rPr>
      </w:pPr>
      <w:r w:rsidRPr="008E2F51">
        <w:rPr>
          <w:sz w:val="18"/>
          <w:szCs w:val="19"/>
        </w:rPr>
        <w:t>. Traslados de llegada y salida</w:t>
      </w:r>
      <w:r w:rsidR="008353A0">
        <w:rPr>
          <w:sz w:val="18"/>
          <w:szCs w:val="19"/>
        </w:rPr>
        <w:t>.</w:t>
      </w:r>
    </w:p>
    <w:p w14:paraId="293B5BA2" w14:textId="5857D961" w:rsidR="003B7E55" w:rsidRPr="008E2F51" w:rsidRDefault="003B7E55" w:rsidP="003B7E55">
      <w:pPr>
        <w:widowControl w:val="0"/>
        <w:autoSpaceDE w:val="0"/>
        <w:spacing w:after="0" w:line="240" w:lineRule="auto"/>
        <w:rPr>
          <w:b/>
          <w:bCs/>
          <w:sz w:val="18"/>
          <w:szCs w:val="19"/>
        </w:rPr>
      </w:pPr>
      <w:r w:rsidRPr="008E2F51">
        <w:rPr>
          <w:sz w:val="18"/>
          <w:szCs w:val="19"/>
        </w:rPr>
        <w:t xml:space="preserve">. Guía acompañante profesional durante el recorrido en bus, </w:t>
      </w:r>
      <w:r w:rsidRPr="008E2F51">
        <w:rPr>
          <w:b/>
          <w:bCs/>
          <w:sz w:val="18"/>
          <w:szCs w:val="19"/>
        </w:rPr>
        <w:t>independientemente del número de pasajeros</w:t>
      </w:r>
      <w:r w:rsidR="008353A0">
        <w:rPr>
          <w:b/>
          <w:bCs/>
          <w:sz w:val="18"/>
          <w:szCs w:val="19"/>
        </w:rPr>
        <w:t>.</w:t>
      </w:r>
      <w:r w:rsidRPr="008E2F51">
        <w:rPr>
          <w:b/>
          <w:bCs/>
          <w:sz w:val="18"/>
          <w:szCs w:val="19"/>
        </w:rPr>
        <w:t xml:space="preserve"> </w:t>
      </w:r>
    </w:p>
    <w:p w14:paraId="65372653" w14:textId="44C87B6C" w:rsidR="00BC08B7" w:rsidRPr="008E2F51" w:rsidRDefault="00BC08B7" w:rsidP="00BC08B7">
      <w:pPr>
        <w:widowControl w:val="0"/>
        <w:autoSpaceDE w:val="0"/>
        <w:spacing w:after="0" w:line="240" w:lineRule="auto"/>
        <w:rPr>
          <w:sz w:val="18"/>
          <w:szCs w:val="18"/>
        </w:rPr>
      </w:pPr>
      <w:r w:rsidRPr="008E2F51">
        <w:rPr>
          <w:sz w:val="18"/>
          <w:szCs w:val="18"/>
        </w:rPr>
        <w:t xml:space="preserve">. Visitas panorámicas con guía local </w:t>
      </w:r>
      <w:r w:rsidR="003361A4" w:rsidRPr="008E2F51">
        <w:rPr>
          <w:sz w:val="18"/>
          <w:szCs w:val="18"/>
        </w:rPr>
        <w:t>en París</w:t>
      </w:r>
      <w:r w:rsidRPr="008E2F51">
        <w:rPr>
          <w:sz w:val="18"/>
          <w:szCs w:val="18"/>
        </w:rPr>
        <w:t xml:space="preserve">, Bruselas, Gante, </w:t>
      </w:r>
      <w:r w:rsidR="003361A4" w:rsidRPr="008E2F51">
        <w:rPr>
          <w:sz w:val="18"/>
          <w:szCs w:val="18"/>
        </w:rPr>
        <w:t>Brujas, Ámsterdam</w:t>
      </w:r>
      <w:r w:rsidR="00ED6DD3" w:rsidRPr="008E2F51">
        <w:rPr>
          <w:sz w:val="18"/>
          <w:szCs w:val="18"/>
        </w:rPr>
        <w:t>,</w:t>
      </w:r>
      <w:r w:rsidR="00670132">
        <w:rPr>
          <w:sz w:val="18"/>
          <w:szCs w:val="18"/>
        </w:rPr>
        <w:t xml:space="preserve"> </w:t>
      </w:r>
      <w:r w:rsidRPr="008E2F51">
        <w:rPr>
          <w:sz w:val="18"/>
          <w:szCs w:val="18"/>
        </w:rPr>
        <w:t>y multitud de visitas con el guía correo.</w:t>
      </w:r>
    </w:p>
    <w:p w14:paraId="07079D10" w14:textId="77777777" w:rsidR="0090096B" w:rsidRPr="00687223" w:rsidRDefault="0090096B" w:rsidP="0090096B">
      <w:pPr>
        <w:pStyle w:val="Predeterminado"/>
        <w:rPr>
          <w:rFonts w:ascii="Calibri" w:hAnsi="Calibri" w:cs="Calibri"/>
          <w:sz w:val="18"/>
          <w:szCs w:val="18"/>
        </w:rPr>
      </w:pPr>
      <w:r w:rsidRPr="0090096B">
        <w:rPr>
          <w:rFonts w:ascii="Calibri" w:hAnsi="Calibri" w:cs="Calibri"/>
          <w:sz w:val="18"/>
          <w:szCs w:val="18"/>
        </w:rPr>
        <w:t>. Crucero por los Canales de Ámsterdam.</w:t>
      </w:r>
    </w:p>
    <w:p w14:paraId="5984A164" w14:textId="04258724" w:rsidR="005E6ED4" w:rsidRPr="00A41A04" w:rsidRDefault="005E6ED4" w:rsidP="005E6ED4">
      <w:pPr>
        <w:spacing w:after="0" w:line="240" w:lineRule="auto"/>
        <w:rPr>
          <w:sz w:val="18"/>
          <w:szCs w:val="18"/>
        </w:rPr>
      </w:pPr>
      <w:r>
        <w:rPr>
          <w:sz w:val="18"/>
          <w:szCs w:val="18"/>
        </w:rPr>
        <w:t xml:space="preserve">. </w:t>
      </w:r>
      <w:r w:rsidRPr="00A41A04">
        <w:rPr>
          <w:sz w:val="18"/>
          <w:szCs w:val="18"/>
        </w:rPr>
        <w:t>Seguro turístico</w:t>
      </w:r>
      <w:r w:rsidR="008353A0" w:rsidRPr="00A41A04">
        <w:rPr>
          <w:sz w:val="18"/>
          <w:szCs w:val="18"/>
        </w:rPr>
        <w:t>.</w:t>
      </w:r>
    </w:p>
    <w:p w14:paraId="50305736" w14:textId="2EBE27D3" w:rsidR="005E6ED4" w:rsidRPr="00A41A04" w:rsidRDefault="005E6ED4" w:rsidP="005E6ED4">
      <w:pPr>
        <w:spacing w:after="0" w:line="240" w:lineRule="auto"/>
        <w:rPr>
          <w:sz w:val="18"/>
          <w:szCs w:val="18"/>
        </w:rPr>
      </w:pPr>
      <w:r w:rsidRPr="00A41A04">
        <w:rPr>
          <w:sz w:val="18"/>
          <w:szCs w:val="18"/>
        </w:rPr>
        <w:t>. Tasas de estancia</w:t>
      </w:r>
      <w:r w:rsidR="008353A0" w:rsidRPr="00A41A04">
        <w:rPr>
          <w:sz w:val="18"/>
          <w:szCs w:val="18"/>
        </w:rPr>
        <w:t>.</w:t>
      </w:r>
    </w:p>
    <w:p w14:paraId="193B2942" w14:textId="77777777" w:rsidR="00673C5B" w:rsidRPr="00A41A04" w:rsidRDefault="00673C5B" w:rsidP="005E6ED4">
      <w:pPr>
        <w:spacing w:after="0" w:line="240" w:lineRule="auto"/>
        <w:rPr>
          <w:sz w:val="18"/>
          <w:szCs w:val="18"/>
        </w:rPr>
      </w:pPr>
    </w:p>
    <w:p w14:paraId="508FBD43" w14:textId="77777777" w:rsidR="00673C5B" w:rsidRPr="00670132" w:rsidRDefault="00673C5B" w:rsidP="00673C5B">
      <w:pPr>
        <w:pStyle w:val="Ttulo"/>
        <w:spacing w:after="0"/>
        <w:rPr>
          <w:i/>
          <w:iCs/>
          <w:u w:val="single"/>
        </w:rPr>
      </w:pPr>
      <w:r w:rsidRPr="00670132">
        <w:rPr>
          <w:i/>
          <w:iCs/>
          <w:u w:val="single"/>
        </w:rPr>
        <w:t>El precio no incluye:</w:t>
      </w:r>
    </w:p>
    <w:p w14:paraId="37DDCC23" w14:textId="77777777" w:rsidR="0087291B" w:rsidRPr="00A41A04" w:rsidRDefault="0087291B" w:rsidP="0087291B">
      <w:pPr>
        <w:suppressAutoHyphens w:val="0"/>
        <w:spacing w:after="0" w:line="240" w:lineRule="auto"/>
        <w:rPr>
          <w:rFonts w:eastAsia="Aptos"/>
          <w:kern w:val="2"/>
          <w:sz w:val="18"/>
          <w:szCs w:val="18"/>
          <w:lang w:eastAsia="en-US"/>
          <w14:ligatures w14:val="standardContextual"/>
        </w:rPr>
      </w:pPr>
      <w:r w:rsidRPr="00A41A04">
        <w:rPr>
          <w:rFonts w:eastAsia="Aptos"/>
          <w:kern w:val="2"/>
          <w:sz w:val="18"/>
          <w:szCs w:val="18"/>
          <w:lang w:eastAsia="en-US"/>
          <w14:ligatures w14:val="standardContextual"/>
        </w:rPr>
        <w:t xml:space="preserve">. Propinas para conductores y guías </w:t>
      </w:r>
    </w:p>
    <w:p w14:paraId="52ED3ED1" w14:textId="77777777" w:rsidR="0087291B" w:rsidRPr="00A41A04" w:rsidRDefault="0087291B" w:rsidP="0087291B">
      <w:pPr>
        <w:suppressAutoHyphens w:val="0"/>
        <w:spacing w:after="0" w:line="240" w:lineRule="auto"/>
        <w:rPr>
          <w:rFonts w:eastAsia="Aptos"/>
          <w:kern w:val="2"/>
          <w:sz w:val="18"/>
          <w:szCs w:val="18"/>
          <w:lang w:eastAsia="en-US"/>
          <w14:ligatures w14:val="standardContextual"/>
        </w:rPr>
      </w:pPr>
      <w:r w:rsidRPr="00A41A04">
        <w:rPr>
          <w:rFonts w:eastAsia="Aptos"/>
          <w:kern w:val="2"/>
          <w:sz w:val="18"/>
          <w:szCs w:val="18"/>
          <w:lang w:eastAsia="en-US"/>
          <w14:ligatures w14:val="standardContextual"/>
        </w:rPr>
        <w:t>. Cualquier servicio no especificado en el itinerario o en “El precio incluye”</w:t>
      </w:r>
    </w:p>
    <w:p w14:paraId="4DF2729B" w14:textId="77777777" w:rsidR="00670132" w:rsidRPr="00E67A9C" w:rsidRDefault="00670132" w:rsidP="00BC606D">
      <w:pPr>
        <w:pStyle w:val="Ttulo"/>
        <w:rPr>
          <w:i/>
          <w:iCs/>
          <w:color w:val="EE0000"/>
          <w:u w:val="single"/>
          <w:lang w:eastAsia="en-US" w:bidi="en-US"/>
        </w:rPr>
      </w:pPr>
    </w:p>
    <w:p w14:paraId="08709241" w14:textId="5A452100" w:rsidR="00D364E0" w:rsidRPr="007A6CE8" w:rsidRDefault="00D364E0" w:rsidP="00BC606D">
      <w:pPr>
        <w:pStyle w:val="Ttulo"/>
        <w:rPr>
          <w:i/>
          <w:iCs/>
          <w:u w:val="single"/>
          <w:lang w:eastAsia="en-US" w:bidi="en-US"/>
        </w:rPr>
      </w:pPr>
      <w:r w:rsidRPr="007A6CE8">
        <w:rPr>
          <w:i/>
          <w:iCs/>
          <w:u w:val="single"/>
          <w:lang w:eastAsia="en-US" w:bidi="en-US"/>
        </w:rPr>
        <w:t>Hoteles previstos</w:t>
      </w:r>
      <w:r w:rsidR="00A97FA3" w:rsidRPr="007A6CE8">
        <w:rPr>
          <w:i/>
          <w:iCs/>
          <w:u w:val="single"/>
          <w:lang w:eastAsia="en-US" w:bidi="en-US"/>
        </w:rPr>
        <w:t>:</w:t>
      </w:r>
    </w:p>
    <w:tbl>
      <w:tblPr>
        <w:tblW w:w="0" w:type="auto"/>
        <w:tblLayout w:type="fixed"/>
        <w:tblCellMar>
          <w:left w:w="70" w:type="dxa"/>
          <w:right w:w="70" w:type="dxa"/>
        </w:tblCellMar>
        <w:tblLook w:val="04A0" w:firstRow="1" w:lastRow="0" w:firstColumn="1" w:lastColumn="0" w:noHBand="0" w:noVBand="1"/>
      </w:tblPr>
      <w:tblGrid>
        <w:gridCol w:w="3756"/>
        <w:gridCol w:w="1276"/>
      </w:tblGrid>
      <w:tr w:rsidR="007A6CE8" w:rsidRPr="007A6CE8" w14:paraId="7730F63A" w14:textId="77777777" w:rsidTr="00F56A10">
        <w:tc>
          <w:tcPr>
            <w:tcW w:w="3756" w:type="dxa"/>
            <w:tcBorders>
              <w:top w:val="single" w:sz="2" w:space="0" w:color="000000"/>
              <w:left w:val="single" w:sz="2" w:space="0" w:color="000000"/>
              <w:bottom w:val="single" w:sz="2" w:space="0" w:color="000000"/>
              <w:right w:val="nil"/>
            </w:tcBorders>
            <w:hideMark/>
          </w:tcPr>
          <w:p w14:paraId="61A77E4F" w14:textId="77777777" w:rsidR="00D364E0" w:rsidRPr="007A6CE8" w:rsidRDefault="00D364E0" w:rsidP="001075E6">
            <w:pPr>
              <w:autoSpaceDE w:val="0"/>
              <w:snapToGrid w:val="0"/>
              <w:spacing w:after="0" w:line="240" w:lineRule="auto"/>
              <w:rPr>
                <w:b/>
                <w:bCs/>
                <w:sz w:val="18"/>
                <w:szCs w:val="18"/>
              </w:rPr>
            </w:pPr>
            <w:r w:rsidRPr="007A6CE8">
              <w:rPr>
                <w:b/>
                <w:bCs/>
                <w:sz w:val="18"/>
                <w:szCs w:val="18"/>
              </w:rPr>
              <w:t>CIUDAD/HOTEL</w:t>
            </w:r>
          </w:p>
        </w:tc>
        <w:tc>
          <w:tcPr>
            <w:tcW w:w="1276" w:type="dxa"/>
            <w:tcBorders>
              <w:top w:val="single" w:sz="2" w:space="0" w:color="000000"/>
              <w:left w:val="single" w:sz="2" w:space="0" w:color="000000"/>
              <w:bottom w:val="single" w:sz="2" w:space="0" w:color="000000"/>
              <w:right w:val="single" w:sz="2" w:space="0" w:color="000000"/>
            </w:tcBorders>
            <w:hideMark/>
          </w:tcPr>
          <w:p w14:paraId="71A58D77" w14:textId="77777777" w:rsidR="00D364E0" w:rsidRPr="007A6CE8" w:rsidRDefault="00D364E0" w:rsidP="001075E6">
            <w:pPr>
              <w:autoSpaceDE w:val="0"/>
              <w:snapToGrid w:val="0"/>
              <w:spacing w:after="0" w:line="240" w:lineRule="auto"/>
              <w:jc w:val="center"/>
              <w:rPr>
                <w:b/>
                <w:bCs/>
                <w:sz w:val="18"/>
                <w:szCs w:val="18"/>
              </w:rPr>
            </w:pPr>
            <w:r w:rsidRPr="007A6CE8">
              <w:rPr>
                <w:b/>
                <w:bCs/>
                <w:sz w:val="18"/>
                <w:szCs w:val="18"/>
              </w:rPr>
              <w:t>SITUACIÓN</w:t>
            </w:r>
          </w:p>
        </w:tc>
      </w:tr>
      <w:tr w:rsidR="007A6CE8" w:rsidRPr="007A6CE8" w14:paraId="4B68BC8D" w14:textId="77777777" w:rsidTr="004A6145">
        <w:tc>
          <w:tcPr>
            <w:tcW w:w="3756" w:type="dxa"/>
            <w:tcBorders>
              <w:top w:val="nil"/>
              <w:left w:val="single" w:sz="2" w:space="0" w:color="000000"/>
              <w:bottom w:val="single" w:sz="2" w:space="0" w:color="000000"/>
              <w:right w:val="nil"/>
            </w:tcBorders>
            <w:hideMark/>
          </w:tcPr>
          <w:p w14:paraId="3A388262" w14:textId="77777777" w:rsidR="0026472E" w:rsidRPr="007A6CE8" w:rsidRDefault="0026472E" w:rsidP="0026472E">
            <w:pPr>
              <w:spacing w:after="0" w:line="240" w:lineRule="auto"/>
              <w:rPr>
                <w:b/>
                <w:bCs/>
                <w:sz w:val="18"/>
                <w:szCs w:val="18"/>
                <w:lang w:val="es-ES_tradnl"/>
              </w:rPr>
            </w:pPr>
            <w:r w:rsidRPr="007A6CE8">
              <w:rPr>
                <w:b/>
                <w:bCs/>
                <w:sz w:val="18"/>
                <w:szCs w:val="18"/>
                <w:lang w:val="es-ES_tradnl"/>
              </w:rPr>
              <w:t>París</w:t>
            </w:r>
          </w:p>
          <w:p w14:paraId="6D9FEA25" w14:textId="661F5EF5" w:rsidR="003308B9" w:rsidRPr="007A6CE8" w:rsidRDefault="0026472E" w:rsidP="00C62773">
            <w:pPr>
              <w:spacing w:after="0" w:line="240" w:lineRule="auto"/>
              <w:rPr>
                <w:bCs/>
                <w:sz w:val="18"/>
                <w:szCs w:val="18"/>
                <w:lang w:val="es-ES_tradnl"/>
              </w:rPr>
            </w:pPr>
            <w:r w:rsidRPr="007A6CE8">
              <w:rPr>
                <w:bCs/>
                <w:sz w:val="18"/>
                <w:szCs w:val="18"/>
                <w:lang w:val="es-ES_tradnl"/>
              </w:rPr>
              <w:t>Mercure P. Versalles Expo ****</w:t>
            </w:r>
          </w:p>
        </w:tc>
        <w:tc>
          <w:tcPr>
            <w:tcW w:w="1276" w:type="dxa"/>
            <w:tcBorders>
              <w:top w:val="nil"/>
              <w:left w:val="single" w:sz="2" w:space="0" w:color="000000"/>
              <w:bottom w:val="single" w:sz="2" w:space="0" w:color="000000"/>
              <w:right w:val="single" w:sz="2" w:space="0" w:color="000000"/>
            </w:tcBorders>
          </w:tcPr>
          <w:p w14:paraId="10A84BEB" w14:textId="77777777" w:rsidR="0026472E" w:rsidRPr="007A6CE8" w:rsidRDefault="0026472E" w:rsidP="0026472E">
            <w:pPr>
              <w:spacing w:after="0" w:line="240" w:lineRule="auto"/>
              <w:jc w:val="center"/>
              <w:rPr>
                <w:sz w:val="18"/>
                <w:szCs w:val="18"/>
                <w:lang w:val="es-ES_tradnl"/>
              </w:rPr>
            </w:pPr>
          </w:p>
          <w:p w14:paraId="3704BA38" w14:textId="19D25474" w:rsidR="003308B9" w:rsidRPr="007A6CE8" w:rsidRDefault="0026472E" w:rsidP="00C62773">
            <w:pPr>
              <w:spacing w:after="0" w:line="240" w:lineRule="auto"/>
              <w:jc w:val="center"/>
              <w:rPr>
                <w:sz w:val="18"/>
                <w:szCs w:val="18"/>
              </w:rPr>
            </w:pPr>
            <w:r w:rsidRPr="007A6CE8">
              <w:rPr>
                <w:sz w:val="18"/>
                <w:szCs w:val="18"/>
              </w:rPr>
              <w:t>(Ciudad)</w:t>
            </w:r>
          </w:p>
        </w:tc>
      </w:tr>
      <w:tr w:rsidR="007A6CE8" w:rsidRPr="007A6CE8" w14:paraId="7C90BB07" w14:textId="77777777" w:rsidTr="004A6145">
        <w:tc>
          <w:tcPr>
            <w:tcW w:w="3756" w:type="dxa"/>
            <w:tcBorders>
              <w:top w:val="nil"/>
              <w:left w:val="single" w:sz="2" w:space="0" w:color="000000"/>
              <w:bottom w:val="single" w:sz="2" w:space="0" w:color="000000"/>
              <w:right w:val="nil"/>
            </w:tcBorders>
            <w:hideMark/>
          </w:tcPr>
          <w:p w14:paraId="534C266F" w14:textId="77777777" w:rsidR="00E70226" w:rsidRPr="007A6CE8" w:rsidRDefault="00E70226" w:rsidP="00E70226">
            <w:pPr>
              <w:autoSpaceDE w:val="0"/>
              <w:snapToGrid w:val="0"/>
              <w:spacing w:after="0" w:line="240" w:lineRule="auto"/>
              <w:rPr>
                <w:rFonts w:asciiTheme="minorHAnsi" w:hAnsiTheme="minorHAnsi" w:cstheme="minorHAnsi"/>
                <w:b/>
                <w:bCs/>
                <w:sz w:val="18"/>
                <w:szCs w:val="18"/>
                <w:lang w:val="en-US" w:eastAsia="en-US" w:bidi="en-US"/>
              </w:rPr>
            </w:pPr>
            <w:r w:rsidRPr="007A6CE8">
              <w:rPr>
                <w:rFonts w:asciiTheme="minorHAnsi" w:hAnsiTheme="minorHAnsi" w:cstheme="minorHAnsi"/>
                <w:b/>
                <w:bCs/>
                <w:sz w:val="18"/>
                <w:szCs w:val="18"/>
                <w:lang w:val="en-US" w:eastAsia="en-US" w:bidi="en-US"/>
              </w:rPr>
              <w:t>Bruselas</w:t>
            </w:r>
          </w:p>
          <w:p w14:paraId="2B6B42D2" w14:textId="77777777" w:rsidR="00E70226" w:rsidRPr="007A6CE8" w:rsidRDefault="00E70226" w:rsidP="00E70226">
            <w:pPr>
              <w:autoSpaceDE w:val="0"/>
              <w:spacing w:after="0" w:line="240" w:lineRule="auto"/>
              <w:rPr>
                <w:rFonts w:asciiTheme="minorHAnsi" w:hAnsiTheme="minorHAnsi" w:cstheme="minorHAnsi"/>
                <w:sz w:val="18"/>
                <w:szCs w:val="18"/>
                <w:lang w:val="en-US" w:eastAsia="en-US" w:bidi="en-US"/>
              </w:rPr>
            </w:pPr>
            <w:r w:rsidRPr="007A6CE8">
              <w:rPr>
                <w:rFonts w:asciiTheme="minorHAnsi" w:hAnsiTheme="minorHAnsi" w:cstheme="minorHAnsi"/>
                <w:sz w:val="18"/>
                <w:szCs w:val="18"/>
                <w:lang w:val="en-US" w:eastAsia="en-US" w:bidi="en-US"/>
              </w:rPr>
              <w:t>Catalonia Brussels ***Sup</w:t>
            </w:r>
          </w:p>
          <w:p w14:paraId="4ED3556C" w14:textId="4CEF4B9A" w:rsidR="00E70226" w:rsidRPr="007A6CE8" w:rsidRDefault="00E70226" w:rsidP="00E70226">
            <w:pPr>
              <w:autoSpaceDE w:val="0"/>
              <w:spacing w:after="0" w:line="240" w:lineRule="auto"/>
              <w:rPr>
                <w:sz w:val="18"/>
                <w:szCs w:val="18"/>
                <w:lang w:val="en-US" w:eastAsia="en-US" w:bidi="en-US"/>
              </w:rPr>
            </w:pPr>
            <w:r w:rsidRPr="007A6CE8">
              <w:rPr>
                <w:rFonts w:asciiTheme="minorHAnsi" w:hAnsiTheme="minorHAnsi" w:cstheme="minorHAnsi"/>
                <w:sz w:val="18"/>
                <w:szCs w:val="18"/>
                <w:lang w:val="en-US" w:eastAsia="en-US" w:bidi="en-US"/>
              </w:rPr>
              <w:t>Bedford ***</w:t>
            </w:r>
          </w:p>
        </w:tc>
        <w:tc>
          <w:tcPr>
            <w:tcW w:w="1276" w:type="dxa"/>
            <w:tcBorders>
              <w:top w:val="nil"/>
              <w:left w:val="single" w:sz="2" w:space="0" w:color="000000"/>
              <w:bottom w:val="single" w:sz="2" w:space="0" w:color="000000"/>
              <w:right w:val="single" w:sz="2" w:space="0" w:color="000000"/>
            </w:tcBorders>
          </w:tcPr>
          <w:p w14:paraId="569DCA8C" w14:textId="77777777" w:rsidR="00E70226" w:rsidRPr="007A6CE8" w:rsidRDefault="00E70226" w:rsidP="00E70226">
            <w:pPr>
              <w:autoSpaceDE w:val="0"/>
              <w:snapToGrid w:val="0"/>
              <w:spacing w:after="0" w:line="240" w:lineRule="auto"/>
              <w:jc w:val="center"/>
              <w:rPr>
                <w:rFonts w:asciiTheme="minorHAnsi" w:eastAsia="Comic Sans MS" w:hAnsiTheme="minorHAnsi" w:cstheme="minorHAnsi"/>
                <w:sz w:val="18"/>
                <w:szCs w:val="18"/>
                <w:lang w:val="en-US" w:eastAsia="en-US" w:bidi="en-US"/>
              </w:rPr>
            </w:pPr>
          </w:p>
          <w:p w14:paraId="7E704ED2" w14:textId="77777777" w:rsidR="00E70226" w:rsidRPr="007A6CE8" w:rsidRDefault="00E70226" w:rsidP="00E70226">
            <w:pPr>
              <w:autoSpaceDE w:val="0"/>
              <w:spacing w:after="0" w:line="240" w:lineRule="auto"/>
              <w:jc w:val="center"/>
              <w:rPr>
                <w:rFonts w:asciiTheme="minorHAnsi" w:hAnsiTheme="minorHAnsi" w:cstheme="minorHAnsi"/>
                <w:sz w:val="18"/>
                <w:szCs w:val="18"/>
                <w:lang w:eastAsia="en-US" w:bidi="en-US"/>
              </w:rPr>
            </w:pPr>
            <w:r w:rsidRPr="007A6CE8">
              <w:rPr>
                <w:rFonts w:asciiTheme="minorHAnsi" w:hAnsiTheme="minorHAnsi" w:cstheme="minorHAnsi"/>
                <w:sz w:val="18"/>
                <w:szCs w:val="18"/>
                <w:lang w:eastAsia="en-US" w:bidi="en-US"/>
              </w:rPr>
              <w:t>(Centro)</w:t>
            </w:r>
          </w:p>
          <w:p w14:paraId="196CC365" w14:textId="358CD90F" w:rsidR="00E70226" w:rsidRPr="007A6CE8" w:rsidRDefault="00E70226" w:rsidP="00E70226">
            <w:pPr>
              <w:autoSpaceDE w:val="0"/>
              <w:spacing w:after="0" w:line="240" w:lineRule="auto"/>
              <w:jc w:val="center"/>
              <w:rPr>
                <w:sz w:val="18"/>
                <w:szCs w:val="18"/>
                <w:lang w:eastAsia="en-US" w:bidi="en-US"/>
              </w:rPr>
            </w:pPr>
            <w:r w:rsidRPr="007A6CE8">
              <w:rPr>
                <w:rFonts w:asciiTheme="minorHAnsi" w:hAnsiTheme="minorHAnsi" w:cstheme="minorHAnsi"/>
                <w:sz w:val="18"/>
                <w:szCs w:val="18"/>
                <w:lang w:eastAsia="en-US" w:bidi="en-US"/>
              </w:rPr>
              <w:t>(Centro)</w:t>
            </w:r>
          </w:p>
        </w:tc>
      </w:tr>
      <w:tr w:rsidR="007A6CE8" w:rsidRPr="007A6CE8" w14:paraId="24BF4A82" w14:textId="77777777" w:rsidTr="00F56A10">
        <w:tc>
          <w:tcPr>
            <w:tcW w:w="3756" w:type="dxa"/>
            <w:tcBorders>
              <w:top w:val="nil"/>
              <w:left w:val="single" w:sz="2" w:space="0" w:color="000000"/>
              <w:bottom w:val="single" w:sz="2" w:space="0" w:color="000000"/>
              <w:right w:val="nil"/>
            </w:tcBorders>
            <w:hideMark/>
          </w:tcPr>
          <w:p w14:paraId="18A00664" w14:textId="77777777" w:rsidR="00E70226" w:rsidRPr="007A6CE8" w:rsidRDefault="00E70226" w:rsidP="00E70226">
            <w:pPr>
              <w:autoSpaceDE w:val="0"/>
              <w:snapToGrid w:val="0"/>
              <w:spacing w:after="0" w:line="240" w:lineRule="auto"/>
              <w:rPr>
                <w:rFonts w:asciiTheme="minorHAnsi" w:hAnsiTheme="minorHAnsi" w:cstheme="minorHAnsi"/>
                <w:b/>
                <w:bCs/>
                <w:sz w:val="18"/>
                <w:szCs w:val="18"/>
                <w:lang w:eastAsia="en-US" w:bidi="en-US"/>
              </w:rPr>
            </w:pPr>
            <w:r w:rsidRPr="007A6CE8">
              <w:rPr>
                <w:rFonts w:asciiTheme="minorHAnsi" w:hAnsiTheme="minorHAnsi" w:cstheme="minorHAnsi"/>
                <w:b/>
                <w:bCs/>
                <w:sz w:val="18"/>
                <w:szCs w:val="18"/>
                <w:lang w:eastAsia="en-US" w:bidi="en-US"/>
              </w:rPr>
              <w:t>Brujas</w:t>
            </w:r>
          </w:p>
          <w:p w14:paraId="4E21E0CD" w14:textId="77777777" w:rsidR="00E70226" w:rsidRPr="007A6CE8" w:rsidRDefault="00E70226" w:rsidP="00E70226">
            <w:pPr>
              <w:autoSpaceDE w:val="0"/>
              <w:spacing w:after="0" w:line="240" w:lineRule="auto"/>
              <w:rPr>
                <w:rFonts w:asciiTheme="minorHAnsi" w:hAnsiTheme="minorHAnsi" w:cstheme="minorHAnsi"/>
                <w:sz w:val="18"/>
                <w:szCs w:val="18"/>
                <w:lang w:eastAsia="en-US" w:bidi="en-US"/>
              </w:rPr>
            </w:pPr>
            <w:r w:rsidRPr="007A6CE8">
              <w:rPr>
                <w:rFonts w:asciiTheme="minorHAnsi" w:hAnsiTheme="minorHAnsi" w:cstheme="minorHAnsi"/>
                <w:sz w:val="18"/>
                <w:szCs w:val="18"/>
                <w:lang w:eastAsia="en-US" w:bidi="en-US"/>
              </w:rPr>
              <w:t>Velotel ****</w:t>
            </w:r>
          </w:p>
          <w:p w14:paraId="6CE40AD2" w14:textId="113A0575" w:rsidR="00E70226" w:rsidRPr="007A6CE8" w:rsidRDefault="00E70226" w:rsidP="00E70226">
            <w:pPr>
              <w:autoSpaceDE w:val="0"/>
              <w:spacing w:after="0" w:line="240" w:lineRule="auto"/>
              <w:rPr>
                <w:sz w:val="18"/>
                <w:szCs w:val="18"/>
                <w:lang w:eastAsia="en-US" w:bidi="en-US"/>
              </w:rPr>
            </w:pPr>
            <w:r w:rsidRPr="007A6CE8">
              <w:rPr>
                <w:rFonts w:asciiTheme="minorHAnsi" w:hAnsiTheme="minorHAnsi" w:cstheme="minorHAnsi"/>
                <w:sz w:val="18"/>
                <w:szCs w:val="18"/>
                <w:lang w:eastAsia="en-US" w:bidi="en-US"/>
              </w:rPr>
              <w:t>Green Park ***</w:t>
            </w:r>
            <w:r w:rsidR="00E8305B" w:rsidRPr="007A6CE8">
              <w:rPr>
                <w:rFonts w:asciiTheme="minorHAnsi" w:hAnsiTheme="minorHAnsi" w:cstheme="minorHAnsi"/>
                <w:sz w:val="18"/>
                <w:szCs w:val="18"/>
                <w:lang w:eastAsia="en-US" w:bidi="en-US"/>
              </w:rPr>
              <w:t>*</w:t>
            </w:r>
          </w:p>
        </w:tc>
        <w:tc>
          <w:tcPr>
            <w:tcW w:w="1276" w:type="dxa"/>
            <w:tcBorders>
              <w:top w:val="nil"/>
              <w:left w:val="single" w:sz="2" w:space="0" w:color="000000"/>
              <w:bottom w:val="single" w:sz="2" w:space="0" w:color="000000"/>
              <w:right w:val="single" w:sz="2" w:space="0" w:color="000000"/>
            </w:tcBorders>
          </w:tcPr>
          <w:p w14:paraId="4ED608BC" w14:textId="77777777" w:rsidR="00E70226" w:rsidRPr="007A6CE8" w:rsidRDefault="00E70226" w:rsidP="00E70226">
            <w:pPr>
              <w:autoSpaceDE w:val="0"/>
              <w:snapToGrid w:val="0"/>
              <w:spacing w:after="0" w:line="240" w:lineRule="auto"/>
              <w:jc w:val="center"/>
              <w:rPr>
                <w:rFonts w:asciiTheme="minorHAnsi" w:eastAsia="Comic Sans MS" w:hAnsiTheme="minorHAnsi" w:cstheme="minorHAnsi"/>
                <w:sz w:val="18"/>
                <w:szCs w:val="18"/>
                <w:lang w:eastAsia="en-US" w:bidi="en-US"/>
              </w:rPr>
            </w:pPr>
          </w:p>
          <w:p w14:paraId="0419ECA4" w14:textId="77777777" w:rsidR="00E70226" w:rsidRPr="007A6CE8" w:rsidRDefault="00E70226" w:rsidP="00E70226">
            <w:pPr>
              <w:spacing w:after="0" w:line="240" w:lineRule="auto"/>
              <w:jc w:val="center"/>
              <w:rPr>
                <w:rFonts w:asciiTheme="minorHAnsi" w:hAnsiTheme="minorHAnsi" w:cstheme="minorHAnsi"/>
                <w:sz w:val="18"/>
                <w:szCs w:val="18"/>
                <w:lang w:eastAsia="en-US" w:bidi="en-US"/>
              </w:rPr>
            </w:pPr>
            <w:r w:rsidRPr="007A6CE8">
              <w:rPr>
                <w:rFonts w:asciiTheme="minorHAnsi" w:hAnsiTheme="minorHAnsi" w:cstheme="minorHAnsi"/>
                <w:sz w:val="18"/>
                <w:szCs w:val="18"/>
                <w:lang w:eastAsia="en-US" w:bidi="en-US"/>
              </w:rPr>
              <w:t>(Ciudad)</w:t>
            </w:r>
          </w:p>
          <w:p w14:paraId="16A07543" w14:textId="719808F8" w:rsidR="00E70226" w:rsidRPr="007A6CE8" w:rsidRDefault="00E70226" w:rsidP="00E70226">
            <w:pPr>
              <w:spacing w:after="0" w:line="240" w:lineRule="auto"/>
              <w:jc w:val="center"/>
              <w:rPr>
                <w:sz w:val="18"/>
                <w:szCs w:val="18"/>
                <w:lang w:eastAsia="en-US" w:bidi="en-US"/>
              </w:rPr>
            </w:pPr>
            <w:r w:rsidRPr="007A6CE8">
              <w:rPr>
                <w:rFonts w:asciiTheme="minorHAnsi" w:hAnsiTheme="minorHAnsi" w:cstheme="minorHAnsi"/>
                <w:sz w:val="18"/>
                <w:szCs w:val="18"/>
                <w:lang w:eastAsia="en-US" w:bidi="en-US"/>
              </w:rPr>
              <w:t>(Ciudad)</w:t>
            </w:r>
          </w:p>
        </w:tc>
      </w:tr>
      <w:tr w:rsidR="007A6CE8" w:rsidRPr="007A6CE8" w14:paraId="6610534C" w14:textId="77777777" w:rsidTr="00F56A10">
        <w:tc>
          <w:tcPr>
            <w:tcW w:w="3756" w:type="dxa"/>
            <w:tcBorders>
              <w:top w:val="single" w:sz="2" w:space="0" w:color="000000"/>
              <w:left w:val="single" w:sz="2" w:space="0" w:color="000000"/>
              <w:bottom w:val="single" w:sz="2" w:space="0" w:color="000000"/>
              <w:right w:val="nil"/>
            </w:tcBorders>
            <w:hideMark/>
          </w:tcPr>
          <w:p w14:paraId="559CF64D" w14:textId="77777777" w:rsidR="00E70226" w:rsidRPr="007A6CE8" w:rsidRDefault="00E70226" w:rsidP="00A41A04">
            <w:pPr>
              <w:autoSpaceDE w:val="0"/>
              <w:snapToGrid w:val="0"/>
              <w:spacing w:after="0" w:line="240" w:lineRule="auto"/>
              <w:rPr>
                <w:rFonts w:asciiTheme="minorHAnsi" w:hAnsiTheme="minorHAnsi" w:cstheme="minorHAnsi"/>
                <w:b/>
                <w:bCs/>
                <w:sz w:val="18"/>
                <w:szCs w:val="18"/>
                <w:lang w:val="en-US" w:eastAsia="en-US" w:bidi="en-US"/>
              </w:rPr>
            </w:pPr>
            <w:r w:rsidRPr="007A6CE8">
              <w:rPr>
                <w:rFonts w:asciiTheme="minorHAnsi" w:hAnsiTheme="minorHAnsi" w:cstheme="minorHAnsi"/>
                <w:b/>
                <w:bCs/>
                <w:sz w:val="18"/>
                <w:szCs w:val="18"/>
                <w:lang w:val="en-US" w:eastAsia="en-US" w:bidi="en-US"/>
              </w:rPr>
              <w:t>Amsterdam </w:t>
            </w:r>
          </w:p>
          <w:p w14:paraId="355EB72D" w14:textId="77777777" w:rsidR="0015384E" w:rsidRPr="007A6CE8" w:rsidRDefault="0015384E" w:rsidP="00A41A04">
            <w:pPr>
              <w:suppressAutoHyphens w:val="0"/>
              <w:spacing w:after="0" w:line="240" w:lineRule="auto"/>
              <w:textAlignment w:val="baseline"/>
              <w:rPr>
                <w:rFonts w:asciiTheme="minorHAnsi" w:hAnsiTheme="minorHAnsi" w:cstheme="minorHAnsi"/>
                <w:sz w:val="18"/>
                <w:szCs w:val="18"/>
                <w:lang w:val="en-US" w:eastAsia="es-ES"/>
              </w:rPr>
            </w:pPr>
            <w:r w:rsidRPr="007A6CE8">
              <w:rPr>
                <w:rFonts w:asciiTheme="minorHAnsi" w:hAnsiTheme="minorHAnsi" w:cstheme="minorHAnsi"/>
                <w:sz w:val="18"/>
                <w:szCs w:val="18"/>
                <w:lang w:val="en-US" w:eastAsia="es-ES"/>
              </w:rPr>
              <w:t>Intercity Airport ****</w:t>
            </w:r>
          </w:p>
          <w:p w14:paraId="775FEBE3" w14:textId="30F2B669" w:rsidR="00E70226" w:rsidRPr="007A6CE8" w:rsidRDefault="0015384E" w:rsidP="00C62773">
            <w:pPr>
              <w:suppressAutoHyphens w:val="0"/>
              <w:spacing w:after="0" w:line="240" w:lineRule="auto"/>
              <w:contextualSpacing/>
              <w:textAlignment w:val="baseline"/>
              <w:rPr>
                <w:rFonts w:asciiTheme="minorHAnsi" w:hAnsiTheme="minorHAnsi" w:cstheme="minorHAnsi"/>
                <w:sz w:val="18"/>
                <w:szCs w:val="18"/>
                <w:lang w:val="en-US" w:eastAsia="es-ES"/>
              </w:rPr>
            </w:pPr>
            <w:r w:rsidRPr="007A6CE8">
              <w:rPr>
                <w:rFonts w:asciiTheme="minorHAnsi" w:hAnsiTheme="minorHAnsi" w:cstheme="minorHAnsi"/>
                <w:sz w:val="18"/>
                <w:szCs w:val="18"/>
                <w:lang w:val="en-US" w:eastAsia="es-ES"/>
              </w:rPr>
              <w:t>Courtyard Marriott Arena Atlas ****</w:t>
            </w:r>
          </w:p>
        </w:tc>
        <w:tc>
          <w:tcPr>
            <w:tcW w:w="1276" w:type="dxa"/>
            <w:tcBorders>
              <w:top w:val="single" w:sz="2" w:space="0" w:color="000000"/>
              <w:left w:val="single" w:sz="2" w:space="0" w:color="000000"/>
              <w:bottom w:val="single" w:sz="2" w:space="0" w:color="000000"/>
              <w:right w:val="single" w:sz="2" w:space="0" w:color="000000"/>
            </w:tcBorders>
          </w:tcPr>
          <w:p w14:paraId="1351B698" w14:textId="77777777" w:rsidR="00E70226" w:rsidRPr="007A6CE8" w:rsidRDefault="00E70226" w:rsidP="00A41A04">
            <w:pPr>
              <w:autoSpaceDE w:val="0"/>
              <w:snapToGrid w:val="0"/>
              <w:spacing w:after="0" w:line="240" w:lineRule="auto"/>
              <w:jc w:val="center"/>
              <w:rPr>
                <w:rFonts w:asciiTheme="minorHAnsi" w:eastAsia="Comic Sans MS" w:hAnsiTheme="minorHAnsi" w:cstheme="minorHAnsi"/>
                <w:sz w:val="18"/>
                <w:szCs w:val="18"/>
                <w:lang w:val="en-US" w:eastAsia="en-US" w:bidi="en-US"/>
              </w:rPr>
            </w:pPr>
          </w:p>
          <w:p w14:paraId="40D6982C" w14:textId="77777777" w:rsidR="00E70226" w:rsidRPr="007A6CE8" w:rsidRDefault="00E70226" w:rsidP="00A41A04">
            <w:pPr>
              <w:autoSpaceDE w:val="0"/>
              <w:snapToGrid w:val="0"/>
              <w:spacing w:after="0" w:line="240" w:lineRule="auto"/>
              <w:jc w:val="center"/>
              <w:rPr>
                <w:rFonts w:asciiTheme="minorHAnsi" w:eastAsia="Comic Sans MS" w:hAnsiTheme="minorHAnsi" w:cstheme="minorHAnsi"/>
                <w:sz w:val="18"/>
                <w:szCs w:val="18"/>
                <w:lang w:eastAsia="en-US" w:bidi="en-US"/>
              </w:rPr>
            </w:pPr>
            <w:r w:rsidRPr="007A6CE8">
              <w:rPr>
                <w:rFonts w:asciiTheme="minorHAnsi" w:eastAsia="Comic Sans MS" w:hAnsiTheme="minorHAnsi" w:cstheme="minorHAnsi"/>
                <w:sz w:val="18"/>
                <w:szCs w:val="18"/>
                <w:lang w:eastAsia="en-US" w:bidi="en-US"/>
              </w:rPr>
              <w:t>(Periferia)</w:t>
            </w:r>
          </w:p>
          <w:p w14:paraId="42237A1C" w14:textId="445C0DA9" w:rsidR="00E70226" w:rsidRPr="007A6CE8" w:rsidRDefault="00E70226" w:rsidP="00C62773">
            <w:pPr>
              <w:autoSpaceDE w:val="0"/>
              <w:snapToGrid w:val="0"/>
              <w:spacing w:after="0" w:line="240" w:lineRule="auto"/>
              <w:jc w:val="center"/>
              <w:rPr>
                <w:rFonts w:asciiTheme="minorHAnsi" w:eastAsia="Comic Sans MS" w:hAnsiTheme="minorHAnsi" w:cstheme="minorHAnsi"/>
                <w:sz w:val="18"/>
                <w:szCs w:val="18"/>
                <w:lang w:eastAsia="en-US" w:bidi="en-US"/>
              </w:rPr>
            </w:pPr>
            <w:r w:rsidRPr="007A6CE8">
              <w:rPr>
                <w:rFonts w:asciiTheme="minorHAnsi" w:eastAsia="Comic Sans MS" w:hAnsiTheme="minorHAnsi" w:cstheme="minorHAnsi"/>
                <w:sz w:val="18"/>
                <w:szCs w:val="18"/>
                <w:lang w:eastAsia="en-US" w:bidi="en-US"/>
              </w:rPr>
              <w:t>(Ciudad)</w:t>
            </w:r>
          </w:p>
        </w:tc>
      </w:tr>
    </w:tbl>
    <w:p w14:paraId="5C7462BE" w14:textId="77777777" w:rsidR="0095798A" w:rsidRPr="007A6CE8" w:rsidRDefault="0095798A" w:rsidP="0095798A">
      <w:pPr>
        <w:pStyle w:val="Ttulo"/>
        <w:rPr>
          <w:rFonts w:asciiTheme="minorHAnsi" w:hAnsiTheme="minorHAnsi" w:cstheme="minorHAnsi"/>
          <w:color w:val="auto"/>
          <w:sz w:val="18"/>
          <w:szCs w:val="18"/>
        </w:rPr>
      </w:pPr>
      <w:r w:rsidRPr="007A6CE8">
        <w:rPr>
          <w:rFonts w:asciiTheme="minorHAnsi" w:hAnsiTheme="minorHAnsi" w:cstheme="minorHAnsi"/>
          <w:color w:val="auto"/>
          <w:sz w:val="18"/>
          <w:szCs w:val="18"/>
        </w:rPr>
        <w:t>Consulten posibles cambios de hoteles en nuestra página web, dentro del apartado ‘Posibles cambios de hoteles’</w:t>
      </w:r>
    </w:p>
    <w:p w14:paraId="77FD0057" w14:textId="77777777" w:rsidR="0095798A" w:rsidRPr="007A6CE8" w:rsidRDefault="0095798A" w:rsidP="0095798A">
      <w:pPr>
        <w:pStyle w:val="Ttulo"/>
        <w:rPr>
          <w:rFonts w:eastAsia="Comic Sans MS"/>
          <w:color w:val="auto"/>
          <w:lang w:eastAsia="en-US" w:bidi="en-US"/>
        </w:rPr>
      </w:pPr>
    </w:p>
    <w:p w14:paraId="40030A55" w14:textId="77777777" w:rsidR="0095798A" w:rsidRPr="00EE47EC" w:rsidRDefault="0095798A" w:rsidP="0095798A">
      <w:pPr>
        <w:pStyle w:val="Ttulo"/>
        <w:rPr>
          <w:rFonts w:eastAsia="Comic Sans MS"/>
          <w:lang w:eastAsia="en-US" w:bidi="en-US"/>
        </w:rPr>
      </w:pPr>
      <w:r w:rsidRPr="00EE47EC">
        <w:rPr>
          <w:rFonts w:eastAsia="Comic Sans MS"/>
          <w:lang w:eastAsia="en-US" w:bidi="en-US"/>
        </w:rPr>
        <w:t>Nota</w:t>
      </w:r>
      <w:r>
        <w:rPr>
          <w:rFonts w:eastAsia="Comic Sans MS"/>
          <w:lang w:eastAsia="en-US" w:bidi="en-US"/>
        </w:rPr>
        <w:t>s</w:t>
      </w:r>
      <w:r w:rsidRPr="00EE47EC">
        <w:rPr>
          <w:rFonts w:eastAsia="Comic Sans MS"/>
          <w:lang w:eastAsia="en-US" w:bidi="en-US"/>
        </w:rPr>
        <w:t xml:space="preserve"> Importante</w:t>
      </w:r>
      <w:r>
        <w:rPr>
          <w:rFonts w:eastAsia="Comic Sans MS"/>
          <w:lang w:eastAsia="en-US" w:bidi="en-US"/>
        </w:rPr>
        <w:t>s</w:t>
      </w:r>
      <w:r w:rsidRPr="00EE47EC">
        <w:rPr>
          <w:rFonts w:eastAsia="Comic Sans MS"/>
          <w:lang w:eastAsia="en-US" w:bidi="en-US"/>
        </w:rPr>
        <w:t>:</w:t>
      </w:r>
    </w:p>
    <w:p w14:paraId="4FB03B1D" w14:textId="77777777" w:rsidR="0095798A" w:rsidRPr="00EE47EC" w:rsidRDefault="0095798A" w:rsidP="0095798A">
      <w:pPr>
        <w:pStyle w:val="paragraph"/>
        <w:spacing w:before="0" w:beforeAutospacing="0" w:after="0" w:afterAutospacing="0"/>
        <w:textAlignment w:val="baseline"/>
        <w:rPr>
          <w:rFonts w:ascii="Segoe UI" w:hAnsi="Segoe UI" w:cs="Segoe UI"/>
          <w:sz w:val="18"/>
          <w:szCs w:val="18"/>
        </w:rPr>
      </w:pPr>
      <w:r w:rsidRPr="00EE47EC">
        <w:rPr>
          <w:rStyle w:val="normaltextrun"/>
          <w:rFonts w:ascii="Calibri" w:hAnsi="Calibri" w:cs="Calibri"/>
          <w:sz w:val="18"/>
          <w:szCs w:val="18"/>
        </w:rPr>
        <w:t>. Para poder efectuar la visita opcional del día 1 del itinerario, es necesario llegar a Paris antes de las 17.00 hrs. En caso contrario no se </w:t>
      </w:r>
      <w:r w:rsidRPr="00EE47EC">
        <w:rPr>
          <w:rStyle w:val="eop"/>
          <w:rFonts w:ascii="Calibri" w:hAnsi="Calibri" w:cs="Calibri"/>
          <w:sz w:val="18"/>
          <w:szCs w:val="18"/>
        </w:rPr>
        <w:t> </w:t>
      </w:r>
    </w:p>
    <w:p w14:paraId="36D8B861" w14:textId="77777777" w:rsidR="0095798A" w:rsidRDefault="0095798A" w:rsidP="0095798A">
      <w:pPr>
        <w:pStyle w:val="paragraph"/>
        <w:spacing w:before="0" w:beforeAutospacing="0" w:after="0" w:afterAutospacing="0"/>
        <w:textAlignment w:val="baseline"/>
        <w:rPr>
          <w:rFonts w:ascii="Segoe UI" w:hAnsi="Segoe UI" w:cs="Segoe UI"/>
          <w:sz w:val="18"/>
          <w:szCs w:val="18"/>
        </w:rPr>
      </w:pPr>
      <w:r w:rsidRPr="00EE47EC">
        <w:rPr>
          <w:rStyle w:val="normaltextrun"/>
          <w:rFonts w:ascii="Calibri" w:hAnsi="Calibri" w:cs="Calibri"/>
          <w:sz w:val="18"/>
          <w:szCs w:val="18"/>
        </w:rPr>
        <w:t>  podrá garantizar dicha visita.</w:t>
      </w:r>
      <w:r>
        <w:rPr>
          <w:rStyle w:val="eop"/>
          <w:rFonts w:ascii="Calibri" w:hAnsi="Calibri" w:cs="Calibri"/>
          <w:sz w:val="18"/>
          <w:szCs w:val="18"/>
        </w:rPr>
        <w:t> </w:t>
      </w:r>
    </w:p>
    <w:p w14:paraId="4D55190A" w14:textId="6D9ABA2F" w:rsidR="00072DDD" w:rsidRPr="002D66EC" w:rsidRDefault="00072DDD" w:rsidP="002D66EC">
      <w:pPr>
        <w:pStyle w:val="Ttulo"/>
        <w:rPr>
          <w:rFonts w:eastAsia="Comic Sans MS"/>
          <w:lang w:eastAsia="en-US" w:bidi="en-US"/>
        </w:rPr>
      </w:pPr>
    </w:p>
    <w:sectPr w:rsidR="00072DDD" w:rsidRPr="002D66EC" w:rsidSect="00917768">
      <w:headerReference w:type="default" r:id="rId10"/>
      <w:pgSz w:w="12240" w:h="15840"/>
      <w:pgMar w:top="284" w:right="474" w:bottom="426"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CAA27" w14:textId="77777777" w:rsidR="000858CD" w:rsidRDefault="000858CD" w:rsidP="00496090">
      <w:pPr>
        <w:spacing w:after="0" w:line="240" w:lineRule="auto"/>
      </w:pPr>
      <w:r>
        <w:separator/>
      </w:r>
    </w:p>
  </w:endnote>
  <w:endnote w:type="continuationSeparator" w:id="0">
    <w:p w14:paraId="44279DBF" w14:textId="77777777" w:rsidR="000858CD" w:rsidRDefault="000858CD" w:rsidP="00496090">
      <w:pPr>
        <w:spacing w:after="0" w:line="240" w:lineRule="auto"/>
      </w:pPr>
      <w:r>
        <w:continuationSeparator/>
      </w:r>
    </w:p>
  </w:endnote>
  <w:endnote w:type="continuationNotice" w:id="1">
    <w:p w14:paraId="042E731F" w14:textId="77777777" w:rsidR="000858CD" w:rsidRDefault="000858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radleyHandITC">
    <w:altName w:val="Arial"/>
    <w:charset w:val="00"/>
    <w:family w:val="swiss"/>
    <w:pitch w:val="default"/>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1A281" w14:textId="77777777" w:rsidR="000858CD" w:rsidRDefault="000858CD" w:rsidP="00496090">
      <w:pPr>
        <w:spacing w:after="0" w:line="240" w:lineRule="auto"/>
      </w:pPr>
      <w:r>
        <w:separator/>
      </w:r>
    </w:p>
  </w:footnote>
  <w:footnote w:type="continuationSeparator" w:id="0">
    <w:p w14:paraId="3DADC69C" w14:textId="77777777" w:rsidR="000858CD" w:rsidRDefault="000858CD" w:rsidP="00496090">
      <w:pPr>
        <w:spacing w:after="0" w:line="240" w:lineRule="auto"/>
      </w:pPr>
      <w:r>
        <w:continuationSeparator/>
      </w:r>
    </w:p>
  </w:footnote>
  <w:footnote w:type="continuationNotice" w:id="1">
    <w:p w14:paraId="48B0E050" w14:textId="77777777" w:rsidR="000858CD" w:rsidRDefault="000858C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C234F" w14:textId="2ADB5921" w:rsidR="00496090" w:rsidRDefault="00496090">
    <w:pPr>
      <w:pStyle w:val="Encabezado"/>
    </w:pPr>
    <w:r>
      <w:rPr>
        <w:noProof/>
      </w:rPr>
      <w:drawing>
        <wp:anchor distT="0" distB="0" distL="114300" distR="114300" simplePos="0" relativeHeight="251658240" behindDoc="0" locked="0" layoutInCell="1" allowOverlap="1" wp14:anchorId="3BF70242" wp14:editId="712EC57D">
          <wp:simplePos x="0" y="0"/>
          <wp:positionH relativeFrom="margin">
            <wp:align>left</wp:align>
          </wp:positionH>
          <wp:positionV relativeFrom="margin">
            <wp:posOffset>-412750</wp:posOffset>
          </wp:positionV>
          <wp:extent cx="1337310" cy="259080"/>
          <wp:effectExtent l="0" t="0" r="0" b="7620"/>
          <wp:wrapSquare wrapText="bothSides"/>
          <wp:docPr id="1101999020" name="Imagen 1101999020"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999020" name="Imagen 1" descr="Imagen que contiene Logotipo&#10;&#10;Descripción generada automáticamente"/>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37310" cy="2590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9"/>
      <w:numFmt w:val="bullet"/>
      <w:lvlText w:val="-"/>
      <w:lvlJc w:val="left"/>
      <w:pPr>
        <w:tabs>
          <w:tab w:val="num" w:pos="720"/>
        </w:tabs>
        <w:ind w:left="720" w:hanging="360"/>
      </w:pPr>
      <w:rPr>
        <w:rFonts w:ascii="Comic Sans MS" w:hAnsi="Comic Sans MS" w:cs="Comic Sans MS"/>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num w:numId="1" w16cid:durableId="1316186484">
    <w:abstractNumId w:val="0"/>
  </w:num>
  <w:num w:numId="2" w16cid:durableId="2042896121">
    <w:abstractNumId w:val="1"/>
  </w:num>
  <w:num w:numId="3" w16cid:durableId="19570619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134"/>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91F"/>
    <w:rsid w:val="00002C54"/>
    <w:rsid w:val="00005B46"/>
    <w:rsid w:val="00014F58"/>
    <w:rsid w:val="00020B99"/>
    <w:rsid w:val="0002341A"/>
    <w:rsid w:val="000261C5"/>
    <w:rsid w:val="00026C95"/>
    <w:rsid w:val="00030210"/>
    <w:rsid w:val="00037EAB"/>
    <w:rsid w:val="00041AD3"/>
    <w:rsid w:val="000510F9"/>
    <w:rsid w:val="00053333"/>
    <w:rsid w:val="000630E8"/>
    <w:rsid w:val="0006389F"/>
    <w:rsid w:val="00072DDD"/>
    <w:rsid w:val="000858CD"/>
    <w:rsid w:val="000924C6"/>
    <w:rsid w:val="000A3D6F"/>
    <w:rsid w:val="000B1F7B"/>
    <w:rsid w:val="000C02F7"/>
    <w:rsid w:val="000C3FA0"/>
    <w:rsid w:val="000C5677"/>
    <w:rsid w:val="000C7AEC"/>
    <w:rsid w:val="000D2232"/>
    <w:rsid w:val="000D5BD8"/>
    <w:rsid w:val="000D7711"/>
    <w:rsid w:val="0010343F"/>
    <w:rsid w:val="00103B01"/>
    <w:rsid w:val="0010677F"/>
    <w:rsid w:val="001075E6"/>
    <w:rsid w:val="00120349"/>
    <w:rsid w:val="00133975"/>
    <w:rsid w:val="001377A4"/>
    <w:rsid w:val="0013791F"/>
    <w:rsid w:val="00150C34"/>
    <w:rsid w:val="0015384E"/>
    <w:rsid w:val="00157552"/>
    <w:rsid w:val="00161B70"/>
    <w:rsid w:val="00163DAB"/>
    <w:rsid w:val="00173993"/>
    <w:rsid w:val="001760AE"/>
    <w:rsid w:val="001855C8"/>
    <w:rsid w:val="00195CE4"/>
    <w:rsid w:val="001B6056"/>
    <w:rsid w:val="001C3CA1"/>
    <w:rsid w:val="001C5F4C"/>
    <w:rsid w:val="001D0C8A"/>
    <w:rsid w:val="001D1886"/>
    <w:rsid w:val="001E2254"/>
    <w:rsid w:val="001E2649"/>
    <w:rsid w:val="001E37F1"/>
    <w:rsid w:val="001F1577"/>
    <w:rsid w:val="001F2BDF"/>
    <w:rsid w:val="001F6C02"/>
    <w:rsid w:val="002035F1"/>
    <w:rsid w:val="0021047A"/>
    <w:rsid w:val="002130D9"/>
    <w:rsid w:val="0022224B"/>
    <w:rsid w:val="00222E56"/>
    <w:rsid w:val="002235ED"/>
    <w:rsid w:val="0022426D"/>
    <w:rsid w:val="002436C2"/>
    <w:rsid w:val="0024401E"/>
    <w:rsid w:val="0025568D"/>
    <w:rsid w:val="00263FAB"/>
    <w:rsid w:val="0026472E"/>
    <w:rsid w:val="0027386B"/>
    <w:rsid w:val="0027427A"/>
    <w:rsid w:val="0027547E"/>
    <w:rsid w:val="00282166"/>
    <w:rsid w:val="002856A0"/>
    <w:rsid w:val="002A1D5B"/>
    <w:rsid w:val="002A1DE7"/>
    <w:rsid w:val="002B488D"/>
    <w:rsid w:val="002C74C7"/>
    <w:rsid w:val="002D0DB7"/>
    <w:rsid w:val="002D2257"/>
    <w:rsid w:val="002D4F66"/>
    <w:rsid w:val="002D66EC"/>
    <w:rsid w:val="002E356A"/>
    <w:rsid w:val="002E383E"/>
    <w:rsid w:val="002E6A45"/>
    <w:rsid w:val="002E7621"/>
    <w:rsid w:val="002F21DD"/>
    <w:rsid w:val="002F364D"/>
    <w:rsid w:val="002F5344"/>
    <w:rsid w:val="003042E8"/>
    <w:rsid w:val="003067B7"/>
    <w:rsid w:val="00306A99"/>
    <w:rsid w:val="00314C5E"/>
    <w:rsid w:val="00317E73"/>
    <w:rsid w:val="003201A4"/>
    <w:rsid w:val="00321C68"/>
    <w:rsid w:val="003308B9"/>
    <w:rsid w:val="00333601"/>
    <w:rsid w:val="00333BA3"/>
    <w:rsid w:val="003361A4"/>
    <w:rsid w:val="0034399D"/>
    <w:rsid w:val="003577B6"/>
    <w:rsid w:val="003605E3"/>
    <w:rsid w:val="00367E9E"/>
    <w:rsid w:val="003747A4"/>
    <w:rsid w:val="00377338"/>
    <w:rsid w:val="00377FEB"/>
    <w:rsid w:val="003874AE"/>
    <w:rsid w:val="00390B94"/>
    <w:rsid w:val="003A6E02"/>
    <w:rsid w:val="003B7E55"/>
    <w:rsid w:val="003C105D"/>
    <w:rsid w:val="003C2B67"/>
    <w:rsid w:val="003C599F"/>
    <w:rsid w:val="003E1520"/>
    <w:rsid w:val="003F2992"/>
    <w:rsid w:val="00401374"/>
    <w:rsid w:val="00401B36"/>
    <w:rsid w:val="004032D5"/>
    <w:rsid w:val="00405EE8"/>
    <w:rsid w:val="004065B8"/>
    <w:rsid w:val="00421989"/>
    <w:rsid w:val="00421D05"/>
    <w:rsid w:val="00431876"/>
    <w:rsid w:val="00431936"/>
    <w:rsid w:val="00432A5F"/>
    <w:rsid w:val="00453D24"/>
    <w:rsid w:val="00456CBD"/>
    <w:rsid w:val="00462678"/>
    <w:rsid w:val="00464B58"/>
    <w:rsid w:val="00465600"/>
    <w:rsid w:val="00474EA5"/>
    <w:rsid w:val="004864E8"/>
    <w:rsid w:val="00491E6D"/>
    <w:rsid w:val="00496090"/>
    <w:rsid w:val="004A1212"/>
    <w:rsid w:val="004A3BB0"/>
    <w:rsid w:val="004A6145"/>
    <w:rsid w:val="004A738A"/>
    <w:rsid w:val="004B7772"/>
    <w:rsid w:val="004D4C8C"/>
    <w:rsid w:val="004E22A0"/>
    <w:rsid w:val="004E2486"/>
    <w:rsid w:val="004E54F0"/>
    <w:rsid w:val="004E7166"/>
    <w:rsid w:val="004F0B95"/>
    <w:rsid w:val="004F6733"/>
    <w:rsid w:val="00501E7C"/>
    <w:rsid w:val="0050294C"/>
    <w:rsid w:val="005043E4"/>
    <w:rsid w:val="00504C90"/>
    <w:rsid w:val="00506CD2"/>
    <w:rsid w:val="00513275"/>
    <w:rsid w:val="0051401B"/>
    <w:rsid w:val="0051405B"/>
    <w:rsid w:val="00523A89"/>
    <w:rsid w:val="00530C47"/>
    <w:rsid w:val="005330DD"/>
    <w:rsid w:val="00535871"/>
    <w:rsid w:val="00543269"/>
    <w:rsid w:val="005453E2"/>
    <w:rsid w:val="00547F05"/>
    <w:rsid w:val="005579B8"/>
    <w:rsid w:val="00562754"/>
    <w:rsid w:val="00566331"/>
    <w:rsid w:val="00572E75"/>
    <w:rsid w:val="00574B8E"/>
    <w:rsid w:val="00582AB9"/>
    <w:rsid w:val="00584346"/>
    <w:rsid w:val="00584829"/>
    <w:rsid w:val="00587C94"/>
    <w:rsid w:val="00587E99"/>
    <w:rsid w:val="005A37E9"/>
    <w:rsid w:val="005A5684"/>
    <w:rsid w:val="005B3927"/>
    <w:rsid w:val="005C4DAA"/>
    <w:rsid w:val="005D1921"/>
    <w:rsid w:val="005D488F"/>
    <w:rsid w:val="005D7FD2"/>
    <w:rsid w:val="005E00A8"/>
    <w:rsid w:val="005E26F2"/>
    <w:rsid w:val="005E6ED4"/>
    <w:rsid w:val="005E7287"/>
    <w:rsid w:val="005F3A8C"/>
    <w:rsid w:val="005F6AAE"/>
    <w:rsid w:val="005F7509"/>
    <w:rsid w:val="005F7D29"/>
    <w:rsid w:val="00601400"/>
    <w:rsid w:val="00604864"/>
    <w:rsid w:val="006145BA"/>
    <w:rsid w:val="006152DD"/>
    <w:rsid w:val="006218FB"/>
    <w:rsid w:val="00622448"/>
    <w:rsid w:val="006263A7"/>
    <w:rsid w:val="0062717B"/>
    <w:rsid w:val="00633913"/>
    <w:rsid w:val="00633E87"/>
    <w:rsid w:val="00646186"/>
    <w:rsid w:val="00670132"/>
    <w:rsid w:val="006713F5"/>
    <w:rsid w:val="00673C5B"/>
    <w:rsid w:val="0068058A"/>
    <w:rsid w:val="006807A1"/>
    <w:rsid w:val="006976FA"/>
    <w:rsid w:val="006A1D69"/>
    <w:rsid w:val="006A2225"/>
    <w:rsid w:val="006B5870"/>
    <w:rsid w:val="006B614F"/>
    <w:rsid w:val="006C06F2"/>
    <w:rsid w:val="006C53B5"/>
    <w:rsid w:val="006C7C3E"/>
    <w:rsid w:val="006D4B70"/>
    <w:rsid w:val="007018F2"/>
    <w:rsid w:val="00704AA9"/>
    <w:rsid w:val="0070736F"/>
    <w:rsid w:val="00713917"/>
    <w:rsid w:val="007178D6"/>
    <w:rsid w:val="00724457"/>
    <w:rsid w:val="007304B2"/>
    <w:rsid w:val="007321C2"/>
    <w:rsid w:val="00733D9D"/>
    <w:rsid w:val="00740590"/>
    <w:rsid w:val="00740D0F"/>
    <w:rsid w:val="00785E17"/>
    <w:rsid w:val="00786728"/>
    <w:rsid w:val="00787220"/>
    <w:rsid w:val="0079248F"/>
    <w:rsid w:val="00792B67"/>
    <w:rsid w:val="00792F6A"/>
    <w:rsid w:val="007A23D5"/>
    <w:rsid w:val="007A5458"/>
    <w:rsid w:val="007A54B8"/>
    <w:rsid w:val="007A6CE8"/>
    <w:rsid w:val="007A7F9C"/>
    <w:rsid w:val="007B249A"/>
    <w:rsid w:val="007B69A2"/>
    <w:rsid w:val="007B75D6"/>
    <w:rsid w:val="007C07ED"/>
    <w:rsid w:val="007C7EA8"/>
    <w:rsid w:val="007D2E41"/>
    <w:rsid w:val="007D495A"/>
    <w:rsid w:val="007D6CA8"/>
    <w:rsid w:val="007E3436"/>
    <w:rsid w:val="007E75FA"/>
    <w:rsid w:val="007F0F5D"/>
    <w:rsid w:val="007F2348"/>
    <w:rsid w:val="007F722E"/>
    <w:rsid w:val="00800243"/>
    <w:rsid w:val="008216CC"/>
    <w:rsid w:val="008233CE"/>
    <w:rsid w:val="00824D74"/>
    <w:rsid w:val="00834D0D"/>
    <w:rsid w:val="008353A0"/>
    <w:rsid w:val="008442FC"/>
    <w:rsid w:val="0084478D"/>
    <w:rsid w:val="00844C91"/>
    <w:rsid w:val="008454EC"/>
    <w:rsid w:val="00852268"/>
    <w:rsid w:val="00856DB1"/>
    <w:rsid w:val="00857DDF"/>
    <w:rsid w:val="00865116"/>
    <w:rsid w:val="00871B0C"/>
    <w:rsid w:val="0087291B"/>
    <w:rsid w:val="0087776F"/>
    <w:rsid w:val="008805AA"/>
    <w:rsid w:val="008860BD"/>
    <w:rsid w:val="0089387B"/>
    <w:rsid w:val="008A3462"/>
    <w:rsid w:val="008B323A"/>
    <w:rsid w:val="008C26E6"/>
    <w:rsid w:val="008C3EC7"/>
    <w:rsid w:val="008C4759"/>
    <w:rsid w:val="008C5F51"/>
    <w:rsid w:val="008D48B2"/>
    <w:rsid w:val="008D6AE4"/>
    <w:rsid w:val="008D79A6"/>
    <w:rsid w:val="008E2F51"/>
    <w:rsid w:val="008E3156"/>
    <w:rsid w:val="008E686A"/>
    <w:rsid w:val="008E7093"/>
    <w:rsid w:val="008F3272"/>
    <w:rsid w:val="0090096B"/>
    <w:rsid w:val="0090460C"/>
    <w:rsid w:val="009060FF"/>
    <w:rsid w:val="00917768"/>
    <w:rsid w:val="009322A1"/>
    <w:rsid w:val="0094346F"/>
    <w:rsid w:val="009458D4"/>
    <w:rsid w:val="00953995"/>
    <w:rsid w:val="0095798A"/>
    <w:rsid w:val="00960806"/>
    <w:rsid w:val="0096373A"/>
    <w:rsid w:val="0096584B"/>
    <w:rsid w:val="009670D6"/>
    <w:rsid w:val="00977EB7"/>
    <w:rsid w:val="0098718A"/>
    <w:rsid w:val="009A7ADE"/>
    <w:rsid w:val="009B1858"/>
    <w:rsid w:val="009C3265"/>
    <w:rsid w:val="009C6FA1"/>
    <w:rsid w:val="009D3459"/>
    <w:rsid w:val="009D53F0"/>
    <w:rsid w:val="009D64CA"/>
    <w:rsid w:val="009E4DDE"/>
    <w:rsid w:val="00A00223"/>
    <w:rsid w:val="00A03704"/>
    <w:rsid w:val="00A11814"/>
    <w:rsid w:val="00A122D2"/>
    <w:rsid w:val="00A3506C"/>
    <w:rsid w:val="00A36F0C"/>
    <w:rsid w:val="00A41A04"/>
    <w:rsid w:val="00A44C2E"/>
    <w:rsid w:val="00A46E45"/>
    <w:rsid w:val="00A5450B"/>
    <w:rsid w:val="00A56BC6"/>
    <w:rsid w:val="00A571C3"/>
    <w:rsid w:val="00A76B96"/>
    <w:rsid w:val="00A81A18"/>
    <w:rsid w:val="00A86CE0"/>
    <w:rsid w:val="00A9187E"/>
    <w:rsid w:val="00A92621"/>
    <w:rsid w:val="00A9557B"/>
    <w:rsid w:val="00A97FA3"/>
    <w:rsid w:val="00AA0B46"/>
    <w:rsid w:val="00AA18CE"/>
    <w:rsid w:val="00AA7B39"/>
    <w:rsid w:val="00AB0DE1"/>
    <w:rsid w:val="00AC2E4B"/>
    <w:rsid w:val="00AD14AD"/>
    <w:rsid w:val="00AE2981"/>
    <w:rsid w:val="00AE5816"/>
    <w:rsid w:val="00AF1DE5"/>
    <w:rsid w:val="00B02352"/>
    <w:rsid w:val="00B02B53"/>
    <w:rsid w:val="00B0634F"/>
    <w:rsid w:val="00B20EED"/>
    <w:rsid w:val="00B31511"/>
    <w:rsid w:val="00B31DB6"/>
    <w:rsid w:val="00B51608"/>
    <w:rsid w:val="00B51820"/>
    <w:rsid w:val="00B518BC"/>
    <w:rsid w:val="00B572A4"/>
    <w:rsid w:val="00B6102E"/>
    <w:rsid w:val="00B721B6"/>
    <w:rsid w:val="00B72D3F"/>
    <w:rsid w:val="00B72EA6"/>
    <w:rsid w:val="00B7398C"/>
    <w:rsid w:val="00B75C33"/>
    <w:rsid w:val="00B82741"/>
    <w:rsid w:val="00B85FFA"/>
    <w:rsid w:val="00B910EF"/>
    <w:rsid w:val="00B91E9F"/>
    <w:rsid w:val="00BA245D"/>
    <w:rsid w:val="00BB0813"/>
    <w:rsid w:val="00BB4B4F"/>
    <w:rsid w:val="00BC0276"/>
    <w:rsid w:val="00BC08B7"/>
    <w:rsid w:val="00BC2547"/>
    <w:rsid w:val="00BC277A"/>
    <w:rsid w:val="00BC49EF"/>
    <w:rsid w:val="00BC606D"/>
    <w:rsid w:val="00BD0137"/>
    <w:rsid w:val="00BD75A4"/>
    <w:rsid w:val="00BE5279"/>
    <w:rsid w:val="00BE585D"/>
    <w:rsid w:val="00BE759A"/>
    <w:rsid w:val="00BF07D3"/>
    <w:rsid w:val="00C027A5"/>
    <w:rsid w:val="00C11A5E"/>
    <w:rsid w:val="00C12772"/>
    <w:rsid w:val="00C17C8E"/>
    <w:rsid w:val="00C17DFC"/>
    <w:rsid w:val="00C2581B"/>
    <w:rsid w:val="00C26399"/>
    <w:rsid w:val="00C2646C"/>
    <w:rsid w:val="00C26BE7"/>
    <w:rsid w:val="00C3657D"/>
    <w:rsid w:val="00C424AF"/>
    <w:rsid w:val="00C4762F"/>
    <w:rsid w:val="00C62773"/>
    <w:rsid w:val="00C6711D"/>
    <w:rsid w:val="00C718CC"/>
    <w:rsid w:val="00C755C1"/>
    <w:rsid w:val="00C84BEC"/>
    <w:rsid w:val="00C9371D"/>
    <w:rsid w:val="00C97058"/>
    <w:rsid w:val="00CA3E8B"/>
    <w:rsid w:val="00CA6B59"/>
    <w:rsid w:val="00CA7EDC"/>
    <w:rsid w:val="00CB6DD3"/>
    <w:rsid w:val="00CC3866"/>
    <w:rsid w:val="00CC442C"/>
    <w:rsid w:val="00CC6BC9"/>
    <w:rsid w:val="00CD4074"/>
    <w:rsid w:val="00CD6A0B"/>
    <w:rsid w:val="00CD74ED"/>
    <w:rsid w:val="00CE60B8"/>
    <w:rsid w:val="00D141AF"/>
    <w:rsid w:val="00D166D3"/>
    <w:rsid w:val="00D250B9"/>
    <w:rsid w:val="00D340DE"/>
    <w:rsid w:val="00D364E0"/>
    <w:rsid w:val="00D41900"/>
    <w:rsid w:val="00D4236B"/>
    <w:rsid w:val="00D55733"/>
    <w:rsid w:val="00D579A3"/>
    <w:rsid w:val="00D625B8"/>
    <w:rsid w:val="00D72A6D"/>
    <w:rsid w:val="00D85F45"/>
    <w:rsid w:val="00D86513"/>
    <w:rsid w:val="00DB1E94"/>
    <w:rsid w:val="00DB25B4"/>
    <w:rsid w:val="00DB334C"/>
    <w:rsid w:val="00DB627A"/>
    <w:rsid w:val="00DB6B97"/>
    <w:rsid w:val="00DC2255"/>
    <w:rsid w:val="00DC4AB5"/>
    <w:rsid w:val="00DC694C"/>
    <w:rsid w:val="00DD2141"/>
    <w:rsid w:val="00DD34A1"/>
    <w:rsid w:val="00DD40C8"/>
    <w:rsid w:val="00DD4B7E"/>
    <w:rsid w:val="00DD7D5F"/>
    <w:rsid w:val="00DE27F0"/>
    <w:rsid w:val="00DE44B6"/>
    <w:rsid w:val="00DE55D4"/>
    <w:rsid w:val="00DF0C36"/>
    <w:rsid w:val="00DF4F16"/>
    <w:rsid w:val="00E06B31"/>
    <w:rsid w:val="00E11465"/>
    <w:rsid w:val="00E273AE"/>
    <w:rsid w:val="00E36FC5"/>
    <w:rsid w:val="00E41A80"/>
    <w:rsid w:val="00E434D0"/>
    <w:rsid w:val="00E43735"/>
    <w:rsid w:val="00E52CA5"/>
    <w:rsid w:val="00E557A0"/>
    <w:rsid w:val="00E67A9C"/>
    <w:rsid w:val="00E70226"/>
    <w:rsid w:val="00E76FC4"/>
    <w:rsid w:val="00E82037"/>
    <w:rsid w:val="00E8305B"/>
    <w:rsid w:val="00E837F6"/>
    <w:rsid w:val="00E86529"/>
    <w:rsid w:val="00E90C56"/>
    <w:rsid w:val="00E935FE"/>
    <w:rsid w:val="00E94757"/>
    <w:rsid w:val="00EA0CEB"/>
    <w:rsid w:val="00EA4ABD"/>
    <w:rsid w:val="00EA52A9"/>
    <w:rsid w:val="00EB0B0F"/>
    <w:rsid w:val="00EC1B7F"/>
    <w:rsid w:val="00EC4F64"/>
    <w:rsid w:val="00ED0FE4"/>
    <w:rsid w:val="00ED5180"/>
    <w:rsid w:val="00ED6CD1"/>
    <w:rsid w:val="00ED6DD3"/>
    <w:rsid w:val="00ED7989"/>
    <w:rsid w:val="00EE47EC"/>
    <w:rsid w:val="00EE485A"/>
    <w:rsid w:val="00EF2AEB"/>
    <w:rsid w:val="00F03632"/>
    <w:rsid w:val="00F04C8C"/>
    <w:rsid w:val="00F11FA7"/>
    <w:rsid w:val="00F12D5B"/>
    <w:rsid w:val="00F14DCE"/>
    <w:rsid w:val="00F15878"/>
    <w:rsid w:val="00F2475B"/>
    <w:rsid w:val="00F24A84"/>
    <w:rsid w:val="00F272A1"/>
    <w:rsid w:val="00F27D06"/>
    <w:rsid w:val="00F45A6B"/>
    <w:rsid w:val="00F54779"/>
    <w:rsid w:val="00F56A10"/>
    <w:rsid w:val="00F56ED6"/>
    <w:rsid w:val="00F66D29"/>
    <w:rsid w:val="00F7009C"/>
    <w:rsid w:val="00F74998"/>
    <w:rsid w:val="00F74B7B"/>
    <w:rsid w:val="00F75DEB"/>
    <w:rsid w:val="00F800A0"/>
    <w:rsid w:val="00F85023"/>
    <w:rsid w:val="00F93BEA"/>
    <w:rsid w:val="00F94845"/>
    <w:rsid w:val="00F9558F"/>
    <w:rsid w:val="00F96261"/>
    <w:rsid w:val="00FA655A"/>
    <w:rsid w:val="00FB0CD9"/>
    <w:rsid w:val="00FB5425"/>
    <w:rsid w:val="00FB5F40"/>
    <w:rsid w:val="00FB7C6B"/>
    <w:rsid w:val="00FC3380"/>
    <w:rsid w:val="00FC359D"/>
    <w:rsid w:val="00FD12E3"/>
    <w:rsid w:val="00FE3D13"/>
    <w:rsid w:val="00FF3A3E"/>
    <w:rsid w:val="00FF7377"/>
    <w:rsid w:val="12B02657"/>
    <w:rsid w:val="3679BA81"/>
    <w:rsid w:val="49989597"/>
    <w:rsid w:val="5F51C5F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FDD4C30"/>
  <w15:chartTrackingRefBased/>
  <w15:docId w15:val="{FBDBEB8D-47C2-4CF8-A5BC-17BDB3DA3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after="200" w:line="276" w:lineRule="auto"/>
    </w:pPr>
    <w:rPr>
      <w:rFonts w:ascii="Calibri" w:hAnsi="Calibri" w:cs="Calibri"/>
      <w:sz w:val="22"/>
      <w:szCs w:val="22"/>
      <w:lang w:eastAsia="ar-SA"/>
    </w:rPr>
  </w:style>
  <w:style w:type="paragraph" w:styleId="Ttulo1">
    <w:name w:val="heading 1"/>
    <w:basedOn w:val="Normal"/>
    <w:next w:val="Normal"/>
    <w:link w:val="Ttulo1Car"/>
    <w:uiPriority w:val="9"/>
    <w:qFormat/>
    <w:rsid w:val="00496090"/>
    <w:pPr>
      <w:keepNext/>
      <w:keepLines/>
      <w:spacing w:before="240" w:after="0" w:line="240" w:lineRule="auto"/>
      <w:outlineLvl w:val="0"/>
    </w:pPr>
    <w:rPr>
      <w:rFonts w:ascii="VAGRundschriftDLig" w:eastAsiaTheme="majorEastAsia" w:hAnsi="VAGRundschriftDLig" w:cstheme="majorBidi"/>
      <w:b/>
      <w:color w:val="16515C" w:themeColor="accent2"/>
      <w:sz w:val="72"/>
      <w:szCs w:val="32"/>
    </w:rPr>
  </w:style>
  <w:style w:type="paragraph" w:styleId="Ttulo2">
    <w:name w:val="heading 2"/>
    <w:basedOn w:val="Normal"/>
    <w:next w:val="Normal"/>
    <w:pPr>
      <w:keepNext/>
      <w:widowControl w:val="0"/>
      <w:numPr>
        <w:ilvl w:val="1"/>
        <w:numId w:val="1"/>
      </w:numPr>
      <w:spacing w:after="0" w:line="240" w:lineRule="auto"/>
      <w:jc w:val="both"/>
      <w:outlineLvl w:val="1"/>
    </w:pPr>
    <w:rPr>
      <w:rFonts w:ascii="Comic Sans MS" w:hAnsi="Comic Sans MS" w:cs="Tahoma"/>
      <w:b/>
      <w:bCs/>
      <w:color w:val="3366FF"/>
      <w:sz w:val="20"/>
      <w:szCs w:val="24"/>
      <w:lang w:val="es-ES_tradn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Comic Sans MS" w:hAnsi="Comic Sans MS" w:cs="Comic Sans MS"/>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Fuentedeprrafopredeter2">
    <w:name w:val="Fuente de párrafo predeter.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Fuentedeprrafopredeter1">
    <w:name w:val="Fuente de párrafo predeter.1"/>
  </w:style>
  <w:style w:type="character" w:customStyle="1" w:styleId="Ttulo2Car">
    <w:name w:val="Título 2 Car"/>
    <w:rPr>
      <w:rFonts w:ascii="Comic Sans MS" w:hAnsi="Comic Sans MS" w:cs="Tahoma"/>
      <w:b/>
      <w:bCs/>
      <w:color w:val="3366FF"/>
      <w:sz w:val="24"/>
      <w:szCs w:val="24"/>
      <w:lang w:val="es-ES_tradnl"/>
    </w:rPr>
  </w:style>
  <w:style w:type="character" w:customStyle="1" w:styleId="Carcterdenumeracin">
    <w:name w:val="Carácter de numeración"/>
  </w:style>
  <w:style w:type="character" w:styleId="Textoennegrita">
    <w:name w:val="Strong"/>
    <w:aliases w:val="Opcionales"/>
    <w:qFormat/>
    <w:rsid w:val="00496090"/>
    <w:rPr>
      <w:rFonts w:asciiTheme="minorHAnsi" w:hAnsiTheme="minorHAnsi"/>
      <w:b/>
      <w:bCs/>
      <w:i/>
      <w:color w:val="119CA3" w:themeColor="accent1"/>
      <w:sz w:val="18"/>
    </w:rPr>
  </w:style>
  <w:style w:type="paragraph" w:customStyle="1" w:styleId="Encabezado2">
    <w:name w:val="Encabezado2"/>
    <w:basedOn w:val="Normal"/>
    <w:next w:val="Textoindependiente"/>
    <w:pPr>
      <w:keepNext/>
      <w:spacing w:before="240" w:after="120"/>
    </w:pPr>
    <w:rPr>
      <w:rFonts w:ascii="Arial" w:eastAsia="Microsoft YaHei" w:hAnsi="Arial" w:cs="Mangal"/>
      <w:sz w:val="28"/>
      <w:szCs w:val="28"/>
    </w:rPr>
  </w:style>
  <w:style w:type="paragraph" w:styleId="Textoindependiente">
    <w:name w:val="Body Text"/>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 w:val="24"/>
      <w:szCs w:val="24"/>
    </w:rPr>
  </w:style>
  <w:style w:type="paragraph" w:customStyle="1" w:styleId="ndice">
    <w:name w:val="Índice"/>
    <w:basedOn w:val="Normal"/>
    <w:pPr>
      <w:suppressLineNumbers/>
    </w:pPr>
    <w:rPr>
      <w:rFonts w:cs="Tahoma"/>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contenido">
    <w:name w:val="contenido"/>
    <w:basedOn w:val="Normal"/>
    <w:pPr>
      <w:spacing w:before="280" w:after="280"/>
      <w:jc w:val="both"/>
    </w:pPr>
    <w:rPr>
      <w:rFonts w:ascii="Arial" w:hAnsi="Arial" w:cs="Arial"/>
      <w:color w:val="000000"/>
      <w:sz w:val="17"/>
      <w:szCs w:val="17"/>
    </w:rPr>
  </w:style>
  <w:style w:type="character" w:customStyle="1" w:styleId="TextoindependienteCar">
    <w:name w:val="Texto independiente Car"/>
    <w:link w:val="Textoindependiente"/>
    <w:rsid w:val="001377A4"/>
    <w:rPr>
      <w:rFonts w:ascii="Calibri" w:hAnsi="Calibri" w:cs="Calibri"/>
      <w:sz w:val="22"/>
      <w:szCs w:val="22"/>
      <w:lang w:eastAsia="ar-SA"/>
    </w:rPr>
  </w:style>
  <w:style w:type="character" w:customStyle="1" w:styleId="Ttulo1Car">
    <w:name w:val="Título 1 Car"/>
    <w:basedOn w:val="Fuentedeprrafopredeter"/>
    <w:link w:val="Ttulo1"/>
    <w:uiPriority w:val="9"/>
    <w:rsid w:val="00496090"/>
    <w:rPr>
      <w:rFonts w:ascii="VAGRundschriftDLig" w:eastAsiaTheme="majorEastAsia" w:hAnsi="VAGRundschriftDLig" w:cstheme="majorBidi"/>
      <w:b/>
      <w:color w:val="16515C" w:themeColor="accent2"/>
      <w:sz w:val="72"/>
      <w:szCs w:val="32"/>
      <w:lang w:eastAsia="ar-SA"/>
    </w:rPr>
  </w:style>
  <w:style w:type="paragraph" w:styleId="NormalWeb">
    <w:name w:val="Normal (Web)"/>
    <w:basedOn w:val="Normal"/>
    <w:uiPriority w:val="99"/>
    <w:semiHidden/>
    <w:unhideWhenUsed/>
    <w:rsid w:val="00317E73"/>
    <w:pPr>
      <w:suppressAutoHyphens w:val="0"/>
      <w:spacing w:before="100" w:beforeAutospacing="1" w:after="119" w:line="240" w:lineRule="auto"/>
    </w:pPr>
    <w:rPr>
      <w:rFonts w:ascii="Times New Roman" w:hAnsi="Times New Roman" w:cs="Times New Roman"/>
      <w:sz w:val="24"/>
      <w:szCs w:val="24"/>
      <w:lang w:eastAsia="es-ES"/>
    </w:rPr>
  </w:style>
  <w:style w:type="character" w:customStyle="1" w:styleId="normaltextrun">
    <w:name w:val="normaltextrun"/>
    <w:basedOn w:val="Fuentedeprrafopredeter"/>
    <w:rsid w:val="002D4F66"/>
  </w:style>
  <w:style w:type="paragraph" w:customStyle="1" w:styleId="paragraph">
    <w:name w:val="paragraph"/>
    <w:basedOn w:val="Normal"/>
    <w:rsid w:val="00857DDF"/>
    <w:pPr>
      <w:suppressAutoHyphens w:val="0"/>
      <w:spacing w:before="100" w:beforeAutospacing="1" w:after="100" w:afterAutospacing="1" w:line="240" w:lineRule="auto"/>
    </w:pPr>
    <w:rPr>
      <w:rFonts w:ascii="Times New Roman" w:hAnsi="Times New Roman" w:cs="Times New Roman"/>
      <w:sz w:val="24"/>
      <w:szCs w:val="24"/>
      <w:lang w:eastAsia="es-ES"/>
    </w:rPr>
  </w:style>
  <w:style w:type="character" w:customStyle="1" w:styleId="eop">
    <w:name w:val="eop"/>
    <w:basedOn w:val="Fuentedeprrafopredeter"/>
    <w:rsid w:val="00857DDF"/>
  </w:style>
  <w:style w:type="paragraph" w:styleId="Encabezado">
    <w:name w:val="header"/>
    <w:basedOn w:val="Normal"/>
    <w:link w:val="EncabezadoCar"/>
    <w:uiPriority w:val="99"/>
    <w:unhideWhenUsed/>
    <w:rsid w:val="0049609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96090"/>
    <w:rPr>
      <w:rFonts w:ascii="Calibri" w:hAnsi="Calibri" w:cs="Calibri"/>
      <w:sz w:val="22"/>
      <w:szCs w:val="22"/>
      <w:lang w:eastAsia="ar-SA"/>
    </w:rPr>
  </w:style>
  <w:style w:type="paragraph" w:styleId="Piedepgina">
    <w:name w:val="footer"/>
    <w:basedOn w:val="Normal"/>
    <w:link w:val="PiedepginaCar"/>
    <w:uiPriority w:val="99"/>
    <w:unhideWhenUsed/>
    <w:rsid w:val="0049609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96090"/>
    <w:rPr>
      <w:rFonts w:ascii="Calibri" w:hAnsi="Calibri" w:cs="Calibri"/>
      <w:sz w:val="22"/>
      <w:szCs w:val="22"/>
      <w:lang w:eastAsia="ar-SA"/>
    </w:rPr>
  </w:style>
  <w:style w:type="paragraph" w:customStyle="1" w:styleId="TITULOVA">
    <w:name w:val="TITULO VA"/>
    <w:basedOn w:val="Sinespaciado"/>
    <w:qFormat/>
    <w:rsid w:val="00496090"/>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496090"/>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496090"/>
    <w:pPr>
      <w:shd w:val="clear" w:color="auto" w:fill="119CA3" w:themeFill="accent1"/>
    </w:pPr>
    <w:rPr>
      <w:lang w:val="pt-BR"/>
    </w:rPr>
  </w:style>
  <w:style w:type="paragraph" w:customStyle="1" w:styleId="Precio">
    <w:name w:val="Precio"/>
    <w:basedOn w:val="Normal"/>
    <w:link w:val="PrecioCar"/>
    <w:autoRedefine/>
    <w:qFormat/>
    <w:rsid w:val="002D66EC"/>
    <w:pPr>
      <w:pBdr>
        <w:top w:val="single" w:sz="4" w:space="1" w:color="auto"/>
        <w:left w:val="single" w:sz="4" w:space="4" w:color="auto"/>
        <w:bottom w:val="single" w:sz="4" w:space="1" w:color="auto"/>
        <w:right w:val="single" w:sz="4" w:space="4" w:color="auto"/>
      </w:pBdr>
      <w:shd w:val="clear" w:color="auto" w:fill="119CA3" w:themeFill="accent1"/>
      <w:spacing w:after="0" w:line="240" w:lineRule="auto"/>
      <w:contextualSpacing/>
    </w:pPr>
    <w:rPr>
      <w:rFonts w:ascii="VAGRundschriftDLig" w:eastAsiaTheme="majorEastAsia" w:hAnsi="VAGRundschriftDLig" w:cstheme="majorBidi"/>
      <w:b/>
      <w:i/>
      <w:iCs/>
      <w:color w:val="FFFFFF" w:themeColor="background1"/>
      <w:spacing w:val="10"/>
      <w:kern w:val="28"/>
      <w:sz w:val="24"/>
      <w:szCs w:val="24"/>
    </w:rPr>
  </w:style>
  <w:style w:type="character" w:customStyle="1" w:styleId="PrecioCar">
    <w:name w:val="Precio Car"/>
    <w:basedOn w:val="Fuentedeprrafopredeter"/>
    <w:link w:val="Precio"/>
    <w:rsid w:val="002D66EC"/>
    <w:rPr>
      <w:rFonts w:ascii="VAGRundschriftDLig" w:eastAsiaTheme="majorEastAsia" w:hAnsi="VAGRundschriftDLig" w:cstheme="majorBidi"/>
      <w:b/>
      <w:i/>
      <w:iCs/>
      <w:color w:val="FFFFFF" w:themeColor="background1"/>
      <w:spacing w:val="10"/>
      <w:kern w:val="28"/>
      <w:sz w:val="24"/>
      <w:szCs w:val="24"/>
      <w:shd w:val="clear" w:color="auto" w:fill="119CA3" w:themeFill="accent1"/>
      <w:lang w:eastAsia="ar-SA"/>
    </w:rPr>
  </w:style>
  <w:style w:type="paragraph" w:styleId="Ttulo">
    <w:name w:val="Title"/>
    <w:aliases w:val="Ref"/>
    <w:basedOn w:val="Normal"/>
    <w:next w:val="Normal"/>
    <w:link w:val="TtuloCar"/>
    <w:uiPriority w:val="10"/>
    <w:qFormat/>
    <w:rsid w:val="00496090"/>
    <w:pPr>
      <w:spacing w:after="120" w:line="240" w:lineRule="auto"/>
      <w:contextualSpacing/>
    </w:pPr>
    <w:rPr>
      <w:rFonts w:ascii="VAGRundschriftDLig" w:eastAsiaTheme="majorEastAsia" w:hAnsi="VAGRundschriftDLig" w:cstheme="majorBidi"/>
      <w:b/>
      <w:color w:val="119CA3" w:themeColor="accent1"/>
      <w:spacing w:val="10"/>
      <w:kern w:val="28"/>
      <w:sz w:val="24"/>
      <w:szCs w:val="56"/>
    </w:rPr>
  </w:style>
  <w:style w:type="character" w:customStyle="1" w:styleId="TtuloCar">
    <w:name w:val="Título Car"/>
    <w:aliases w:val="Ref Car"/>
    <w:basedOn w:val="Fuentedeprrafopredeter"/>
    <w:link w:val="Ttulo"/>
    <w:uiPriority w:val="10"/>
    <w:rsid w:val="00496090"/>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496090"/>
    <w:pPr>
      <w:numPr>
        <w:ilvl w:val="1"/>
      </w:numPr>
      <w:spacing w:after="0" w:line="240" w:lineRule="auto"/>
    </w:pPr>
    <w:rPr>
      <w:rFonts w:asciiTheme="minorHAnsi" w:eastAsiaTheme="minorEastAsia" w:hAnsiTheme="minorHAnsi" w:cstheme="minorBidi"/>
      <w:b/>
      <w:sz w:val="20"/>
    </w:rPr>
  </w:style>
  <w:style w:type="character" w:customStyle="1" w:styleId="SubttuloCar">
    <w:name w:val="Subtítulo Car"/>
    <w:aliases w:val="Días iti Car"/>
    <w:basedOn w:val="Fuentedeprrafopredeter"/>
    <w:link w:val="Subttulo"/>
    <w:uiPriority w:val="11"/>
    <w:rsid w:val="00496090"/>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496090"/>
    <w:rPr>
      <w:rFonts w:asciiTheme="minorHAnsi" w:hAnsiTheme="minorHAnsi"/>
      <w:b/>
      <w:i/>
      <w:iCs/>
      <w:color w:val="000000" w:themeColor="text1"/>
      <w:sz w:val="18"/>
    </w:rPr>
  </w:style>
  <w:style w:type="paragraph" w:customStyle="1" w:styleId="Predeterminado">
    <w:name w:val="Predeterminado"/>
    <w:rsid w:val="0090096B"/>
    <w:pPr>
      <w:widowControl w:val="0"/>
      <w:autoSpaceDE w:val="0"/>
      <w:autoSpaceDN w:val="0"/>
      <w:adjustRightInd w:val="0"/>
    </w:pPr>
    <w:rPr>
      <w:kern w:val="2"/>
      <w:sz w:val="24"/>
      <w:szCs w:val="24"/>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37474">
      <w:bodyDiv w:val="1"/>
      <w:marLeft w:val="0"/>
      <w:marRight w:val="0"/>
      <w:marTop w:val="0"/>
      <w:marBottom w:val="0"/>
      <w:divBdr>
        <w:top w:val="none" w:sz="0" w:space="0" w:color="auto"/>
        <w:left w:val="none" w:sz="0" w:space="0" w:color="auto"/>
        <w:bottom w:val="none" w:sz="0" w:space="0" w:color="auto"/>
        <w:right w:val="none" w:sz="0" w:space="0" w:color="auto"/>
      </w:divBdr>
    </w:div>
    <w:div w:id="62870847">
      <w:bodyDiv w:val="1"/>
      <w:marLeft w:val="0"/>
      <w:marRight w:val="0"/>
      <w:marTop w:val="0"/>
      <w:marBottom w:val="0"/>
      <w:divBdr>
        <w:top w:val="none" w:sz="0" w:space="0" w:color="auto"/>
        <w:left w:val="none" w:sz="0" w:space="0" w:color="auto"/>
        <w:bottom w:val="none" w:sz="0" w:space="0" w:color="auto"/>
        <w:right w:val="none" w:sz="0" w:space="0" w:color="auto"/>
      </w:divBdr>
    </w:div>
    <w:div w:id="159470637">
      <w:bodyDiv w:val="1"/>
      <w:marLeft w:val="0"/>
      <w:marRight w:val="0"/>
      <w:marTop w:val="0"/>
      <w:marBottom w:val="0"/>
      <w:divBdr>
        <w:top w:val="none" w:sz="0" w:space="0" w:color="auto"/>
        <w:left w:val="none" w:sz="0" w:space="0" w:color="auto"/>
        <w:bottom w:val="none" w:sz="0" w:space="0" w:color="auto"/>
        <w:right w:val="none" w:sz="0" w:space="0" w:color="auto"/>
      </w:divBdr>
    </w:div>
    <w:div w:id="174419096">
      <w:bodyDiv w:val="1"/>
      <w:marLeft w:val="0"/>
      <w:marRight w:val="0"/>
      <w:marTop w:val="0"/>
      <w:marBottom w:val="0"/>
      <w:divBdr>
        <w:top w:val="none" w:sz="0" w:space="0" w:color="auto"/>
        <w:left w:val="none" w:sz="0" w:space="0" w:color="auto"/>
        <w:bottom w:val="none" w:sz="0" w:space="0" w:color="auto"/>
        <w:right w:val="none" w:sz="0" w:space="0" w:color="auto"/>
      </w:divBdr>
    </w:div>
    <w:div w:id="190579853">
      <w:bodyDiv w:val="1"/>
      <w:marLeft w:val="0"/>
      <w:marRight w:val="0"/>
      <w:marTop w:val="0"/>
      <w:marBottom w:val="0"/>
      <w:divBdr>
        <w:top w:val="none" w:sz="0" w:space="0" w:color="auto"/>
        <w:left w:val="none" w:sz="0" w:space="0" w:color="auto"/>
        <w:bottom w:val="none" w:sz="0" w:space="0" w:color="auto"/>
        <w:right w:val="none" w:sz="0" w:space="0" w:color="auto"/>
      </w:divBdr>
    </w:div>
    <w:div w:id="204024374">
      <w:bodyDiv w:val="1"/>
      <w:marLeft w:val="0"/>
      <w:marRight w:val="0"/>
      <w:marTop w:val="0"/>
      <w:marBottom w:val="0"/>
      <w:divBdr>
        <w:top w:val="none" w:sz="0" w:space="0" w:color="auto"/>
        <w:left w:val="none" w:sz="0" w:space="0" w:color="auto"/>
        <w:bottom w:val="none" w:sz="0" w:space="0" w:color="auto"/>
        <w:right w:val="none" w:sz="0" w:space="0" w:color="auto"/>
      </w:divBdr>
    </w:div>
    <w:div w:id="250741698">
      <w:bodyDiv w:val="1"/>
      <w:marLeft w:val="0"/>
      <w:marRight w:val="0"/>
      <w:marTop w:val="0"/>
      <w:marBottom w:val="0"/>
      <w:divBdr>
        <w:top w:val="none" w:sz="0" w:space="0" w:color="auto"/>
        <w:left w:val="none" w:sz="0" w:space="0" w:color="auto"/>
        <w:bottom w:val="none" w:sz="0" w:space="0" w:color="auto"/>
        <w:right w:val="none" w:sz="0" w:space="0" w:color="auto"/>
      </w:divBdr>
    </w:div>
    <w:div w:id="348798897">
      <w:bodyDiv w:val="1"/>
      <w:marLeft w:val="0"/>
      <w:marRight w:val="0"/>
      <w:marTop w:val="0"/>
      <w:marBottom w:val="0"/>
      <w:divBdr>
        <w:top w:val="none" w:sz="0" w:space="0" w:color="auto"/>
        <w:left w:val="none" w:sz="0" w:space="0" w:color="auto"/>
        <w:bottom w:val="none" w:sz="0" w:space="0" w:color="auto"/>
        <w:right w:val="none" w:sz="0" w:space="0" w:color="auto"/>
      </w:divBdr>
    </w:div>
    <w:div w:id="359818460">
      <w:bodyDiv w:val="1"/>
      <w:marLeft w:val="0"/>
      <w:marRight w:val="0"/>
      <w:marTop w:val="0"/>
      <w:marBottom w:val="0"/>
      <w:divBdr>
        <w:top w:val="none" w:sz="0" w:space="0" w:color="auto"/>
        <w:left w:val="none" w:sz="0" w:space="0" w:color="auto"/>
        <w:bottom w:val="none" w:sz="0" w:space="0" w:color="auto"/>
        <w:right w:val="none" w:sz="0" w:space="0" w:color="auto"/>
      </w:divBdr>
    </w:div>
    <w:div w:id="399064110">
      <w:bodyDiv w:val="1"/>
      <w:marLeft w:val="0"/>
      <w:marRight w:val="0"/>
      <w:marTop w:val="0"/>
      <w:marBottom w:val="0"/>
      <w:divBdr>
        <w:top w:val="none" w:sz="0" w:space="0" w:color="auto"/>
        <w:left w:val="none" w:sz="0" w:space="0" w:color="auto"/>
        <w:bottom w:val="none" w:sz="0" w:space="0" w:color="auto"/>
        <w:right w:val="none" w:sz="0" w:space="0" w:color="auto"/>
      </w:divBdr>
    </w:div>
    <w:div w:id="405685171">
      <w:bodyDiv w:val="1"/>
      <w:marLeft w:val="0"/>
      <w:marRight w:val="0"/>
      <w:marTop w:val="0"/>
      <w:marBottom w:val="0"/>
      <w:divBdr>
        <w:top w:val="none" w:sz="0" w:space="0" w:color="auto"/>
        <w:left w:val="none" w:sz="0" w:space="0" w:color="auto"/>
        <w:bottom w:val="none" w:sz="0" w:space="0" w:color="auto"/>
        <w:right w:val="none" w:sz="0" w:space="0" w:color="auto"/>
      </w:divBdr>
    </w:div>
    <w:div w:id="432748288">
      <w:bodyDiv w:val="1"/>
      <w:marLeft w:val="0"/>
      <w:marRight w:val="0"/>
      <w:marTop w:val="0"/>
      <w:marBottom w:val="0"/>
      <w:divBdr>
        <w:top w:val="none" w:sz="0" w:space="0" w:color="auto"/>
        <w:left w:val="none" w:sz="0" w:space="0" w:color="auto"/>
        <w:bottom w:val="none" w:sz="0" w:space="0" w:color="auto"/>
        <w:right w:val="none" w:sz="0" w:space="0" w:color="auto"/>
      </w:divBdr>
    </w:div>
    <w:div w:id="489761327">
      <w:bodyDiv w:val="1"/>
      <w:marLeft w:val="0"/>
      <w:marRight w:val="0"/>
      <w:marTop w:val="0"/>
      <w:marBottom w:val="0"/>
      <w:divBdr>
        <w:top w:val="none" w:sz="0" w:space="0" w:color="auto"/>
        <w:left w:val="none" w:sz="0" w:space="0" w:color="auto"/>
        <w:bottom w:val="none" w:sz="0" w:space="0" w:color="auto"/>
        <w:right w:val="none" w:sz="0" w:space="0" w:color="auto"/>
      </w:divBdr>
    </w:div>
    <w:div w:id="545026225">
      <w:bodyDiv w:val="1"/>
      <w:marLeft w:val="0"/>
      <w:marRight w:val="0"/>
      <w:marTop w:val="0"/>
      <w:marBottom w:val="0"/>
      <w:divBdr>
        <w:top w:val="none" w:sz="0" w:space="0" w:color="auto"/>
        <w:left w:val="none" w:sz="0" w:space="0" w:color="auto"/>
        <w:bottom w:val="none" w:sz="0" w:space="0" w:color="auto"/>
        <w:right w:val="none" w:sz="0" w:space="0" w:color="auto"/>
      </w:divBdr>
    </w:div>
    <w:div w:id="633750504">
      <w:bodyDiv w:val="1"/>
      <w:marLeft w:val="0"/>
      <w:marRight w:val="0"/>
      <w:marTop w:val="0"/>
      <w:marBottom w:val="0"/>
      <w:divBdr>
        <w:top w:val="none" w:sz="0" w:space="0" w:color="auto"/>
        <w:left w:val="none" w:sz="0" w:space="0" w:color="auto"/>
        <w:bottom w:val="none" w:sz="0" w:space="0" w:color="auto"/>
        <w:right w:val="none" w:sz="0" w:space="0" w:color="auto"/>
      </w:divBdr>
    </w:div>
    <w:div w:id="725957415">
      <w:bodyDiv w:val="1"/>
      <w:marLeft w:val="0"/>
      <w:marRight w:val="0"/>
      <w:marTop w:val="0"/>
      <w:marBottom w:val="0"/>
      <w:divBdr>
        <w:top w:val="none" w:sz="0" w:space="0" w:color="auto"/>
        <w:left w:val="none" w:sz="0" w:space="0" w:color="auto"/>
        <w:bottom w:val="none" w:sz="0" w:space="0" w:color="auto"/>
        <w:right w:val="none" w:sz="0" w:space="0" w:color="auto"/>
      </w:divBdr>
    </w:div>
    <w:div w:id="753405421">
      <w:bodyDiv w:val="1"/>
      <w:marLeft w:val="0"/>
      <w:marRight w:val="0"/>
      <w:marTop w:val="0"/>
      <w:marBottom w:val="0"/>
      <w:divBdr>
        <w:top w:val="none" w:sz="0" w:space="0" w:color="auto"/>
        <w:left w:val="none" w:sz="0" w:space="0" w:color="auto"/>
        <w:bottom w:val="none" w:sz="0" w:space="0" w:color="auto"/>
        <w:right w:val="none" w:sz="0" w:space="0" w:color="auto"/>
      </w:divBdr>
    </w:div>
    <w:div w:id="812603738">
      <w:bodyDiv w:val="1"/>
      <w:marLeft w:val="0"/>
      <w:marRight w:val="0"/>
      <w:marTop w:val="0"/>
      <w:marBottom w:val="0"/>
      <w:divBdr>
        <w:top w:val="none" w:sz="0" w:space="0" w:color="auto"/>
        <w:left w:val="none" w:sz="0" w:space="0" w:color="auto"/>
        <w:bottom w:val="none" w:sz="0" w:space="0" w:color="auto"/>
        <w:right w:val="none" w:sz="0" w:space="0" w:color="auto"/>
      </w:divBdr>
    </w:div>
    <w:div w:id="899485122">
      <w:bodyDiv w:val="1"/>
      <w:marLeft w:val="0"/>
      <w:marRight w:val="0"/>
      <w:marTop w:val="0"/>
      <w:marBottom w:val="0"/>
      <w:divBdr>
        <w:top w:val="none" w:sz="0" w:space="0" w:color="auto"/>
        <w:left w:val="none" w:sz="0" w:space="0" w:color="auto"/>
        <w:bottom w:val="none" w:sz="0" w:space="0" w:color="auto"/>
        <w:right w:val="none" w:sz="0" w:space="0" w:color="auto"/>
      </w:divBdr>
    </w:div>
    <w:div w:id="948003320">
      <w:bodyDiv w:val="1"/>
      <w:marLeft w:val="0"/>
      <w:marRight w:val="0"/>
      <w:marTop w:val="0"/>
      <w:marBottom w:val="0"/>
      <w:divBdr>
        <w:top w:val="none" w:sz="0" w:space="0" w:color="auto"/>
        <w:left w:val="none" w:sz="0" w:space="0" w:color="auto"/>
        <w:bottom w:val="none" w:sz="0" w:space="0" w:color="auto"/>
        <w:right w:val="none" w:sz="0" w:space="0" w:color="auto"/>
      </w:divBdr>
    </w:div>
    <w:div w:id="1085490664">
      <w:bodyDiv w:val="1"/>
      <w:marLeft w:val="0"/>
      <w:marRight w:val="0"/>
      <w:marTop w:val="0"/>
      <w:marBottom w:val="0"/>
      <w:divBdr>
        <w:top w:val="none" w:sz="0" w:space="0" w:color="auto"/>
        <w:left w:val="none" w:sz="0" w:space="0" w:color="auto"/>
        <w:bottom w:val="none" w:sz="0" w:space="0" w:color="auto"/>
        <w:right w:val="none" w:sz="0" w:space="0" w:color="auto"/>
      </w:divBdr>
    </w:div>
    <w:div w:id="1105154044">
      <w:bodyDiv w:val="1"/>
      <w:marLeft w:val="0"/>
      <w:marRight w:val="0"/>
      <w:marTop w:val="0"/>
      <w:marBottom w:val="0"/>
      <w:divBdr>
        <w:top w:val="none" w:sz="0" w:space="0" w:color="auto"/>
        <w:left w:val="none" w:sz="0" w:space="0" w:color="auto"/>
        <w:bottom w:val="none" w:sz="0" w:space="0" w:color="auto"/>
        <w:right w:val="none" w:sz="0" w:space="0" w:color="auto"/>
      </w:divBdr>
    </w:div>
    <w:div w:id="1275555758">
      <w:bodyDiv w:val="1"/>
      <w:marLeft w:val="0"/>
      <w:marRight w:val="0"/>
      <w:marTop w:val="0"/>
      <w:marBottom w:val="0"/>
      <w:divBdr>
        <w:top w:val="none" w:sz="0" w:space="0" w:color="auto"/>
        <w:left w:val="none" w:sz="0" w:space="0" w:color="auto"/>
        <w:bottom w:val="none" w:sz="0" w:space="0" w:color="auto"/>
        <w:right w:val="none" w:sz="0" w:space="0" w:color="auto"/>
      </w:divBdr>
    </w:div>
    <w:div w:id="1284536196">
      <w:bodyDiv w:val="1"/>
      <w:marLeft w:val="0"/>
      <w:marRight w:val="0"/>
      <w:marTop w:val="0"/>
      <w:marBottom w:val="0"/>
      <w:divBdr>
        <w:top w:val="none" w:sz="0" w:space="0" w:color="auto"/>
        <w:left w:val="none" w:sz="0" w:space="0" w:color="auto"/>
        <w:bottom w:val="none" w:sz="0" w:space="0" w:color="auto"/>
        <w:right w:val="none" w:sz="0" w:space="0" w:color="auto"/>
      </w:divBdr>
    </w:div>
    <w:div w:id="1412314557">
      <w:bodyDiv w:val="1"/>
      <w:marLeft w:val="0"/>
      <w:marRight w:val="0"/>
      <w:marTop w:val="0"/>
      <w:marBottom w:val="0"/>
      <w:divBdr>
        <w:top w:val="none" w:sz="0" w:space="0" w:color="auto"/>
        <w:left w:val="none" w:sz="0" w:space="0" w:color="auto"/>
        <w:bottom w:val="none" w:sz="0" w:space="0" w:color="auto"/>
        <w:right w:val="none" w:sz="0" w:space="0" w:color="auto"/>
      </w:divBdr>
    </w:div>
    <w:div w:id="1436637285">
      <w:bodyDiv w:val="1"/>
      <w:marLeft w:val="0"/>
      <w:marRight w:val="0"/>
      <w:marTop w:val="0"/>
      <w:marBottom w:val="0"/>
      <w:divBdr>
        <w:top w:val="none" w:sz="0" w:space="0" w:color="auto"/>
        <w:left w:val="none" w:sz="0" w:space="0" w:color="auto"/>
        <w:bottom w:val="none" w:sz="0" w:space="0" w:color="auto"/>
        <w:right w:val="none" w:sz="0" w:space="0" w:color="auto"/>
      </w:divBdr>
    </w:div>
    <w:div w:id="1457799317">
      <w:bodyDiv w:val="1"/>
      <w:marLeft w:val="0"/>
      <w:marRight w:val="0"/>
      <w:marTop w:val="0"/>
      <w:marBottom w:val="0"/>
      <w:divBdr>
        <w:top w:val="none" w:sz="0" w:space="0" w:color="auto"/>
        <w:left w:val="none" w:sz="0" w:space="0" w:color="auto"/>
        <w:bottom w:val="none" w:sz="0" w:space="0" w:color="auto"/>
        <w:right w:val="none" w:sz="0" w:space="0" w:color="auto"/>
      </w:divBdr>
    </w:div>
    <w:div w:id="1551183442">
      <w:bodyDiv w:val="1"/>
      <w:marLeft w:val="0"/>
      <w:marRight w:val="0"/>
      <w:marTop w:val="0"/>
      <w:marBottom w:val="0"/>
      <w:divBdr>
        <w:top w:val="none" w:sz="0" w:space="0" w:color="auto"/>
        <w:left w:val="none" w:sz="0" w:space="0" w:color="auto"/>
        <w:bottom w:val="none" w:sz="0" w:space="0" w:color="auto"/>
        <w:right w:val="none" w:sz="0" w:space="0" w:color="auto"/>
      </w:divBdr>
    </w:div>
    <w:div w:id="1634795762">
      <w:bodyDiv w:val="1"/>
      <w:marLeft w:val="0"/>
      <w:marRight w:val="0"/>
      <w:marTop w:val="0"/>
      <w:marBottom w:val="0"/>
      <w:divBdr>
        <w:top w:val="none" w:sz="0" w:space="0" w:color="auto"/>
        <w:left w:val="none" w:sz="0" w:space="0" w:color="auto"/>
        <w:bottom w:val="none" w:sz="0" w:space="0" w:color="auto"/>
        <w:right w:val="none" w:sz="0" w:space="0" w:color="auto"/>
      </w:divBdr>
    </w:div>
    <w:div w:id="1662660327">
      <w:bodyDiv w:val="1"/>
      <w:marLeft w:val="0"/>
      <w:marRight w:val="0"/>
      <w:marTop w:val="0"/>
      <w:marBottom w:val="0"/>
      <w:divBdr>
        <w:top w:val="none" w:sz="0" w:space="0" w:color="auto"/>
        <w:left w:val="none" w:sz="0" w:space="0" w:color="auto"/>
        <w:bottom w:val="none" w:sz="0" w:space="0" w:color="auto"/>
        <w:right w:val="none" w:sz="0" w:space="0" w:color="auto"/>
      </w:divBdr>
      <w:divsChild>
        <w:div w:id="642270582">
          <w:marLeft w:val="0"/>
          <w:marRight w:val="0"/>
          <w:marTop w:val="0"/>
          <w:marBottom w:val="0"/>
          <w:divBdr>
            <w:top w:val="none" w:sz="0" w:space="0" w:color="auto"/>
            <w:left w:val="none" w:sz="0" w:space="0" w:color="auto"/>
            <w:bottom w:val="none" w:sz="0" w:space="0" w:color="auto"/>
            <w:right w:val="none" w:sz="0" w:space="0" w:color="auto"/>
          </w:divBdr>
        </w:div>
        <w:div w:id="1669216242">
          <w:marLeft w:val="0"/>
          <w:marRight w:val="0"/>
          <w:marTop w:val="0"/>
          <w:marBottom w:val="0"/>
          <w:divBdr>
            <w:top w:val="none" w:sz="0" w:space="0" w:color="auto"/>
            <w:left w:val="none" w:sz="0" w:space="0" w:color="auto"/>
            <w:bottom w:val="none" w:sz="0" w:space="0" w:color="auto"/>
            <w:right w:val="none" w:sz="0" w:space="0" w:color="auto"/>
          </w:divBdr>
        </w:div>
      </w:divsChild>
    </w:div>
    <w:div w:id="1707824738">
      <w:bodyDiv w:val="1"/>
      <w:marLeft w:val="0"/>
      <w:marRight w:val="0"/>
      <w:marTop w:val="0"/>
      <w:marBottom w:val="0"/>
      <w:divBdr>
        <w:top w:val="none" w:sz="0" w:space="0" w:color="auto"/>
        <w:left w:val="none" w:sz="0" w:space="0" w:color="auto"/>
        <w:bottom w:val="none" w:sz="0" w:space="0" w:color="auto"/>
        <w:right w:val="none" w:sz="0" w:space="0" w:color="auto"/>
      </w:divBdr>
    </w:div>
    <w:div w:id="1770390367">
      <w:bodyDiv w:val="1"/>
      <w:marLeft w:val="0"/>
      <w:marRight w:val="0"/>
      <w:marTop w:val="0"/>
      <w:marBottom w:val="0"/>
      <w:divBdr>
        <w:top w:val="none" w:sz="0" w:space="0" w:color="auto"/>
        <w:left w:val="none" w:sz="0" w:space="0" w:color="auto"/>
        <w:bottom w:val="none" w:sz="0" w:space="0" w:color="auto"/>
        <w:right w:val="none" w:sz="0" w:space="0" w:color="auto"/>
      </w:divBdr>
    </w:div>
    <w:div w:id="1953971599">
      <w:bodyDiv w:val="1"/>
      <w:marLeft w:val="0"/>
      <w:marRight w:val="0"/>
      <w:marTop w:val="0"/>
      <w:marBottom w:val="0"/>
      <w:divBdr>
        <w:top w:val="none" w:sz="0" w:space="0" w:color="auto"/>
        <w:left w:val="none" w:sz="0" w:space="0" w:color="auto"/>
        <w:bottom w:val="none" w:sz="0" w:space="0" w:color="auto"/>
        <w:right w:val="none" w:sz="0" w:space="0" w:color="auto"/>
      </w:divBdr>
    </w:div>
    <w:div w:id="1959028459">
      <w:bodyDiv w:val="1"/>
      <w:marLeft w:val="0"/>
      <w:marRight w:val="0"/>
      <w:marTop w:val="0"/>
      <w:marBottom w:val="0"/>
      <w:divBdr>
        <w:top w:val="none" w:sz="0" w:space="0" w:color="auto"/>
        <w:left w:val="none" w:sz="0" w:space="0" w:color="auto"/>
        <w:bottom w:val="none" w:sz="0" w:space="0" w:color="auto"/>
        <w:right w:val="none" w:sz="0" w:space="0" w:color="auto"/>
      </w:divBdr>
    </w:div>
    <w:div w:id="1983658421">
      <w:bodyDiv w:val="1"/>
      <w:marLeft w:val="0"/>
      <w:marRight w:val="0"/>
      <w:marTop w:val="0"/>
      <w:marBottom w:val="0"/>
      <w:divBdr>
        <w:top w:val="none" w:sz="0" w:space="0" w:color="auto"/>
        <w:left w:val="none" w:sz="0" w:space="0" w:color="auto"/>
        <w:bottom w:val="none" w:sz="0" w:space="0" w:color="auto"/>
        <w:right w:val="none" w:sz="0" w:space="0" w:color="auto"/>
      </w:divBdr>
    </w:div>
    <w:div w:id="2012369536">
      <w:bodyDiv w:val="1"/>
      <w:marLeft w:val="0"/>
      <w:marRight w:val="0"/>
      <w:marTop w:val="0"/>
      <w:marBottom w:val="0"/>
      <w:divBdr>
        <w:top w:val="none" w:sz="0" w:space="0" w:color="auto"/>
        <w:left w:val="none" w:sz="0" w:space="0" w:color="auto"/>
        <w:bottom w:val="none" w:sz="0" w:space="0" w:color="auto"/>
        <w:right w:val="none" w:sz="0" w:space="0" w:color="auto"/>
      </w:divBdr>
    </w:div>
    <w:div w:id="2087993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9" ma:contentTypeDescription="Crear nuevo documento." ma:contentTypeScope="" ma:versionID="7a98b6a612bb4070618c098e5e9d6e93">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e2d9d82acf986861945259eeba2bc6f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Props1.xml><?xml version="1.0" encoding="utf-8"?>
<ds:datastoreItem xmlns:ds="http://schemas.openxmlformats.org/officeDocument/2006/customXml" ds:itemID="{191B5749-B827-4600-91EF-2689AEA45F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75B626-E9B3-49F6-97C6-28DE896890FE}">
  <ds:schemaRefs>
    <ds:schemaRef ds:uri="http://schemas.microsoft.com/sharepoint/v3/contenttype/forms"/>
  </ds:schemaRefs>
</ds:datastoreItem>
</file>

<file path=customXml/itemProps3.xml><?xml version="1.0" encoding="utf-8"?>
<ds:datastoreItem xmlns:ds="http://schemas.openxmlformats.org/officeDocument/2006/customXml" ds:itemID="{8B46B104-6871-407A-931E-DCEDAC74241A}">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932</Words>
  <Characters>5129</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armartin</dc:creator>
  <cp:keywords/>
  <cp:lastModifiedBy>Cristina Serrano</cp:lastModifiedBy>
  <cp:revision>17</cp:revision>
  <cp:lastPrinted>2010-10-11T07:43:00Z</cp:lastPrinted>
  <dcterms:created xsi:type="dcterms:W3CDTF">2025-09-09T10:18:00Z</dcterms:created>
  <dcterms:modified xsi:type="dcterms:W3CDTF">2025-10-16T11:52:00Z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