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ACEC36" w14:textId="7891D20A" w:rsidR="004652FD" w:rsidRPr="00FA34CA" w:rsidRDefault="001963F3" w:rsidP="00495A7B">
      <w:pPr>
        <w:pStyle w:val="Ttulo1"/>
        <w:rPr>
          <w:i/>
          <w:iCs/>
          <w:sz w:val="80"/>
          <w:szCs w:val="80"/>
        </w:rPr>
      </w:pPr>
      <w:r w:rsidRPr="00FA34CA">
        <w:rPr>
          <w:i/>
          <w:iCs/>
          <w:sz w:val="80"/>
          <w:szCs w:val="80"/>
        </w:rPr>
        <w:t>Albania</w:t>
      </w:r>
      <w:r w:rsidR="00655DB9" w:rsidRPr="00FA34CA">
        <w:rPr>
          <w:i/>
          <w:iCs/>
          <w:sz w:val="80"/>
          <w:szCs w:val="80"/>
        </w:rPr>
        <w:t xml:space="preserve"> Clásica</w:t>
      </w:r>
    </w:p>
    <w:p w14:paraId="0CF73993" w14:textId="311C1C89" w:rsidR="004652FD" w:rsidRPr="00D5151B" w:rsidRDefault="004652FD" w:rsidP="27D6FBB9">
      <w:pPr>
        <w:pStyle w:val="Ttulo"/>
        <w:rPr>
          <w:i/>
          <w:iCs/>
          <w:color w:val="385623" w:themeColor="accent6" w:themeShade="80"/>
        </w:rPr>
      </w:pPr>
      <w:r w:rsidRPr="00D5151B">
        <w:rPr>
          <w:i/>
          <w:iCs/>
          <w:color w:val="385623" w:themeColor="accent6" w:themeShade="80"/>
        </w:rPr>
        <w:t>Ref: B 1</w:t>
      </w:r>
      <w:r w:rsidR="001A3295" w:rsidRPr="00D5151B">
        <w:rPr>
          <w:i/>
          <w:iCs/>
          <w:color w:val="385623" w:themeColor="accent6" w:themeShade="80"/>
        </w:rPr>
        <w:t>725</w:t>
      </w:r>
    </w:p>
    <w:p w14:paraId="672A6659" w14:textId="368049FE" w:rsidR="004652FD" w:rsidRPr="00F3087C" w:rsidRDefault="004652FD" w:rsidP="004652FD">
      <w:pPr>
        <w:rPr>
          <w:rFonts w:ascii="Calibri" w:hAnsi="Calibri" w:cs="Courier New"/>
          <w:b/>
          <w:bCs/>
          <w:i/>
          <w:iCs/>
          <w:color w:val="943634"/>
          <w:szCs w:val="19"/>
        </w:rPr>
      </w:pPr>
    </w:p>
    <w:p w14:paraId="115FB17C" w14:textId="06F5EE48" w:rsidR="00F31823" w:rsidRPr="00D5151B" w:rsidRDefault="004652FD" w:rsidP="00D5151B">
      <w:pPr>
        <w:pStyle w:val="Precio"/>
      </w:pPr>
      <w:r w:rsidRPr="00D5151B">
        <w:t xml:space="preserve">8 días desde </w:t>
      </w:r>
      <w:r w:rsidR="006D703D" w:rsidRPr="00D5151B">
        <w:t>1.</w:t>
      </w:r>
      <w:r w:rsidR="00E90480">
        <w:t>420</w:t>
      </w:r>
      <w:r w:rsidR="006D703D" w:rsidRPr="00D5151B">
        <w:t xml:space="preserve"> €</w:t>
      </w:r>
      <w:proofErr w:type="spellStart"/>
      <w:r w:rsidR="006D703D" w:rsidRPr="00D5151B">
        <w:t>ur</w:t>
      </w:r>
      <w:proofErr w:type="spellEnd"/>
    </w:p>
    <w:p w14:paraId="0A37501D" w14:textId="4DF42BF9" w:rsidR="00A815AD" w:rsidRDefault="00A815AD">
      <w:pPr>
        <w:rPr>
          <w:rFonts w:ascii="Comic Sans MS" w:hAnsi="Comic Sans MS" w:cs="Arial"/>
          <w:b/>
          <w:color w:val="76923C"/>
          <w:sz w:val="18"/>
          <w:szCs w:val="18"/>
        </w:rPr>
      </w:pPr>
    </w:p>
    <w:p w14:paraId="64D07252" w14:textId="4C50F8ED" w:rsidR="00B2010A" w:rsidRPr="00EF2E99" w:rsidRDefault="00B2010A" w:rsidP="001250DD">
      <w:pPr>
        <w:pStyle w:val="Subttulo"/>
        <w:rPr>
          <w:lang w:eastAsia="en-US"/>
        </w:rPr>
      </w:pPr>
      <w:r w:rsidRPr="00EF2E99">
        <w:t xml:space="preserve">Día 1. Llegada a Tirana </w:t>
      </w:r>
    </w:p>
    <w:p w14:paraId="2BBE9B7E" w14:textId="2DC81FB1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EF2E99">
        <w:rPr>
          <w:rFonts w:asciiTheme="minorHAnsi" w:hAnsiTheme="minorHAnsi" w:cstheme="minorHAnsi"/>
          <w:iCs/>
          <w:sz w:val="18"/>
          <w:szCs w:val="18"/>
        </w:rPr>
        <w:t xml:space="preserve">Llegada al aeropuerto internacional de Tirana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Nënë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Tereza</w:t>
      </w:r>
      <w:r w:rsidR="00D23731" w:rsidRPr="00EF2E99">
        <w:rPr>
          <w:rFonts w:asciiTheme="minorHAnsi" w:hAnsiTheme="minorHAnsi" w:cstheme="minorHAnsi"/>
          <w:iCs/>
          <w:sz w:val="18"/>
          <w:szCs w:val="18"/>
        </w:rPr>
        <w:t xml:space="preserve"> y </w:t>
      </w:r>
      <w:r w:rsidR="00D23731" w:rsidRPr="00EF2E99">
        <w:rPr>
          <w:rFonts w:asciiTheme="minorHAnsi" w:hAnsiTheme="minorHAnsi" w:cstheme="minorHAnsi"/>
          <w:b/>
          <w:bCs/>
          <w:iCs/>
          <w:sz w:val="18"/>
          <w:szCs w:val="18"/>
        </w:rPr>
        <w:t>t</w:t>
      </w:r>
      <w:r w:rsidRPr="00EF2E99">
        <w:rPr>
          <w:rFonts w:asciiTheme="minorHAnsi" w:hAnsiTheme="minorHAnsi" w:cstheme="minorHAnsi"/>
          <w:b/>
          <w:bCs/>
          <w:iCs/>
          <w:sz w:val="18"/>
          <w:szCs w:val="18"/>
        </w:rPr>
        <w:t>raslado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al hotel. </w:t>
      </w:r>
      <w:r w:rsidR="00D23731" w:rsidRPr="00EF2E99">
        <w:rPr>
          <w:rFonts w:asciiTheme="minorHAnsi" w:hAnsiTheme="minorHAnsi" w:cstheme="minorHAnsi"/>
          <w:b/>
          <w:bCs/>
          <w:iCs/>
          <w:sz w:val="18"/>
          <w:szCs w:val="18"/>
        </w:rPr>
        <w:t>Alojamiento</w:t>
      </w:r>
    </w:p>
    <w:p w14:paraId="5E03230E" w14:textId="79E50345" w:rsidR="00B2010A" w:rsidRPr="00EF2E99" w:rsidRDefault="00B2010A" w:rsidP="00B2010A">
      <w:pPr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</w:p>
    <w:p w14:paraId="3964BD42" w14:textId="1F99B6AD" w:rsidR="00B2010A" w:rsidRPr="00EF2E99" w:rsidRDefault="00B2010A" w:rsidP="001250DD">
      <w:pPr>
        <w:pStyle w:val="Subttulo"/>
      </w:pPr>
      <w:r w:rsidRPr="00EF2E99">
        <w:t xml:space="preserve">Día 2. Tirana - Pogradec - </w:t>
      </w:r>
      <w:proofErr w:type="spellStart"/>
      <w:r w:rsidRPr="00EF2E99">
        <w:t>Korça</w:t>
      </w:r>
      <w:proofErr w:type="spellEnd"/>
      <w:r w:rsidRPr="00EF2E99">
        <w:t xml:space="preserve"> </w:t>
      </w:r>
    </w:p>
    <w:p w14:paraId="161A7164" w14:textId="0BCECFAE" w:rsidR="00B2010A" w:rsidRPr="00EF2E99" w:rsidRDefault="00B2010A" w:rsidP="2864231D">
      <w:pPr>
        <w:jc w:val="both"/>
        <w:rPr>
          <w:rFonts w:asciiTheme="minorHAnsi" w:hAnsiTheme="minorHAnsi" w:cstheme="minorBidi"/>
          <w:b/>
          <w:bCs/>
          <w:sz w:val="18"/>
          <w:szCs w:val="18"/>
          <w:u w:val="single"/>
        </w:rPr>
      </w:pPr>
      <w:r w:rsidRPr="2864231D">
        <w:rPr>
          <w:rFonts w:asciiTheme="minorHAnsi" w:hAnsiTheme="minorHAnsi" w:cstheme="minorBidi"/>
          <w:b/>
          <w:bCs/>
          <w:sz w:val="18"/>
          <w:szCs w:val="18"/>
        </w:rPr>
        <w:t>Desayuno</w:t>
      </w:r>
      <w:r w:rsidRPr="2864231D">
        <w:rPr>
          <w:rFonts w:asciiTheme="minorHAnsi" w:hAnsiTheme="minorHAnsi" w:cstheme="minorBidi"/>
          <w:sz w:val="18"/>
          <w:szCs w:val="18"/>
        </w:rPr>
        <w:t xml:space="preserve"> </w:t>
      </w:r>
      <w:r w:rsidR="00D23731" w:rsidRPr="2864231D">
        <w:rPr>
          <w:rFonts w:asciiTheme="minorHAnsi" w:hAnsiTheme="minorHAnsi" w:cstheme="minorBidi"/>
          <w:sz w:val="18"/>
          <w:szCs w:val="18"/>
        </w:rPr>
        <w:t>y s</w:t>
      </w:r>
      <w:r w:rsidRPr="2864231D">
        <w:rPr>
          <w:rFonts w:asciiTheme="minorHAnsi" w:hAnsiTheme="minorHAnsi" w:cstheme="minorBidi"/>
          <w:sz w:val="18"/>
          <w:szCs w:val="18"/>
        </w:rPr>
        <w:t xml:space="preserve">alida hacia Pogradec, ciudad a orillas del lago </w:t>
      </w:r>
      <w:proofErr w:type="spellStart"/>
      <w:r w:rsidRPr="2864231D">
        <w:rPr>
          <w:rFonts w:asciiTheme="minorHAnsi" w:hAnsiTheme="minorHAnsi" w:cstheme="minorBidi"/>
          <w:b/>
          <w:bCs/>
          <w:sz w:val="18"/>
          <w:szCs w:val="18"/>
        </w:rPr>
        <w:t>Ohrid</w:t>
      </w:r>
      <w:proofErr w:type="spellEnd"/>
      <w:r w:rsidRPr="2864231D">
        <w:rPr>
          <w:rFonts w:asciiTheme="minorHAnsi" w:hAnsiTheme="minorHAnsi" w:cstheme="minorBidi"/>
          <w:sz w:val="18"/>
          <w:szCs w:val="18"/>
        </w:rPr>
        <w:t>, el lago más profundo de los Balcanes y uno de los lagos más antiguos de nuestro planeta.</w:t>
      </w:r>
      <w:r w:rsidR="00D23731" w:rsidRPr="2864231D">
        <w:rPr>
          <w:rFonts w:asciiTheme="minorHAnsi" w:hAnsiTheme="minorHAnsi" w:cstheme="minorBidi"/>
          <w:sz w:val="18"/>
          <w:szCs w:val="18"/>
        </w:rPr>
        <w:t xml:space="preserve"> </w:t>
      </w:r>
      <w:r w:rsidRPr="2864231D">
        <w:rPr>
          <w:rFonts w:asciiTheme="minorHAnsi" w:hAnsiTheme="minorHAnsi" w:cstheme="minorBidi"/>
          <w:sz w:val="18"/>
          <w:szCs w:val="18"/>
        </w:rPr>
        <w:t xml:space="preserve">Continuamos hacia </w:t>
      </w:r>
      <w:proofErr w:type="spellStart"/>
      <w:r w:rsidRPr="2864231D">
        <w:rPr>
          <w:rFonts w:asciiTheme="minorHAnsi" w:hAnsiTheme="minorHAnsi" w:cstheme="minorBidi"/>
          <w:b/>
          <w:bCs/>
          <w:sz w:val="18"/>
          <w:szCs w:val="18"/>
        </w:rPr>
        <w:t>Korça</w:t>
      </w:r>
      <w:proofErr w:type="spellEnd"/>
      <w:r w:rsidRPr="2864231D">
        <w:rPr>
          <w:rFonts w:asciiTheme="minorHAnsi" w:hAnsiTheme="minorHAnsi" w:cstheme="minorBidi"/>
          <w:sz w:val="18"/>
          <w:szCs w:val="18"/>
        </w:rPr>
        <w:t xml:space="preserve">, importante centro cultural del sureste del país rodeado de alta montaña. </w:t>
      </w:r>
      <w:r w:rsidRPr="2864231D">
        <w:rPr>
          <w:rFonts w:asciiTheme="minorHAnsi" w:hAnsiTheme="minorHAnsi" w:cstheme="minorBidi"/>
          <w:b/>
          <w:bCs/>
          <w:sz w:val="18"/>
          <w:szCs w:val="18"/>
        </w:rPr>
        <w:t>Visita</w:t>
      </w:r>
      <w:r w:rsidRPr="2864231D">
        <w:rPr>
          <w:rFonts w:asciiTheme="minorHAnsi" w:hAnsiTheme="minorHAnsi" w:cstheme="minorBidi"/>
          <w:sz w:val="18"/>
          <w:szCs w:val="18"/>
        </w:rPr>
        <w:t xml:space="preserve"> </w:t>
      </w:r>
      <w:r w:rsidRPr="2864231D">
        <w:rPr>
          <w:rFonts w:asciiTheme="minorHAnsi" w:hAnsiTheme="minorHAnsi" w:cstheme="minorBidi"/>
          <w:b/>
          <w:bCs/>
          <w:sz w:val="18"/>
          <w:szCs w:val="18"/>
        </w:rPr>
        <w:t>panorámica</w:t>
      </w:r>
      <w:r w:rsidRPr="2864231D">
        <w:rPr>
          <w:rFonts w:asciiTheme="minorHAnsi" w:hAnsiTheme="minorHAnsi" w:cstheme="minorBidi"/>
          <w:sz w:val="18"/>
          <w:szCs w:val="18"/>
        </w:rPr>
        <w:t xml:space="preserve"> de la ciudad con su centro histórico de casas señoriales de principios del siglo XX, la Catedral Ortodoxa y el antiguo bazar otomano.</w:t>
      </w:r>
      <w:r w:rsidR="00FB4BCA" w:rsidRPr="2864231D">
        <w:rPr>
          <w:rFonts w:asciiTheme="minorHAnsi" w:hAnsiTheme="minorHAnsi" w:cstheme="minorBidi"/>
          <w:sz w:val="18"/>
          <w:szCs w:val="18"/>
        </w:rPr>
        <w:t xml:space="preserve"> </w:t>
      </w:r>
      <w:r w:rsidRPr="2864231D">
        <w:rPr>
          <w:rFonts w:asciiTheme="minorHAnsi" w:hAnsiTheme="minorHAnsi" w:cstheme="minorBidi"/>
          <w:b/>
          <w:bCs/>
          <w:sz w:val="18"/>
          <w:szCs w:val="18"/>
        </w:rPr>
        <w:t>Alojamiento</w:t>
      </w:r>
      <w:r w:rsidR="1702C36D" w:rsidRPr="2864231D">
        <w:rPr>
          <w:rFonts w:asciiTheme="minorHAnsi" w:hAnsiTheme="minorHAnsi" w:cstheme="minorBidi"/>
          <w:b/>
          <w:bCs/>
          <w:sz w:val="18"/>
          <w:szCs w:val="18"/>
        </w:rPr>
        <w:t>.</w:t>
      </w:r>
    </w:p>
    <w:p w14:paraId="209D180E" w14:textId="77777777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  <w:lang w:eastAsia="en-US"/>
        </w:rPr>
      </w:pPr>
    </w:p>
    <w:p w14:paraId="45B0A7A1" w14:textId="3D6A0D29" w:rsidR="00B2010A" w:rsidRPr="00EF2E99" w:rsidRDefault="00B2010A" w:rsidP="001250DD">
      <w:pPr>
        <w:pStyle w:val="Subttulo"/>
      </w:pPr>
      <w:r w:rsidRPr="00EF2E99">
        <w:t xml:space="preserve">Día 3. </w:t>
      </w:r>
      <w:proofErr w:type="spellStart"/>
      <w:r w:rsidRPr="00EF2E99">
        <w:t>Korça</w:t>
      </w:r>
      <w:proofErr w:type="spellEnd"/>
      <w:r w:rsidRPr="00EF2E99">
        <w:t xml:space="preserve"> - Përmet - </w:t>
      </w:r>
      <w:proofErr w:type="spellStart"/>
      <w:r w:rsidRPr="00EF2E99">
        <w:t>Gjirokastra</w:t>
      </w:r>
      <w:proofErr w:type="spellEnd"/>
      <w:r w:rsidRPr="00EF2E99">
        <w:t xml:space="preserve"> </w:t>
      </w:r>
    </w:p>
    <w:p w14:paraId="70AE8CAF" w14:textId="0ADD122C" w:rsidR="00B2010A" w:rsidRPr="00EF2E99" w:rsidRDefault="00B2010A" w:rsidP="00B2010A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  <w:r w:rsidRPr="004E7313">
        <w:rPr>
          <w:rFonts w:asciiTheme="minorHAnsi" w:hAnsiTheme="minorHAnsi" w:cstheme="minorHAnsi"/>
          <w:b/>
          <w:bCs/>
          <w:iCs/>
          <w:sz w:val="18"/>
          <w:szCs w:val="18"/>
        </w:rPr>
        <w:t>Desayuno</w:t>
      </w:r>
      <w:r w:rsidR="004113BD" w:rsidRPr="00EF2E99">
        <w:rPr>
          <w:rFonts w:asciiTheme="minorHAnsi" w:hAnsiTheme="minorHAnsi" w:cstheme="minorHAnsi"/>
          <w:iCs/>
          <w:sz w:val="18"/>
          <w:szCs w:val="18"/>
        </w:rPr>
        <w:t xml:space="preserve">.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Continuamos en pintoresca campiña entre las montañas hasta </w:t>
      </w:r>
      <w:proofErr w:type="spellStart"/>
      <w:r w:rsidRPr="00616578">
        <w:rPr>
          <w:rFonts w:asciiTheme="minorHAnsi" w:hAnsiTheme="minorHAnsi" w:cstheme="minorHAnsi"/>
          <w:b/>
          <w:bCs/>
          <w:iCs/>
          <w:sz w:val="18"/>
          <w:szCs w:val="18"/>
        </w:rPr>
        <w:t>Gjirokastra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>, una "ciudad museo" declarada Patrimonio de la Humanidad por la UNESCO.</w:t>
      </w:r>
      <w:r w:rsidR="00CC6490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Hacemos una parada en </w:t>
      </w:r>
      <w:proofErr w:type="spellStart"/>
      <w:r w:rsidRPr="00616578">
        <w:rPr>
          <w:rFonts w:asciiTheme="minorHAnsi" w:hAnsiTheme="minorHAnsi" w:cstheme="minorHAnsi"/>
          <w:b/>
          <w:bCs/>
          <w:iCs/>
          <w:sz w:val="18"/>
          <w:szCs w:val="18"/>
        </w:rPr>
        <w:t>Permet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, conocida como la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"ciudad de las rosas".</w:t>
      </w:r>
      <w:r w:rsidR="00CC6490"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El pequeño pueblo de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Permet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es famoso por su música folclórica, personalidades literarias y buena cocina, especialmente dulces, los llamados "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gliko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" o conservas. Visitamos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la Iglesia Ortodoxa de Santa María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con sus iconos destacados, que fue construida en el siglo XVIII en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Leusa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. </w:t>
      </w:r>
      <w:r w:rsidR="00CC6490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Visitamos la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“Iglesia de </w:t>
      </w:r>
      <w:proofErr w:type="spellStart"/>
      <w:r w:rsidRPr="00EF2E99">
        <w:rPr>
          <w:rFonts w:asciiTheme="minorHAnsi" w:hAnsiTheme="minorHAnsi" w:cstheme="minorHAnsi"/>
          <w:b/>
          <w:iCs/>
          <w:sz w:val="18"/>
          <w:szCs w:val="18"/>
        </w:rPr>
        <w:t>Leusa</w:t>
      </w:r>
      <w:proofErr w:type="spellEnd"/>
      <w:r w:rsidRPr="00EF2E99">
        <w:rPr>
          <w:rFonts w:asciiTheme="minorHAnsi" w:hAnsiTheme="minorHAnsi" w:cstheme="minorHAnsi"/>
          <w:b/>
          <w:iCs/>
          <w:sz w:val="18"/>
          <w:szCs w:val="18"/>
        </w:rPr>
        <w:t>”.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Para llegar tenemos que </w:t>
      </w:r>
      <w:r w:rsidRPr="00EF2E99">
        <w:rPr>
          <w:rFonts w:asciiTheme="minorHAnsi" w:hAnsiTheme="minorHAnsi" w:cstheme="minorHAnsi"/>
          <w:iCs/>
          <w:sz w:val="18"/>
          <w:szCs w:val="18"/>
          <w:u w:val="single"/>
        </w:rPr>
        <w:t>caminar 3 km (casi 1 hora y media)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. El paseo tiene hermosas vistas panorámicas y la iglesia hermosos frescos. El frente de la iglesia es como un monasterio, mientras que la iglesia en sí es como un templo, y está rodeada por 3 grandes arroyos que se elevan desde las montañas y desembocan en el río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Vjosa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. Por la tarde llegamos al Casco Antiguo Medieval de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Gjirokastra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, que fue reconstruido en época otomana, y es por eso </w:t>
      </w:r>
      <w:proofErr w:type="gramStart"/>
      <w:r w:rsidRPr="00EF2E99">
        <w:rPr>
          <w:rFonts w:asciiTheme="minorHAnsi" w:hAnsiTheme="minorHAnsi" w:cstheme="minorHAnsi"/>
          <w:iCs/>
          <w:sz w:val="18"/>
          <w:szCs w:val="18"/>
        </w:rPr>
        <w:t>que</w:t>
      </w:r>
      <w:proofErr w:type="gram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aún hoy se conserva esta característica con sus casas que parecen torres. Hacemos una visita panorámica.</w:t>
      </w:r>
      <w:r w:rsidR="00AE048A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Alojamiento.</w:t>
      </w:r>
    </w:p>
    <w:p w14:paraId="76E038A7" w14:textId="77777777" w:rsidR="00AE048A" w:rsidRPr="00EF2E99" w:rsidRDefault="00AE048A" w:rsidP="00B2010A">
      <w:pPr>
        <w:jc w:val="both"/>
        <w:rPr>
          <w:rFonts w:asciiTheme="minorHAnsi" w:hAnsiTheme="minorHAnsi" w:cstheme="minorHAnsi"/>
          <w:b/>
          <w:iCs/>
          <w:sz w:val="18"/>
          <w:szCs w:val="18"/>
          <w:lang w:val="de-DE"/>
        </w:rPr>
      </w:pPr>
    </w:p>
    <w:p w14:paraId="1A8A6F8A" w14:textId="5212E7EB" w:rsidR="00B2010A" w:rsidRPr="00EF2E99" w:rsidRDefault="00B2010A" w:rsidP="001250DD">
      <w:pPr>
        <w:pStyle w:val="Subttulo"/>
      </w:pPr>
      <w:r w:rsidRPr="2864231D">
        <w:rPr>
          <w:lang w:val="de-DE"/>
        </w:rPr>
        <w:t>Día 4</w:t>
      </w:r>
      <w:r w:rsidR="00FA34CA">
        <w:rPr>
          <w:lang w:val="de-DE"/>
        </w:rPr>
        <w:t>.</w:t>
      </w:r>
      <w:r w:rsidRPr="2864231D">
        <w:rPr>
          <w:lang w:val="de-DE"/>
        </w:rPr>
        <w:t xml:space="preserve"> Gjirokast</w:t>
      </w:r>
      <w:r w:rsidR="545655B1" w:rsidRPr="2864231D">
        <w:rPr>
          <w:lang w:val="de-DE"/>
        </w:rPr>
        <w:t>ra</w:t>
      </w:r>
      <w:r w:rsidRPr="2864231D">
        <w:rPr>
          <w:lang w:val="de-DE"/>
        </w:rPr>
        <w:t xml:space="preserve"> - Butrint - Saranda </w:t>
      </w:r>
    </w:p>
    <w:p w14:paraId="322C0755" w14:textId="2ABA0E36" w:rsidR="00B2010A" w:rsidRPr="00EF2E99" w:rsidRDefault="00AE048A" w:rsidP="2864231D">
      <w:pPr>
        <w:jc w:val="both"/>
        <w:rPr>
          <w:rFonts w:asciiTheme="minorHAnsi" w:hAnsiTheme="minorHAnsi" w:cstheme="minorBidi"/>
          <w:sz w:val="18"/>
          <w:szCs w:val="18"/>
        </w:rPr>
      </w:pPr>
      <w:r w:rsidRPr="2864231D">
        <w:rPr>
          <w:rFonts w:asciiTheme="minorHAnsi" w:hAnsiTheme="minorHAnsi" w:cstheme="minorBidi"/>
          <w:b/>
          <w:bCs/>
          <w:sz w:val="18"/>
          <w:szCs w:val="18"/>
        </w:rPr>
        <w:t>Desayuno</w:t>
      </w:r>
      <w:r w:rsidRPr="2864231D">
        <w:rPr>
          <w:rFonts w:asciiTheme="minorHAnsi" w:hAnsiTheme="minorHAnsi" w:cstheme="minorBidi"/>
          <w:sz w:val="18"/>
          <w:szCs w:val="18"/>
        </w:rPr>
        <w:t xml:space="preserve"> y c</w:t>
      </w:r>
      <w:r w:rsidR="00B2010A" w:rsidRPr="2864231D">
        <w:rPr>
          <w:rFonts w:asciiTheme="minorHAnsi" w:hAnsiTheme="minorHAnsi" w:cstheme="minorBidi"/>
          <w:sz w:val="18"/>
          <w:szCs w:val="18"/>
        </w:rPr>
        <w:t xml:space="preserve">omenzamos nuestro día con un recorrido por la ciudad de las piedras, </w:t>
      </w:r>
      <w:proofErr w:type="spellStart"/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>Gjirokastr</w:t>
      </w:r>
      <w:r w:rsidR="7F17FA6E" w:rsidRPr="2864231D">
        <w:rPr>
          <w:rFonts w:asciiTheme="minorHAnsi" w:hAnsiTheme="minorHAnsi" w:cstheme="minorBidi"/>
          <w:b/>
          <w:bCs/>
          <w:sz w:val="18"/>
          <w:szCs w:val="18"/>
        </w:rPr>
        <w:t>a</w:t>
      </w:r>
      <w:proofErr w:type="spellEnd"/>
      <w:r w:rsidR="00B2010A" w:rsidRPr="2864231D">
        <w:rPr>
          <w:rFonts w:asciiTheme="minorHAnsi" w:hAnsiTheme="minorHAnsi" w:cstheme="minorBidi"/>
          <w:sz w:val="18"/>
          <w:szCs w:val="18"/>
        </w:rPr>
        <w:t xml:space="preserve"> con </w:t>
      </w:r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>el castillo</w:t>
      </w:r>
      <w:r w:rsidR="00B2010A" w:rsidRPr="2864231D">
        <w:rPr>
          <w:rFonts w:asciiTheme="minorHAnsi" w:hAnsiTheme="minorHAnsi" w:cstheme="minorBidi"/>
          <w:sz w:val="18"/>
          <w:szCs w:val="18"/>
        </w:rPr>
        <w:t xml:space="preserve"> y con su característica </w:t>
      </w:r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 xml:space="preserve">casa de </w:t>
      </w:r>
      <w:proofErr w:type="spellStart"/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>Skenduli</w:t>
      </w:r>
      <w:proofErr w:type="spellEnd"/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>,</w:t>
      </w:r>
      <w:r w:rsidR="00B2010A" w:rsidRPr="2864231D">
        <w:rPr>
          <w:rFonts w:asciiTheme="minorHAnsi" w:hAnsiTheme="minorHAnsi" w:cstheme="minorBidi"/>
          <w:sz w:val="18"/>
          <w:szCs w:val="18"/>
        </w:rPr>
        <w:t xml:space="preserve"> construida en 1700, en el período otomano y considerada una de las casas más hermosas de los Balcanes</w:t>
      </w:r>
      <w:r w:rsidR="00B279AD" w:rsidRPr="2864231D">
        <w:rPr>
          <w:rFonts w:asciiTheme="minorHAnsi" w:hAnsiTheme="minorHAnsi" w:cstheme="minorBidi"/>
          <w:sz w:val="18"/>
          <w:szCs w:val="18"/>
        </w:rPr>
        <w:t xml:space="preserve">. </w:t>
      </w:r>
      <w:r w:rsidR="00B2010A" w:rsidRPr="2864231D">
        <w:rPr>
          <w:rFonts w:asciiTheme="minorHAnsi" w:hAnsiTheme="minorHAnsi" w:cstheme="minorBidi"/>
          <w:sz w:val="18"/>
          <w:szCs w:val="18"/>
        </w:rPr>
        <w:t xml:space="preserve">Tiene que caminar alrededor de media hora porque todos los caminos están hechos de piedra. No hay posibilidad de que la </w:t>
      </w:r>
      <w:proofErr w:type="gramStart"/>
      <w:r w:rsidR="00B2010A" w:rsidRPr="2864231D">
        <w:rPr>
          <w:rFonts w:asciiTheme="minorHAnsi" w:hAnsiTheme="minorHAnsi" w:cstheme="minorBidi"/>
          <w:sz w:val="18"/>
          <w:szCs w:val="18"/>
        </w:rPr>
        <w:t>minivan</w:t>
      </w:r>
      <w:proofErr w:type="gramEnd"/>
      <w:r w:rsidR="00B2010A" w:rsidRPr="2864231D">
        <w:rPr>
          <w:rFonts w:asciiTheme="minorHAnsi" w:hAnsiTheme="minorHAnsi" w:cstheme="minorBidi"/>
          <w:sz w:val="18"/>
          <w:szCs w:val="18"/>
        </w:rPr>
        <w:t xml:space="preserve"> vaya allí. Llegada a </w:t>
      </w:r>
      <w:proofErr w:type="spellStart"/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>Butrint</w:t>
      </w:r>
      <w:proofErr w:type="spellEnd"/>
      <w:r w:rsidR="00B2010A" w:rsidRPr="2864231D">
        <w:rPr>
          <w:rFonts w:asciiTheme="minorHAnsi" w:hAnsiTheme="minorHAnsi" w:cstheme="minorBidi"/>
          <w:b/>
          <w:bCs/>
          <w:sz w:val="18"/>
          <w:szCs w:val="18"/>
        </w:rPr>
        <w:t xml:space="preserve"> </w:t>
      </w:r>
      <w:r w:rsidR="00B2010A" w:rsidRPr="2864231D">
        <w:rPr>
          <w:rFonts w:asciiTheme="minorHAnsi" w:hAnsiTheme="minorHAnsi" w:cstheme="minorBidi"/>
          <w:sz w:val="18"/>
          <w:szCs w:val="18"/>
        </w:rPr>
        <w:t>y visita de la antigua ciudad grecorromana, que estuvo habitada hasta finales de la Edad Media, declarada Patrimonio de la Humanidad por la UNESCO.</w:t>
      </w:r>
    </w:p>
    <w:p w14:paraId="4B9F7922" w14:textId="7BBF7A7F" w:rsidR="00B2010A" w:rsidRPr="00EF2E99" w:rsidRDefault="00F524C8" w:rsidP="00B2010A">
      <w:pPr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  <w:r w:rsidRPr="00EF2E99">
        <w:rPr>
          <w:rFonts w:asciiTheme="minorHAnsi" w:hAnsiTheme="minorHAnsi" w:cstheme="minorHAnsi"/>
          <w:iCs/>
          <w:sz w:val="18"/>
          <w:szCs w:val="18"/>
        </w:rPr>
        <w:t xml:space="preserve">Llegada final a </w:t>
      </w:r>
      <w:proofErr w:type="spellStart"/>
      <w:r w:rsidRPr="00B4514D">
        <w:rPr>
          <w:rFonts w:asciiTheme="minorHAnsi" w:hAnsiTheme="minorHAnsi" w:cstheme="minorHAnsi"/>
          <w:b/>
          <w:bCs/>
          <w:iCs/>
          <w:sz w:val="18"/>
          <w:szCs w:val="18"/>
        </w:rPr>
        <w:t>Saranda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.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Alojamiento</w:t>
      </w:r>
    </w:p>
    <w:p w14:paraId="3FF6FC78" w14:textId="77777777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597E65EB" w14:textId="610E860C" w:rsidR="00B2010A" w:rsidRPr="00EF2E99" w:rsidRDefault="00B2010A" w:rsidP="001250DD">
      <w:pPr>
        <w:pStyle w:val="Subttulo"/>
      </w:pPr>
      <w:r w:rsidRPr="00EF2E99">
        <w:t xml:space="preserve">Día 5. </w:t>
      </w:r>
      <w:proofErr w:type="spellStart"/>
      <w:r w:rsidRPr="00EF2E99">
        <w:t>Saranda</w:t>
      </w:r>
      <w:proofErr w:type="spellEnd"/>
      <w:r w:rsidRPr="00EF2E99">
        <w:t xml:space="preserve"> - Porto Palermo - Monasterio de </w:t>
      </w:r>
      <w:proofErr w:type="spellStart"/>
      <w:r w:rsidRPr="00EF2E99">
        <w:t>Ardenitsa</w:t>
      </w:r>
      <w:proofErr w:type="spellEnd"/>
      <w:r w:rsidRPr="00EF2E99">
        <w:t xml:space="preserve"> – Berat </w:t>
      </w:r>
    </w:p>
    <w:p w14:paraId="0FDF0C46" w14:textId="5E4997DF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B4514D">
        <w:rPr>
          <w:rFonts w:asciiTheme="minorHAnsi" w:hAnsiTheme="minorHAnsi" w:cstheme="minorHAnsi"/>
          <w:b/>
          <w:bCs/>
          <w:iCs/>
          <w:sz w:val="18"/>
          <w:szCs w:val="18"/>
        </w:rPr>
        <w:t>Desayuno</w:t>
      </w:r>
      <w:r w:rsidR="00F524C8" w:rsidRPr="00EF2E99">
        <w:rPr>
          <w:rFonts w:asciiTheme="minorHAnsi" w:hAnsiTheme="minorHAnsi" w:cstheme="minorHAnsi"/>
          <w:iCs/>
          <w:sz w:val="18"/>
          <w:szCs w:val="18"/>
        </w:rPr>
        <w:t xml:space="preserve">.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Salida hacia </w:t>
      </w:r>
      <w:r w:rsidRPr="00B4514D">
        <w:rPr>
          <w:rFonts w:asciiTheme="minorHAnsi" w:hAnsiTheme="minorHAnsi" w:cstheme="minorHAnsi"/>
          <w:b/>
          <w:bCs/>
          <w:iCs/>
          <w:sz w:val="18"/>
          <w:szCs w:val="18"/>
        </w:rPr>
        <w:t>Berat</w:t>
      </w:r>
      <w:r w:rsidRPr="00EF2E99">
        <w:rPr>
          <w:rFonts w:asciiTheme="minorHAnsi" w:hAnsiTheme="minorHAnsi" w:cstheme="minorHAnsi"/>
          <w:iCs/>
          <w:sz w:val="18"/>
          <w:szCs w:val="18"/>
        </w:rPr>
        <w:t>. Viajamos a la parte sur de Albania en la Riviera albanesa, que ofrece unas vistas increíbles de la costa jónica.</w:t>
      </w:r>
    </w:p>
    <w:p w14:paraId="78F4FABE" w14:textId="4784525F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EF2E99">
        <w:rPr>
          <w:rFonts w:asciiTheme="minorHAnsi" w:hAnsiTheme="minorHAnsi" w:cstheme="minorHAnsi"/>
          <w:iCs/>
          <w:sz w:val="18"/>
          <w:szCs w:val="18"/>
        </w:rPr>
        <w:t xml:space="preserve">Haremos una breve parada en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Porto Palermo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, donde </w:t>
      </w: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visitaremos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una fortaleza otomana construida por el famoso tirano Ali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Pasha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>, que gobernó estas tierras en el siglo XIX.</w:t>
      </w:r>
      <w:r w:rsidR="00B01B67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Continuamos nuestro camino hacia el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Monasterio de </w:t>
      </w:r>
      <w:proofErr w:type="spellStart"/>
      <w:r w:rsidRPr="00EF2E99">
        <w:rPr>
          <w:rFonts w:asciiTheme="minorHAnsi" w:hAnsiTheme="minorHAnsi" w:cstheme="minorHAnsi"/>
          <w:b/>
          <w:iCs/>
          <w:sz w:val="18"/>
          <w:szCs w:val="18"/>
        </w:rPr>
        <w:t>Ardenitsa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construido en el siglo XIII.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En el lugar donde ahora se </w:t>
      </w: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encuentra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el Monasterio había existido un templo pagano dedicado a la diosa Artemisa, lo que explica el origen del nombre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Ardenica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>.</w:t>
      </w:r>
    </w:p>
    <w:p w14:paraId="7DBBAE28" w14:textId="29CC88DB" w:rsidR="00B2010A" w:rsidRPr="00EF2E99" w:rsidRDefault="00B2010A" w:rsidP="001369DD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  <w:r w:rsidRPr="00EF2E99">
        <w:rPr>
          <w:rFonts w:asciiTheme="minorHAnsi" w:hAnsiTheme="minorHAnsi" w:cstheme="minorHAnsi"/>
          <w:iCs/>
          <w:sz w:val="18"/>
          <w:szCs w:val="18"/>
        </w:rPr>
        <w:t>Llegada a Berat, conocida como la "Ciudad de las Mil Ventanas" y declarada Patrimonio de la Humanidad por la UNESCO.</w:t>
      </w:r>
      <w:r w:rsidR="001369DD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1369DD" w:rsidRPr="00EF2E99">
        <w:rPr>
          <w:rFonts w:asciiTheme="minorHAnsi" w:hAnsiTheme="minorHAnsi" w:cstheme="minorHAnsi"/>
          <w:b/>
          <w:iCs/>
          <w:sz w:val="18"/>
          <w:szCs w:val="18"/>
        </w:rPr>
        <w:t>Alojamiento</w:t>
      </w:r>
    </w:p>
    <w:p w14:paraId="09598128" w14:textId="77777777" w:rsidR="001369DD" w:rsidRPr="00EF2E99" w:rsidRDefault="001369DD" w:rsidP="001369DD">
      <w:pPr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</w:p>
    <w:p w14:paraId="0E739E92" w14:textId="07EF05B2" w:rsidR="00B2010A" w:rsidRPr="00EF2E99" w:rsidRDefault="00B2010A" w:rsidP="001250DD">
      <w:pPr>
        <w:pStyle w:val="Subttulo"/>
      </w:pPr>
      <w:r w:rsidRPr="00EF2E99">
        <w:t xml:space="preserve">Día 6 Berat - Durrës - Tirana </w:t>
      </w:r>
    </w:p>
    <w:p w14:paraId="403D0AC2" w14:textId="3DF87AEB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Desayuno</w:t>
      </w:r>
      <w:r w:rsidR="001369DD" w:rsidRPr="00EF2E99">
        <w:rPr>
          <w:rFonts w:asciiTheme="minorHAnsi" w:hAnsiTheme="minorHAnsi" w:cstheme="minorHAnsi"/>
          <w:iCs/>
          <w:sz w:val="18"/>
          <w:szCs w:val="18"/>
        </w:rPr>
        <w:t xml:space="preserve">.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La mañana comienza con una </w:t>
      </w: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visita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a la ciudad de Berat. </w:t>
      </w: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Visita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de la enorme ciudadela de Berat, que todavía está habitada hoy y contiene muchas iglesias cristianas ortodoxas y el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Museo </w:t>
      </w:r>
      <w:proofErr w:type="spellStart"/>
      <w:r w:rsidRPr="00EF2E99">
        <w:rPr>
          <w:rFonts w:asciiTheme="minorHAnsi" w:hAnsiTheme="minorHAnsi" w:cstheme="minorHAnsi"/>
          <w:b/>
          <w:iCs/>
          <w:sz w:val="18"/>
          <w:szCs w:val="18"/>
        </w:rPr>
        <w:t>Onufri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con sus iconos del siglo XVI. Visitaremos la parte baja de la ciudad con sus barrios antiguos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Mangalemi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y Gorica a orillas del río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Osum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>.</w:t>
      </w:r>
      <w:r w:rsidR="00ED4F70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Salida hacia Durrës, ciudad portuaria del Adriático. Nuestra visita aquí incluye las antiguas murallas medievales y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el anfiteatro romano y el museo arqueológico.</w:t>
      </w:r>
      <w:r w:rsidR="00ED4F70"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Después de la visita continuamos hacia Tirana. Visita guiada de la ciudad con su plaza Skanderbeg, el centro de la capital albanesa, donde son de interés la Mezquita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Et'hemBeu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>, la Ópera, y el Museo Nacional de Historia y otros ministerios de influencia italiana.</w:t>
      </w:r>
      <w:r w:rsidR="00ED4F70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ED4F70" w:rsidRPr="00EF2E99">
        <w:rPr>
          <w:rFonts w:asciiTheme="minorHAnsi" w:hAnsiTheme="minorHAnsi" w:cstheme="minorHAnsi"/>
          <w:b/>
          <w:iCs/>
          <w:sz w:val="18"/>
          <w:szCs w:val="18"/>
        </w:rPr>
        <w:t>Alojamiento</w:t>
      </w:r>
    </w:p>
    <w:p w14:paraId="145A2125" w14:textId="5E835EAE" w:rsidR="00B2010A" w:rsidRPr="00EF2E99" w:rsidRDefault="00B2010A" w:rsidP="00B2010A">
      <w:pPr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  <w:lang w:eastAsia="en-US"/>
        </w:rPr>
      </w:pPr>
      <w:r w:rsidRPr="00EF2E99">
        <w:rPr>
          <w:rFonts w:asciiTheme="minorHAnsi" w:hAnsiTheme="minorHAnsi" w:cstheme="minorHAnsi"/>
          <w:b/>
          <w:iCs/>
          <w:sz w:val="18"/>
          <w:szCs w:val="18"/>
          <w:u w:val="single"/>
        </w:rPr>
        <w:t xml:space="preserve"> </w:t>
      </w:r>
    </w:p>
    <w:p w14:paraId="60B642CF" w14:textId="77777777" w:rsidR="00B2010A" w:rsidRPr="00EF2E99" w:rsidRDefault="00B2010A" w:rsidP="001250DD">
      <w:pPr>
        <w:pStyle w:val="Subttulo"/>
      </w:pPr>
      <w:r w:rsidRPr="00EF2E99">
        <w:t xml:space="preserve">Día 7: Tirana - </w:t>
      </w:r>
      <w:proofErr w:type="spellStart"/>
      <w:r w:rsidRPr="00EF2E99">
        <w:t>Kruja</w:t>
      </w:r>
      <w:proofErr w:type="spellEnd"/>
      <w:r w:rsidRPr="00EF2E99">
        <w:t xml:space="preserve"> - Shkodër - Tirana (225 km)</w:t>
      </w:r>
    </w:p>
    <w:p w14:paraId="43E42C80" w14:textId="6DE32467" w:rsidR="00B2010A" w:rsidRPr="00EF2E99" w:rsidRDefault="00B2010A" w:rsidP="00B2010A">
      <w:pPr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Desayuno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ED4F70" w:rsidRPr="00EF2E99">
        <w:rPr>
          <w:rFonts w:asciiTheme="minorHAnsi" w:hAnsiTheme="minorHAnsi" w:cstheme="minorHAnsi"/>
          <w:iCs/>
          <w:sz w:val="18"/>
          <w:szCs w:val="18"/>
        </w:rPr>
        <w:t>y s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alida hacia </w:t>
      </w:r>
      <w:proofErr w:type="spellStart"/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Kruja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, pueblo medieval al pie de la montaña, que a finales de la Edad Media fue el centro de la resistencia </w:t>
      </w:r>
      <w:proofErr w:type="spellStart"/>
      <w:r w:rsidRPr="00EF2E99">
        <w:rPr>
          <w:rFonts w:asciiTheme="minorHAnsi" w:hAnsiTheme="minorHAnsi" w:cstheme="minorHAnsi"/>
          <w:iCs/>
          <w:sz w:val="18"/>
          <w:szCs w:val="18"/>
        </w:rPr>
        <w:t>anti-otomana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. </w:t>
      </w: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Visita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del antiguo bazar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castillo y el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 xml:space="preserve">Museo </w:t>
      </w:r>
      <w:proofErr w:type="spellStart"/>
      <w:r w:rsidRPr="00EF2E99">
        <w:rPr>
          <w:rFonts w:asciiTheme="minorHAnsi" w:hAnsiTheme="minorHAnsi" w:cstheme="minorHAnsi"/>
          <w:b/>
          <w:iCs/>
          <w:sz w:val="18"/>
          <w:szCs w:val="18"/>
        </w:rPr>
        <w:t>Scanderbeg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>, héroe nacional de Albania del siglo XV.</w:t>
      </w:r>
      <w:r w:rsidR="00ED4F70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Continúe hasta Shkodër, el centro católico más grande de Albania y una de las ciudades más importantes del país. </w:t>
      </w:r>
      <w:r w:rsidRPr="00F4546E">
        <w:rPr>
          <w:rFonts w:asciiTheme="minorHAnsi" w:hAnsiTheme="minorHAnsi" w:cstheme="minorHAnsi"/>
          <w:b/>
          <w:bCs/>
          <w:iCs/>
          <w:sz w:val="18"/>
          <w:szCs w:val="18"/>
        </w:rPr>
        <w:t>Visitaremos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la fortaleza de </w:t>
      </w:r>
      <w:proofErr w:type="spellStart"/>
      <w:r w:rsidRPr="00EF2E99">
        <w:rPr>
          <w:rFonts w:asciiTheme="minorHAnsi" w:hAnsiTheme="minorHAnsi" w:cstheme="minorHAnsi"/>
          <w:b/>
          <w:iCs/>
          <w:sz w:val="18"/>
          <w:szCs w:val="18"/>
        </w:rPr>
        <w:t>Rozafa</w:t>
      </w:r>
      <w:proofErr w:type="spellEnd"/>
      <w:r w:rsidRPr="00EF2E99">
        <w:rPr>
          <w:rFonts w:asciiTheme="minorHAnsi" w:hAnsiTheme="minorHAnsi" w:cstheme="minorHAnsi"/>
          <w:iCs/>
          <w:sz w:val="18"/>
          <w:szCs w:val="18"/>
        </w:rPr>
        <w:t xml:space="preserve"> donde, según una leyenda, un joven patricio tuvo que ser sacrificado para completar la fortaleza.</w:t>
      </w:r>
      <w:r w:rsidR="00EF2E99" w:rsidRPr="00EF2E99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EF2E99">
        <w:rPr>
          <w:rFonts w:asciiTheme="minorHAnsi" w:hAnsiTheme="minorHAnsi" w:cstheme="minorHAnsi"/>
          <w:bCs/>
          <w:iCs/>
          <w:sz w:val="18"/>
          <w:szCs w:val="18"/>
        </w:rPr>
        <w:t xml:space="preserve">Por la tarde regresamos a Tirana para </w:t>
      </w:r>
      <w:r w:rsidRPr="00EF2E99">
        <w:rPr>
          <w:rFonts w:asciiTheme="minorHAnsi" w:hAnsiTheme="minorHAnsi" w:cstheme="minorHAnsi"/>
          <w:b/>
          <w:iCs/>
          <w:sz w:val="18"/>
          <w:szCs w:val="18"/>
        </w:rPr>
        <w:t>alojamiento</w:t>
      </w:r>
      <w:r w:rsidRPr="00EF2E99">
        <w:rPr>
          <w:rFonts w:asciiTheme="minorHAnsi" w:hAnsiTheme="minorHAnsi" w:cstheme="minorHAnsi"/>
          <w:bCs/>
          <w:iCs/>
          <w:sz w:val="18"/>
          <w:szCs w:val="18"/>
        </w:rPr>
        <w:t>.</w:t>
      </w:r>
    </w:p>
    <w:p w14:paraId="54039A29" w14:textId="77777777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  <w:lang w:eastAsia="en-US"/>
        </w:rPr>
      </w:pPr>
    </w:p>
    <w:p w14:paraId="293DEBCA" w14:textId="564EA866" w:rsidR="00B2010A" w:rsidRPr="00EF2E99" w:rsidRDefault="00B2010A" w:rsidP="001250DD">
      <w:pPr>
        <w:pStyle w:val="Subttulo"/>
      </w:pPr>
      <w:r w:rsidRPr="00EF2E99">
        <w:t xml:space="preserve">Día 8. Tirana </w:t>
      </w:r>
    </w:p>
    <w:p w14:paraId="478B7681" w14:textId="6B40527D" w:rsidR="00B2010A" w:rsidRPr="00EF2E99" w:rsidRDefault="00B2010A" w:rsidP="00B2010A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EF2E99">
        <w:rPr>
          <w:rFonts w:asciiTheme="minorHAnsi" w:hAnsiTheme="minorHAnsi" w:cstheme="minorHAnsi"/>
          <w:b/>
          <w:bCs/>
          <w:iCs/>
          <w:sz w:val="18"/>
          <w:szCs w:val="18"/>
        </w:rPr>
        <w:t>Desayuno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y </w:t>
      </w:r>
      <w:r w:rsidRPr="00EF2E99">
        <w:rPr>
          <w:rFonts w:asciiTheme="minorHAnsi" w:hAnsiTheme="minorHAnsi" w:cstheme="minorHAnsi"/>
          <w:b/>
          <w:bCs/>
          <w:iCs/>
          <w:sz w:val="18"/>
          <w:szCs w:val="18"/>
        </w:rPr>
        <w:t>traslado</w:t>
      </w:r>
      <w:r w:rsidRPr="00EF2E99">
        <w:rPr>
          <w:rFonts w:asciiTheme="minorHAnsi" w:hAnsiTheme="minorHAnsi" w:cstheme="minorHAnsi"/>
          <w:iCs/>
          <w:sz w:val="18"/>
          <w:szCs w:val="18"/>
        </w:rPr>
        <w:t xml:space="preserve"> al aeropuerto. Fin de nuestros servicios. </w:t>
      </w:r>
    </w:p>
    <w:p w14:paraId="10D1CADD" w14:textId="77777777" w:rsidR="00B2010A" w:rsidRDefault="00B2010A">
      <w:pPr>
        <w:rPr>
          <w:rFonts w:ascii="Arial" w:hAnsi="Arial" w:cs="Arial"/>
          <w:b/>
          <w:sz w:val="18"/>
          <w:szCs w:val="18"/>
        </w:rPr>
      </w:pPr>
    </w:p>
    <w:p w14:paraId="01844D5C" w14:textId="77777777" w:rsidR="00F56BFE" w:rsidRDefault="00F56BFE" w:rsidP="0034787E">
      <w:pPr>
        <w:pStyle w:val="Ttulo"/>
      </w:pPr>
    </w:p>
    <w:p w14:paraId="32FE2995" w14:textId="77777777" w:rsidR="00F56BFE" w:rsidRDefault="00F56BFE" w:rsidP="0034787E">
      <w:pPr>
        <w:pStyle w:val="Ttulo"/>
      </w:pPr>
    </w:p>
    <w:p w14:paraId="730A9651" w14:textId="77777777" w:rsidR="00F56BFE" w:rsidRDefault="00F56BFE" w:rsidP="0034787E">
      <w:pPr>
        <w:pStyle w:val="Ttulo"/>
      </w:pPr>
    </w:p>
    <w:p w14:paraId="3B054091" w14:textId="77777777" w:rsidR="00F56BFE" w:rsidRDefault="00F56BFE" w:rsidP="0034787E">
      <w:pPr>
        <w:pStyle w:val="Ttulo"/>
      </w:pPr>
    </w:p>
    <w:p w14:paraId="0D897A57" w14:textId="77777777" w:rsidR="00F56BFE" w:rsidRDefault="00F56BFE" w:rsidP="0034787E">
      <w:pPr>
        <w:pStyle w:val="Ttulo"/>
      </w:pPr>
    </w:p>
    <w:p w14:paraId="58F6BB5E" w14:textId="233226B3" w:rsidR="00B30B1F" w:rsidRPr="00FA34CA" w:rsidRDefault="00B30B1F" w:rsidP="0034787E">
      <w:pPr>
        <w:pStyle w:val="Ttulo"/>
        <w:rPr>
          <w:i/>
          <w:iCs/>
          <w:u w:val="single"/>
        </w:rPr>
      </w:pPr>
      <w:r w:rsidRPr="00FA34CA">
        <w:rPr>
          <w:i/>
          <w:iCs/>
          <w:u w:val="single"/>
        </w:rPr>
        <w:lastRenderedPageBreak/>
        <w:t xml:space="preserve">Hoteles previstos o similares </w:t>
      </w:r>
    </w:p>
    <w:p w14:paraId="0C7ED819" w14:textId="469CD20A" w:rsidR="00B30B1F" w:rsidRPr="006B3E51" w:rsidRDefault="00B30B1F" w:rsidP="2864231D">
      <w:pPr>
        <w:rPr>
          <w:rFonts w:ascii="Calibri" w:hAnsi="Calibri" w:cs="Calibri"/>
          <w:sz w:val="18"/>
          <w:szCs w:val="18"/>
        </w:rPr>
      </w:pPr>
      <w:r w:rsidRPr="006B3E51">
        <w:rPr>
          <w:rFonts w:ascii="Calibri" w:hAnsi="Calibri" w:cs="Calibri"/>
          <w:sz w:val="18"/>
          <w:szCs w:val="18"/>
        </w:rPr>
        <w:t>Tirana</w:t>
      </w:r>
      <w:r w:rsidRPr="006B3E51">
        <w:tab/>
      </w:r>
      <w:r w:rsidRPr="006B3E51">
        <w:tab/>
      </w:r>
      <w:r w:rsidR="006B3E51" w:rsidRPr="006B3E51">
        <w:rPr>
          <w:rFonts w:ascii="Calibri" w:hAnsi="Calibri" w:cs="Calibri"/>
          <w:sz w:val="18"/>
          <w:szCs w:val="18"/>
        </w:rPr>
        <w:t>La Boheme</w:t>
      </w:r>
      <w:r w:rsidR="65289DF5" w:rsidRPr="006B3E51">
        <w:rPr>
          <w:rFonts w:ascii="Calibri" w:hAnsi="Calibri" w:cs="Calibri"/>
          <w:sz w:val="18"/>
          <w:szCs w:val="18"/>
        </w:rPr>
        <w:t xml:space="preserve"> </w:t>
      </w:r>
      <w:r w:rsidR="00711A8E">
        <w:rPr>
          <w:rFonts w:ascii="Calibri" w:hAnsi="Calibri" w:cs="Calibri"/>
          <w:sz w:val="18"/>
          <w:szCs w:val="18"/>
        </w:rPr>
        <w:t xml:space="preserve"> </w:t>
      </w:r>
      <w:hyperlink r:id="rId10" w:history="1">
        <w:r w:rsidR="00711A8E" w:rsidRPr="00711A8E">
          <w:rPr>
            <w:rStyle w:val="Hipervnculo"/>
            <w:rFonts w:ascii="Calibri" w:hAnsi="Calibri" w:cs="Calibri"/>
            <w:sz w:val="18"/>
            <w:szCs w:val="18"/>
          </w:rPr>
          <w:t>https://www.labohemetirana.com/</w:t>
        </w:r>
      </w:hyperlink>
    </w:p>
    <w:p w14:paraId="7934ED7A" w14:textId="3971F0C1" w:rsidR="00B30B1F" w:rsidRPr="00D5151B" w:rsidRDefault="00B30B1F" w:rsidP="00B30B1F">
      <w:pPr>
        <w:rPr>
          <w:rFonts w:ascii="Calibri" w:hAnsi="Calibri" w:cs="Calibri"/>
          <w:sz w:val="18"/>
          <w:szCs w:val="18"/>
          <w:lang w:val="pl-PL"/>
        </w:rPr>
      </w:pPr>
      <w:r w:rsidRPr="00D5151B">
        <w:rPr>
          <w:rFonts w:ascii="Calibri" w:hAnsi="Calibri" w:cs="Calibri"/>
          <w:sz w:val="18"/>
          <w:szCs w:val="18"/>
          <w:lang w:val="pl-PL"/>
        </w:rPr>
        <w:t>Kor</w:t>
      </w:r>
      <w:r w:rsidR="2736A600" w:rsidRPr="00D5151B">
        <w:rPr>
          <w:rFonts w:ascii="Calibri" w:hAnsi="Calibri" w:cs="Calibri"/>
          <w:sz w:val="18"/>
          <w:szCs w:val="18"/>
          <w:lang w:val="pl-PL"/>
        </w:rPr>
        <w:t>ça</w:t>
      </w:r>
      <w:r w:rsidRPr="00D5151B">
        <w:rPr>
          <w:lang w:val="pl-PL"/>
        </w:rPr>
        <w:tab/>
      </w:r>
      <w:r w:rsidRPr="00D5151B">
        <w:rPr>
          <w:lang w:val="pl-PL"/>
        </w:rPr>
        <w:tab/>
      </w:r>
      <w:r w:rsidRPr="00D5151B">
        <w:rPr>
          <w:rFonts w:ascii="Calibri" w:hAnsi="Calibri" w:cs="Calibri"/>
          <w:sz w:val="18"/>
          <w:szCs w:val="18"/>
          <w:lang w:val="pl-PL"/>
        </w:rPr>
        <w:t xml:space="preserve">Hani </w:t>
      </w:r>
      <w:r w:rsidR="1FE41F8B" w:rsidRPr="00D5151B">
        <w:rPr>
          <w:rFonts w:ascii="Calibri" w:hAnsi="Calibri" w:cs="Calibri"/>
          <w:sz w:val="18"/>
          <w:szCs w:val="18"/>
          <w:lang w:val="pl-PL"/>
        </w:rPr>
        <w:t>i</w:t>
      </w:r>
      <w:r w:rsidRPr="00D5151B">
        <w:rPr>
          <w:rFonts w:ascii="Calibri" w:hAnsi="Calibri" w:cs="Calibri"/>
          <w:sz w:val="18"/>
          <w:szCs w:val="18"/>
          <w:lang w:val="pl-PL"/>
        </w:rPr>
        <w:t xml:space="preserve"> Pazarit </w:t>
      </w:r>
      <w:r w:rsidR="00083655">
        <w:rPr>
          <w:rFonts w:ascii="Calibri" w:hAnsi="Calibri" w:cs="Calibri"/>
          <w:sz w:val="18"/>
          <w:szCs w:val="18"/>
          <w:lang w:val="pl-PL"/>
        </w:rPr>
        <w:t xml:space="preserve"> </w:t>
      </w:r>
      <w:hyperlink r:id="rId11" w:history="1">
        <w:r w:rsidR="00083655" w:rsidRPr="00083655">
          <w:rPr>
            <w:rStyle w:val="Hipervnculo"/>
            <w:rFonts w:ascii="Calibri" w:hAnsi="Calibri" w:cs="Calibri"/>
            <w:sz w:val="18"/>
            <w:szCs w:val="18"/>
            <w:lang w:val="pl-PL"/>
          </w:rPr>
          <w:t>http://hanipazarit.com/sq/</w:t>
        </w:r>
      </w:hyperlink>
    </w:p>
    <w:p w14:paraId="7E875C93" w14:textId="0A36EAF1" w:rsidR="00B30B1F" w:rsidRPr="001258A4" w:rsidRDefault="00B30B1F" w:rsidP="00B30B1F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r w:rsidRPr="001258A4">
        <w:rPr>
          <w:rFonts w:ascii="Calibri" w:hAnsi="Calibri" w:cs="Calibri"/>
          <w:sz w:val="18"/>
          <w:szCs w:val="18"/>
          <w:lang w:val="pt-BR"/>
        </w:rPr>
        <w:t>Gjirokaster</w:t>
      </w:r>
      <w:proofErr w:type="spellEnd"/>
      <w:r w:rsidRPr="001258A4">
        <w:rPr>
          <w:rFonts w:ascii="Calibri" w:hAnsi="Calibri" w:cs="Calibri"/>
          <w:sz w:val="18"/>
          <w:szCs w:val="18"/>
          <w:lang w:val="pt-BR"/>
        </w:rPr>
        <w:tab/>
      </w:r>
      <w:proofErr w:type="spellStart"/>
      <w:r w:rsidR="006B3E51">
        <w:rPr>
          <w:rFonts w:ascii="Calibri" w:hAnsi="Calibri" w:cs="Calibri"/>
          <w:sz w:val="18"/>
          <w:szCs w:val="18"/>
          <w:lang w:val="pt-BR"/>
        </w:rPr>
        <w:t>Argjiro</w:t>
      </w:r>
      <w:proofErr w:type="spellEnd"/>
      <w:r w:rsidRPr="001258A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E47731">
        <w:rPr>
          <w:rFonts w:ascii="Calibri" w:hAnsi="Calibri" w:cs="Calibri"/>
          <w:sz w:val="18"/>
          <w:szCs w:val="18"/>
          <w:lang w:val="pt-BR"/>
        </w:rPr>
        <w:t xml:space="preserve"> </w:t>
      </w:r>
      <w:hyperlink r:id="rId12" w:history="1">
        <w:r w:rsidR="00E47731" w:rsidRPr="00A64427">
          <w:rPr>
            <w:rStyle w:val="Hipervnculo"/>
            <w:rFonts w:ascii="Calibri" w:hAnsi="Calibri" w:cs="Calibri"/>
            <w:sz w:val="18"/>
            <w:szCs w:val="18"/>
          </w:rPr>
          <w:t>http://www.cajupi.com/</w:t>
        </w:r>
      </w:hyperlink>
    </w:p>
    <w:p w14:paraId="29F76BF7" w14:textId="38E13ED9" w:rsidR="00B30B1F" w:rsidRPr="00A64427" w:rsidRDefault="00B30B1F" w:rsidP="00B30B1F">
      <w:pPr>
        <w:rPr>
          <w:rFonts w:ascii="Calibri" w:hAnsi="Calibri" w:cs="Calibri"/>
          <w:color w:val="119CA3" w:themeColor="accent1"/>
          <w:sz w:val="18"/>
          <w:szCs w:val="18"/>
          <w:lang w:val="de-DE"/>
        </w:rPr>
      </w:pPr>
      <w:proofErr w:type="spellStart"/>
      <w:r w:rsidRPr="001258A4">
        <w:rPr>
          <w:rFonts w:ascii="Calibri" w:hAnsi="Calibri" w:cs="Calibri"/>
          <w:sz w:val="18"/>
          <w:szCs w:val="18"/>
          <w:lang w:val="pt-BR"/>
        </w:rPr>
        <w:t>Sarande</w:t>
      </w:r>
      <w:proofErr w:type="spellEnd"/>
      <w:r w:rsidRPr="001258A4">
        <w:rPr>
          <w:rFonts w:ascii="Calibri" w:hAnsi="Calibri" w:cs="Calibri"/>
          <w:sz w:val="18"/>
          <w:szCs w:val="18"/>
          <w:lang w:val="pt-BR"/>
        </w:rPr>
        <w:tab/>
      </w:r>
      <w:r w:rsidRPr="001258A4">
        <w:rPr>
          <w:rFonts w:ascii="Calibri" w:hAnsi="Calibri" w:cs="Calibri"/>
          <w:sz w:val="18"/>
          <w:szCs w:val="18"/>
          <w:lang w:val="pt-BR"/>
        </w:rPr>
        <w:tab/>
      </w:r>
      <w:proofErr w:type="spellStart"/>
      <w:proofErr w:type="gramStart"/>
      <w:r w:rsidRPr="001258A4">
        <w:rPr>
          <w:rFonts w:ascii="Calibri" w:hAnsi="Calibri" w:cs="Calibri"/>
          <w:sz w:val="18"/>
          <w:szCs w:val="18"/>
          <w:lang w:val="pt-BR"/>
        </w:rPr>
        <w:t>Brilan</w:t>
      </w:r>
      <w:r w:rsidR="00945E67">
        <w:rPr>
          <w:rFonts w:ascii="Calibri" w:hAnsi="Calibri" w:cs="Calibri"/>
          <w:sz w:val="18"/>
          <w:szCs w:val="18"/>
          <w:lang w:val="pt-BR"/>
        </w:rPr>
        <w:t>t</w:t>
      </w:r>
      <w:proofErr w:type="spellEnd"/>
      <w:r w:rsidR="00DE712A">
        <w:rPr>
          <w:rFonts w:ascii="Calibri" w:hAnsi="Calibri" w:cs="Calibri"/>
          <w:sz w:val="18"/>
          <w:szCs w:val="18"/>
          <w:lang w:val="pt-BR"/>
        </w:rPr>
        <w:t xml:space="preserve">  </w:t>
      </w:r>
      <w:r w:rsidR="009B224C" w:rsidRPr="00A64427">
        <w:rPr>
          <w:rFonts w:ascii="Calibri" w:hAnsi="Calibri" w:cs="Calibri"/>
          <w:color w:val="119CA3" w:themeColor="accent1"/>
          <w:sz w:val="18"/>
          <w:szCs w:val="18"/>
        </w:rPr>
        <w:t>https://www.brilanthotel.com</w:t>
      </w:r>
      <w:proofErr w:type="gramEnd"/>
    </w:p>
    <w:p w14:paraId="13F5A040" w14:textId="491B6012" w:rsidR="00B30B1F" w:rsidRPr="00D5151B" w:rsidRDefault="00B30B1F" w:rsidP="00B30B1F">
      <w:pPr>
        <w:rPr>
          <w:rFonts w:ascii="Calibri" w:hAnsi="Calibri" w:cs="Calibri"/>
          <w:sz w:val="18"/>
          <w:szCs w:val="18"/>
          <w:lang w:val="pt-PT"/>
        </w:rPr>
      </w:pPr>
      <w:proofErr w:type="spellStart"/>
      <w:r w:rsidRPr="001258A4">
        <w:rPr>
          <w:rFonts w:ascii="Calibri" w:hAnsi="Calibri" w:cs="Calibri"/>
          <w:sz w:val="18"/>
          <w:szCs w:val="18"/>
          <w:lang w:val="pt-BR"/>
        </w:rPr>
        <w:t>Berat</w:t>
      </w:r>
      <w:proofErr w:type="spellEnd"/>
      <w:r w:rsidRPr="001258A4">
        <w:rPr>
          <w:rFonts w:ascii="Calibri" w:hAnsi="Calibri" w:cs="Calibri"/>
          <w:sz w:val="18"/>
          <w:szCs w:val="18"/>
          <w:lang w:val="pt-BR"/>
        </w:rPr>
        <w:tab/>
      </w:r>
      <w:r w:rsidRPr="001258A4">
        <w:rPr>
          <w:rFonts w:ascii="Calibri" w:hAnsi="Calibri" w:cs="Calibri"/>
          <w:sz w:val="18"/>
          <w:szCs w:val="18"/>
          <w:lang w:val="pt-BR"/>
        </w:rPr>
        <w:tab/>
      </w:r>
      <w:proofErr w:type="spellStart"/>
      <w:r w:rsidR="006B3E51">
        <w:rPr>
          <w:rFonts w:ascii="Calibri" w:hAnsi="Calibri" w:cs="Calibri"/>
          <w:sz w:val="18"/>
          <w:szCs w:val="18"/>
          <w:lang w:val="pt-BR"/>
        </w:rPr>
        <w:t>Onufri</w:t>
      </w:r>
      <w:proofErr w:type="spellEnd"/>
      <w:r w:rsidRPr="001258A4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15AA1633" w14:textId="77777777" w:rsidR="00B2010A" w:rsidRPr="001258A4" w:rsidRDefault="00B2010A">
      <w:pPr>
        <w:rPr>
          <w:rFonts w:ascii="Arial" w:hAnsi="Arial" w:cs="Arial"/>
          <w:b/>
          <w:sz w:val="18"/>
          <w:szCs w:val="18"/>
          <w:lang w:val="pt-BR"/>
        </w:rPr>
      </w:pPr>
    </w:p>
    <w:p w14:paraId="549D0E3E" w14:textId="40BDB063" w:rsidR="00DB183B" w:rsidRPr="00A11286" w:rsidRDefault="00DB183B" w:rsidP="0034787E">
      <w:pPr>
        <w:pStyle w:val="Ttulo"/>
        <w:rPr>
          <w:i/>
          <w:iCs/>
          <w:u w:val="single"/>
        </w:rPr>
      </w:pPr>
      <w:r w:rsidRPr="00A11286">
        <w:rPr>
          <w:i/>
          <w:iCs/>
          <w:u w:val="single"/>
        </w:rPr>
        <w:t>Fechas de inicio</w:t>
      </w:r>
      <w:r w:rsidR="005828A6" w:rsidRPr="00A11286">
        <w:rPr>
          <w:i/>
          <w:iCs/>
          <w:u w:val="single"/>
        </w:rPr>
        <w:t xml:space="preserve"> 20</w:t>
      </w:r>
      <w:r w:rsidR="001C4A77" w:rsidRPr="00A11286">
        <w:rPr>
          <w:i/>
          <w:iCs/>
          <w:u w:val="single"/>
        </w:rPr>
        <w:t>2</w:t>
      </w:r>
      <w:r w:rsidR="00A11286" w:rsidRPr="00A11286">
        <w:rPr>
          <w:i/>
          <w:iCs/>
          <w:u w:val="single"/>
        </w:rPr>
        <w:t>6</w:t>
      </w:r>
    </w:p>
    <w:p w14:paraId="3112BA39" w14:textId="4E94CEB7" w:rsidR="00A11286" w:rsidRPr="00AB03C3" w:rsidRDefault="00A11286" w:rsidP="00A11286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Enero</w:t>
      </w:r>
      <w:r w:rsidRPr="2864231D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B42AA9">
        <w:rPr>
          <w:rFonts w:ascii="Calibri" w:hAnsi="Calibri" w:cs="Calibri"/>
          <w:sz w:val="18"/>
          <w:szCs w:val="18"/>
        </w:rPr>
        <w:t>0</w:t>
      </w:r>
      <w:r w:rsidRPr="00B42AA9">
        <w:rPr>
          <w:rFonts w:ascii="Calibri" w:hAnsi="Calibri" w:cs="Calibri"/>
          <w:sz w:val="18"/>
          <w:szCs w:val="18"/>
        </w:rPr>
        <w:t>3</w:t>
      </w:r>
    </w:p>
    <w:p w14:paraId="367EF2BA" w14:textId="5EE194DB" w:rsidR="00A11286" w:rsidRPr="00AB03C3" w:rsidRDefault="00A11286" w:rsidP="00A11286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Febrero</w:t>
      </w:r>
      <w:r w:rsidRPr="2864231D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B42AA9">
        <w:rPr>
          <w:rFonts w:ascii="Calibri" w:hAnsi="Calibri" w:cs="Calibri"/>
          <w:sz w:val="18"/>
          <w:szCs w:val="18"/>
        </w:rPr>
        <w:t>07</w:t>
      </w:r>
    </w:p>
    <w:p w14:paraId="4ADE3E34" w14:textId="3936D98D" w:rsidR="00F4546E" w:rsidRPr="00AB03C3" w:rsidRDefault="00F4546E" w:rsidP="00F4546E">
      <w:pPr>
        <w:rPr>
          <w:rFonts w:ascii="Calibri" w:hAnsi="Calibri" w:cs="Calibri"/>
          <w:sz w:val="18"/>
          <w:szCs w:val="18"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 xml:space="preserve">Marzo </w:t>
      </w:r>
      <w:r w:rsidR="5F43137E" w:rsidRPr="00B42AA9">
        <w:rPr>
          <w:rFonts w:ascii="Calibri" w:hAnsi="Calibri" w:cs="Calibri"/>
          <w:sz w:val="18"/>
          <w:szCs w:val="18"/>
        </w:rPr>
        <w:t>0</w:t>
      </w:r>
      <w:r w:rsidR="00B42AA9" w:rsidRPr="00B42AA9">
        <w:rPr>
          <w:rFonts w:ascii="Calibri" w:hAnsi="Calibri" w:cs="Calibri"/>
          <w:sz w:val="18"/>
          <w:szCs w:val="18"/>
        </w:rPr>
        <w:t>7</w:t>
      </w:r>
    </w:p>
    <w:p w14:paraId="358E88FC" w14:textId="77777777" w:rsidR="00B42AA9" w:rsidRDefault="00DB183B" w:rsidP="71775F83">
      <w:pPr>
        <w:rPr>
          <w:rFonts w:ascii="Calibri" w:hAnsi="Calibri" w:cs="Calibri"/>
          <w:b/>
          <w:bCs/>
          <w:sz w:val="18"/>
          <w:szCs w:val="18"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>A</w:t>
      </w:r>
      <w:r w:rsidR="137B9547" w:rsidRPr="2864231D">
        <w:rPr>
          <w:rFonts w:ascii="Calibri" w:hAnsi="Calibri" w:cs="Calibri"/>
          <w:b/>
          <w:bCs/>
          <w:sz w:val="18"/>
          <w:szCs w:val="18"/>
        </w:rPr>
        <w:t xml:space="preserve">bril </w:t>
      </w:r>
      <w:r w:rsidR="00B42AA9" w:rsidRPr="00B42AA9">
        <w:rPr>
          <w:rFonts w:ascii="Calibri" w:hAnsi="Calibri" w:cs="Calibri"/>
          <w:sz w:val="18"/>
          <w:szCs w:val="18"/>
        </w:rPr>
        <w:t>04, 18</w:t>
      </w:r>
    </w:p>
    <w:p w14:paraId="60ADBDD2" w14:textId="55ED06CF" w:rsidR="00DB183B" w:rsidRDefault="137B9547" w:rsidP="71775F83">
      <w:pPr>
        <w:rPr>
          <w:rFonts w:ascii="Calibri" w:hAnsi="Calibri" w:cs="Calibri"/>
          <w:b/>
          <w:bCs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>Mayo</w:t>
      </w:r>
      <w:r w:rsidR="28D0C03E" w:rsidRPr="2864231D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2D1851" w:rsidRPr="2864231D">
        <w:rPr>
          <w:rFonts w:ascii="Calibri" w:hAnsi="Calibri" w:cs="Calibri"/>
          <w:sz w:val="18"/>
          <w:szCs w:val="18"/>
        </w:rPr>
        <w:t>0</w:t>
      </w:r>
      <w:r w:rsidR="00B42AA9">
        <w:rPr>
          <w:rFonts w:ascii="Calibri" w:hAnsi="Calibri" w:cs="Calibri"/>
          <w:sz w:val="18"/>
          <w:szCs w:val="18"/>
        </w:rPr>
        <w:t>2</w:t>
      </w:r>
      <w:r w:rsidR="002D1851" w:rsidRPr="2864231D">
        <w:rPr>
          <w:rFonts w:ascii="Calibri" w:hAnsi="Calibri" w:cs="Calibri"/>
          <w:b/>
          <w:bCs/>
          <w:sz w:val="18"/>
          <w:szCs w:val="18"/>
        </w:rPr>
        <w:t xml:space="preserve">, </w:t>
      </w:r>
      <w:r w:rsidR="002D1851" w:rsidRPr="2864231D">
        <w:rPr>
          <w:rFonts w:ascii="Calibri" w:hAnsi="Calibri" w:cs="Calibri"/>
          <w:sz w:val="18"/>
          <w:szCs w:val="18"/>
        </w:rPr>
        <w:t>1</w:t>
      </w:r>
      <w:r w:rsidR="00B42AA9">
        <w:rPr>
          <w:rFonts w:ascii="Calibri" w:hAnsi="Calibri" w:cs="Calibri"/>
          <w:sz w:val="18"/>
          <w:szCs w:val="18"/>
        </w:rPr>
        <w:t>6</w:t>
      </w:r>
    </w:p>
    <w:p w14:paraId="0D224EAF" w14:textId="5F229822" w:rsidR="00DB183B" w:rsidRDefault="137B9547" w:rsidP="2864231D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 xml:space="preserve">Junio </w:t>
      </w:r>
      <w:r w:rsidR="00054F19" w:rsidRPr="2864231D">
        <w:rPr>
          <w:rFonts w:ascii="Calibri" w:hAnsi="Calibri" w:cs="Calibri"/>
          <w:b/>
          <w:bCs/>
          <w:color w:val="FF0000"/>
          <w:sz w:val="18"/>
          <w:szCs w:val="18"/>
        </w:rPr>
        <w:t>0</w:t>
      </w:r>
      <w:r w:rsidR="002137FD">
        <w:rPr>
          <w:rFonts w:ascii="Calibri" w:hAnsi="Calibri" w:cs="Calibri"/>
          <w:b/>
          <w:bCs/>
          <w:color w:val="FF0000"/>
          <w:sz w:val="18"/>
          <w:szCs w:val="18"/>
        </w:rPr>
        <w:t>6, 20</w:t>
      </w:r>
    </w:p>
    <w:p w14:paraId="1D321D20" w14:textId="6C96A05D" w:rsidR="00DB183B" w:rsidRDefault="137B9547" w:rsidP="71775F83">
      <w:pPr>
        <w:rPr>
          <w:rFonts w:ascii="Calibri" w:hAnsi="Calibri" w:cs="Calibri"/>
          <w:b/>
          <w:bCs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>Julio</w:t>
      </w:r>
      <w:r w:rsidR="7DD4E347" w:rsidRPr="2864231D">
        <w:rPr>
          <w:rFonts w:ascii="Calibri" w:hAnsi="Calibri" w:cs="Calibri"/>
          <w:sz w:val="18"/>
          <w:szCs w:val="18"/>
        </w:rPr>
        <w:t xml:space="preserve"> </w:t>
      </w:r>
      <w:r w:rsidR="00B91F29" w:rsidRPr="2864231D">
        <w:rPr>
          <w:rFonts w:ascii="Calibri" w:hAnsi="Calibri" w:cs="Calibri"/>
          <w:b/>
          <w:bCs/>
          <w:color w:val="FF0000"/>
          <w:sz w:val="18"/>
          <w:szCs w:val="18"/>
        </w:rPr>
        <w:t>0</w:t>
      </w:r>
      <w:r w:rsidR="002137FD">
        <w:rPr>
          <w:rFonts w:ascii="Calibri" w:hAnsi="Calibri" w:cs="Calibri"/>
          <w:b/>
          <w:bCs/>
          <w:color w:val="FF0000"/>
          <w:sz w:val="18"/>
          <w:szCs w:val="18"/>
        </w:rPr>
        <w:t>4, 18</w:t>
      </w:r>
    </w:p>
    <w:p w14:paraId="4986CEC6" w14:textId="62A42E0D" w:rsidR="00DB183B" w:rsidRDefault="137B9547" w:rsidP="71775F83">
      <w:pPr>
        <w:rPr>
          <w:rFonts w:ascii="Calibri" w:hAnsi="Calibri" w:cs="Calibri"/>
          <w:b/>
          <w:bCs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 xml:space="preserve">Agosto </w:t>
      </w:r>
      <w:r w:rsidR="00054F19" w:rsidRPr="2864231D">
        <w:rPr>
          <w:rFonts w:ascii="Calibri" w:hAnsi="Calibri" w:cs="Calibri"/>
          <w:b/>
          <w:bCs/>
          <w:color w:val="FF0000"/>
          <w:sz w:val="18"/>
          <w:szCs w:val="18"/>
        </w:rPr>
        <w:t>0</w:t>
      </w:r>
      <w:r w:rsidR="002137FD">
        <w:rPr>
          <w:rFonts w:ascii="Calibri" w:hAnsi="Calibri" w:cs="Calibri"/>
          <w:b/>
          <w:bCs/>
          <w:color w:val="FF0000"/>
          <w:sz w:val="18"/>
          <w:szCs w:val="18"/>
        </w:rPr>
        <w:t>1, 15</w:t>
      </w:r>
    </w:p>
    <w:p w14:paraId="2DF12126" w14:textId="6435E4FF" w:rsidR="00FB6206" w:rsidRDefault="137B9547" w:rsidP="2864231D">
      <w:pPr>
        <w:rPr>
          <w:rFonts w:ascii="Calibri" w:hAnsi="Calibri" w:cs="Calibri"/>
          <w:sz w:val="18"/>
          <w:szCs w:val="18"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 xml:space="preserve">Septiembre </w:t>
      </w:r>
      <w:r w:rsidR="00FB6206" w:rsidRPr="2864231D">
        <w:rPr>
          <w:rFonts w:ascii="Calibri" w:hAnsi="Calibri" w:cs="Calibri"/>
          <w:sz w:val="18"/>
          <w:szCs w:val="18"/>
        </w:rPr>
        <w:t>0</w:t>
      </w:r>
      <w:r w:rsidR="002137FD">
        <w:rPr>
          <w:rFonts w:ascii="Calibri" w:hAnsi="Calibri" w:cs="Calibri"/>
          <w:sz w:val="18"/>
          <w:szCs w:val="18"/>
        </w:rPr>
        <w:t>5</w:t>
      </w:r>
      <w:r w:rsidR="00FB6206" w:rsidRPr="2864231D">
        <w:rPr>
          <w:rFonts w:ascii="Calibri" w:hAnsi="Calibri" w:cs="Calibri"/>
          <w:sz w:val="18"/>
          <w:szCs w:val="18"/>
        </w:rPr>
        <w:t xml:space="preserve">, </w:t>
      </w:r>
      <w:r w:rsidR="002137FD">
        <w:rPr>
          <w:rFonts w:ascii="Calibri" w:hAnsi="Calibri" w:cs="Calibri"/>
          <w:sz w:val="18"/>
          <w:szCs w:val="18"/>
        </w:rPr>
        <w:t>19</w:t>
      </w:r>
    </w:p>
    <w:p w14:paraId="66B2C733" w14:textId="3C5721CF" w:rsidR="00337C57" w:rsidRDefault="00337C57" w:rsidP="71775F83">
      <w:pPr>
        <w:rPr>
          <w:rFonts w:ascii="Calibri" w:hAnsi="Calibri" w:cs="Calibri"/>
          <w:sz w:val="18"/>
          <w:szCs w:val="18"/>
        </w:rPr>
      </w:pPr>
      <w:r w:rsidRPr="2864231D">
        <w:rPr>
          <w:rFonts w:ascii="Calibri" w:hAnsi="Calibri" w:cs="Calibri"/>
          <w:b/>
          <w:bCs/>
          <w:sz w:val="18"/>
          <w:szCs w:val="18"/>
        </w:rPr>
        <w:t>Octubre</w:t>
      </w:r>
      <w:r w:rsidRPr="2864231D">
        <w:rPr>
          <w:rFonts w:ascii="Calibri" w:hAnsi="Calibri" w:cs="Calibri"/>
          <w:sz w:val="18"/>
          <w:szCs w:val="18"/>
        </w:rPr>
        <w:t xml:space="preserve"> </w:t>
      </w:r>
      <w:r w:rsidR="00EE40A2">
        <w:rPr>
          <w:rFonts w:ascii="Calibri" w:hAnsi="Calibri" w:cs="Calibri"/>
          <w:sz w:val="18"/>
          <w:szCs w:val="18"/>
        </w:rPr>
        <w:t>03, 17</w:t>
      </w:r>
    </w:p>
    <w:p w14:paraId="49CD45FD" w14:textId="435607A0" w:rsidR="00EE40A2" w:rsidRDefault="00EE40A2" w:rsidP="00EE40A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Noviembre</w:t>
      </w:r>
      <w:r w:rsidRPr="2864231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0</w:t>
      </w:r>
      <w:r>
        <w:rPr>
          <w:rFonts w:ascii="Calibri" w:hAnsi="Calibri" w:cs="Calibri"/>
          <w:sz w:val="18"/>
          <w:szCs w:val="18"/>
        </w:rPr>
        <w:t>7</w:t>
      </w:r>
    </w:p>
    <w:p w14:paraId="4323A712" w14:textId="450DC702" w:rsidR="00EE40A2" w:rsidRDefault="00EE40A2" w:rsidP="71775F8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Diciembre</w:t>
      </w:r>
      <w:r w:rsidRPr="2864231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0</w:t>
      </w:r>
      <w:r>
        <w:rPr>
          <w:rFonts w:ascii="Calibri" w:hAnsi="Calibri" w:cs="Calibri"/>
          <w:sz w:val="18"/>
          <w:szCs w:val="18"/>
        </w:rPr>
        <w:t>5</w:t>
      </w:r>
    </w:p>
    <w:p w14:paraId="2E79239A" w14:textId="4D1B8EF1" w:rsidR="00DB183B" w:rsidRPr="00B24177" w:rsidRDefault="00B24177" w:rsidP="71775F83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B24177">
        <w:rPr>
          <w:rFonts w:ascii="Calibri" w:hAnsi="Calibri" w:cs="Calibri"/>
          <w:b/>
          <w:bCs/>
          <w:color w:val="FF0000"/>
          <w:sz w:val="18"/>
          <w:szCs w:val="18"/>
        </w:rPr>
        <w:t>Salidas alta temporada</w:t>
      </w:r>
    </w:p>
    <w:p w14:paraId="62486C05" w14:textId="77777777" w:rsidR="004652FD" w:rsidRPr="00AB03C3" w:rsidRDefault="004652FD" w:rsidP="00910743">
      <w:pPr>
        <w:rPr>
          <w:rFonts w:ascii="Calibri" w:hAnsi="Calibri" w:cs="Arial"/>
          <w:b/>
          <w:sz w:val="18"/>
          <w:szCs w:val="18"/>
          <w:u w:val="single"/>
        </w:rPr>
      </w:pPr>
    </w:p>
    <w:p w14:paraId="4A485DC1" w14:textId="77777777" w:rsidR="00DB183B" w:rsidRPr="00FA34CA" w:rsidRDefault="00910743" w:rsidP="0034787E">
      <w:pPr>
        <w:pStyle w:val="Ttulo"/>
        <w:rPr>
          <w:i/>
          <w:iCs/>
          <w:u w:val="single"/>
        </w:rPr>
      </w:pPr>
      <w:r w:rsidRPr="00FA34CA">
        <w:rPr>
          <w:i/>
          <w:iCs/>
          <w:u w:val="single"/>
        </w:rPr>
        <w:t>P</w:t>
      </w:r>
      <w:r w:rsidR="00DB183B" w:rsidRPr="00FA34CA">
        <w:rPr>
          <w:i/>
          <w:iCs/>
          <w:u w:val="single"/>
        </w:rPr>
        <w:t>recios por persona en €uros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1843"/>
        <w:gridCol w:w="1134"/>
      </w:tblGrid>
      <w:tr w:rsidR="002B4F92" w:rsidRPr="002B4F92" w14:paraId="235F2985" w14:textId="77777777" w:rsidTr="007F5594">
        <w:tc>
          <w:tcPr>
            <w:tcW w:w="3114" w:type="dxa"/>
            <w:gridSpan w:val="2"/>
          </w:tcPr>
          <w:p w14:paraId="707F9AE9" w14:textId="42586EC4" w:rsidR="002B4F92" w:rsidRPr="002B4F92" w:rsidRDefault="002B4F92" w:rsidP="006D1B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B4F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Base 02 </w:t>
            </w:r>
            <w:proofErr w:type="spellStart"/>
            <w:r w:rsidRPr="002B4F92">
              <w:rPr>
                <w:rFonts w:ascii="Calibri" w:hAnsi="Calibri" w:cs="Calibri"/>
                <w:b/>
                <w:bCs/>
                <w:sz w:val="18"/>
                <w:szCs w:val="18"/>
              </w:rPr>
              <w:t>pax</w:t>
            </w:r>
            <w:proofErr w:type="spellEnd"/>
          </w:p>
        </w:tc>
        <w:tc>
          <w:tcPr>
            <w:tcW w:w="2977" w:type="dxa"/>
            <w:gridSpan w:val="2"/>
          </w:tcPr>
          <w:p w14:paraId="06F29588" w14:textId="239E49D6" w:rsidR="002B4F92" w:rsidRPr="002B4F92" w:rsidRDefault="002B4F92" w:rsidP="002B4F9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B4F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Base 04 </w:t>
            </w:r>
            <w:proofErr w:type="spellStart"/>
            <w:r w:rsidRPr="002B4F92">
              <w:rPr>
                <w:rFonts w:ascii="Calibri" w:hAnsi="Calibri" w:cs="Calibri"/>
                <w:b/>
                <w:bCs/>
                <w:sz w:val="18"/>
                <w:szCs w:val="18"/>
              </w:rPr>
              <w:t>pax</w:t>
            </w:r>
            <w:proofErr w:type="spellEnd"/>
          </w:p>
        </w:tc>
      </w:tr>
      <w:tr w:rsidR="007F5594" w14:paraId="5FC88F8A" w14:textId="77777777" w:rsidTr="00C302C5">
        <w:tc>
          <w:tcPr>
            <w:tcW w:w="1838" w:type="dxa"/>
          </w:tcPr>
          <w:p w14:paraId="14C8A61D" w14:textId="4C3609F0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doble</w:t>
            </w:r>
          </w:p>
        </w:tc>
        <w:tc>
          <w:tcPr>
            <w:tcW w:w="1276" w:type="dxa"/>
          </w:tcPr>
          <w:p w14:paraId="7099755B" w14:textId="6E775B93" w:rsidR="007F5594" w:rsidRDefault="007F5594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1.835</w:t>
            </w:r>
          </w:p>
        </w:tc>
        <w:tc>
          <w:tcPr>
            <w:tcW w:w="1843" w:type="dxa"/>
          </w:tcPr>
          <w:p w14:paraId="4A38278F" w14:textId="6434F63A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doble</w:t>
            </w:r>
          </w:p>
        </w:tc>
        <w:tc>
          <w:tcPr>
            <w:tcW w:w="1134" w:type="dxa"/>
          </w:tcPr>
          <w:p w14:paraId="67526A65" w14:textId="1C16DF62" w:rsidR="007F5594" w:rsidRDefault="007F5594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1.420</w:t>
            </w:r>
          </w:p>
        </w:tc>
      </w:tr>
      <w:tr w:rsidR="007F5594" w14:paraId="245D62F6" w14:textId="77777777" w:rsidTr="00C302C5">
        <w:tc>
          <w:tcPr>
            <w:tcW w:w="1838" w:type="dxa"/>
          </w:tcPr>
          <w:p w14:paraId="30DAD17B" w14:textId="26696728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..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276" w:type="dxa"/>
          </w:tcPr>
          <w:p w14:paraId="55A333F3" w14:textId="3291D9A1" w:rsidR="007F5594" w:rsidRDefault="007F5594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255</w:t>
            </w:r>
          </w:p>
        </w:tc>
        <w:tc>
          <w:tcPr>
            <w:tcW w:w="1843" w:type="dxa"/>
          </w:tcPr>
          <w:p w14:paraId="710CCA11" w14:textId="5ED6F3EC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..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134" w:type="dxa"/>
          </w:tcPr>
          <w:p w14:paraId="12B0D162" w14:textId="01C1E033" w:rsidR="007F5594" w:rsidRDefault="00C302C5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255</w:t>
            </w:r>
          </w:p>
        </w:tc>
      </w:tr>
      <w:tr w:rsidR="007F5594" w14:paraId="54CFA3F1" w14:textId="77777777" w:rsidTr="00C302C5">
        <w:tc>
          <w:tcPr>
            <w:tcW w:w="1838" w:type="dxa"/>
          </w:tcPr>
          <w:p w14:paraId="2DAA4059" w14:textId="13FBEB33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 MP (6 cenas)</w:t>
            </w:r>
          </w:p>
        </w:tc>
        <w:tc>
          <w:tcPr>
            <w:tcW w:w="1276" w:type="dxa"/>
          </w:tcPr>
          <w:p w14:paraId="77736D05" w14:textId="6C3C43CC" w:rsidR="007F5594" w:rsidRDefault="007F5594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165</w:t>
            </w:r>
          </w:p>
        </w:tc>
        <w:tc>
          <w:tcPr>
            <w:tcW w:w="1843" w:type="dxa"/>
          </w:tcPr>
          <w:p w14:paraId="222A5F17" w14:textId="7758914D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 MP (6 cenas)</w:t>
            </w:r>
          </w:p>
        </w:tc>
        <w:tc>
          <w:tcPr>
            <w:tcW w:w="1134" w:type="dxa"/>
          </w:tcPr>
          <w:p w14:paraId="4E8EBC03" w14:textId="5624D2BC" w:rsidR="007F5594" w:rsidRDefault="00C302C5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165</w:t>
            </w:r>
          </w:p>
        </w:tc>
      </w:tr>
      <w:tr w:rsidR="007F5594" w14:paraId="02024CD4" w14:textId="77777777" w:rsidTr="00C302C5">
        <w:tc>
          <w:tcPr>
            <w:tcW w:w="1838" w:type="dxa"/>
          </w:tcPr>
          <w:p w14:paraId="2C377BB9" w14:textId="04CE1742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 Alta Temporada</w:t>
            </w:r>
          </w:p>
        </w:tc>
        <w:tc>
          <w:tcPr>
            <w:tcW w:w="1276" w:type="dxa"/>
          </w:tcPr>
          <w:p w14:paraId="679232D5" w14:textId="1BD07097" w:rsidR="007F5594" w:rsidRDefault="007F5594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843" w:type="dxa"/>
          </w:tcPr>
          <w:p w14:paraId="6EB51248" w14:textId="1BCB3EBF" w:rsidR="007F5594" w:rsidRDefault="007F5594" w:rsidP="007F559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 Alta Temporada</w:t>
            </w:r>
          </w:p>
        </w:tc>
        <w:tc>
          <w:tcPr>
            <w:tcW w:w="1134" w:type="dxa"/>
          </w:tcPr>
          <w:p w14:paraId="338B4C7E" w14:textId="76DAC60E" w:rsidR="007F5594" w:rsidRDefault="00C302C5" w:rsidP="007F55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165</w:t>
            </w:r>
          </w:p>
        </w:tc>
      </w:tr>
    </w:tbl>
    <w:p w14:paraId="18E94765" w14:textId="77777777" w:rsidR="00FC7CB2" w:rsidRDefault="00FC7CB2">
      <w:pPr>
        <w:rPr>
          <w:rFonts w:ascii="Calibri" w:hAnsi="Calibri" w:cs="Calibri"/>
          <w:sz w:val="18"/>
          <w:szCs w:val="18"/>
        </w:rPr>
      </w:pPr>
    </w:p>
    <w:p w14:paraId="4519670D" w14:textId="77777777" w:rsidR="00916A47" w:rsidRPr="00AB03C3" w:rsidRDefault="00916A47">
      <w:pPr>
        <w:rPr>
          <w:rFonts w:ascii="Calibri" w:hAnsi="Calibri" w:cs="Calibri"/>
          <w:sz w:val="18"/>
          <w:szCs w:val="18"/>
        </w:rPr>
      </w:pPr>
    </w:p>
    <w:p w14:paraId="1305AECC" w14:textId="77777777" w:rsidR="00DB183B" w:rsidRPr="00FA34CA" w:rsidRDefault="00421F87" w:rsidP="0034787E">
      <w:pPr>
        <w:pStyle w:val="Ttulo"/>
        <w:rPr>
          <w:i/>
          <w:iCs/>
          <w:u w:val="single"/>
        </w:rPr>
      </w:pPr>
      <w:r w:rsidRPr="00FA34CA">
        <w:rPr>
          <w:i/>
          <w:iCs/>
          <w:u w:val="single"/>
        </w:rPr>
        <w:t>El</w:t>
      </w:r>
      <w:r w:rsidR="00DB183B" w:rsidRPr="00FA34CA">
        <w:rPr>
          <w:i/>
          <w:iCs/>
          <w:u w:val="single"/>
        </w:rPr>
        <w:t xml:space="preserve"> precio incluye:</w:t>
      </w:r>
    </w:p>
    <w:p w14:paraId="22267963" w14:textId="5F9B86DE" w:rsidR="0076316E" w:rsidRPr="00AB03C3" w:rsidRDefault="00B311D7" w:rsidP="0076316E">
      <w:pPr>
        <w:rPr>
          <w:rFonts w:ascii="Calibri" w:hAnsi="Calibri" w:cs="Calibri"/>
          <w:sz w:val="18"/>
          <w:szCs w:val="18"/>
        </w:rPr>
      </w:pPr>
      <w:r w:rsidRPr="00AB03C3">
        <w:rPr>
          <w:rFonts w:ascii="Calibri" w:hAnsi="Calibri" w:cs="Calibri"/>
          <w:sz w:val="18"/>
          <w:szCs w:val="18"/>
        </w:rPr>
        <w:t>- Autocar</w:t>
      </w:r>
      <w:r w:rsidR="00916A47">
        <w:rPr>
          <w:rFonts w:ascii="Calibri" w:hAnsi="Calibri" w:cs="Calibri"/>
          <w:sz w:val="18"/>
          <w:szCs w:val="18"/>
        </w:rPr>
        <w:t xml:space="preserve"> de lujo y guía acompañante durante todo el viaje</w:t>
      </w:r>
    </w:p>
    <w:p w14:paraId="726AF181" w14:textId="4ED399C7" w:rsidR="0076316E" w:rsidRPr="00AB03C3" w:rsidRDefault="0076316E" w:rsidP="2864231D">
      <w:pPr>
        <w:rPr>
          <w:rFonts w:ascii="Calibri" w:hAnsi="Calibri" w:cs="Calibri"/>
          <w:b/>
          <w:bCs/>
          <w:sz w:val="18"/>
          <w:szCs w:val="18"/>
        </w:rPr>
      </w:pPr>
      <w:r w:rsidRPr="2864231D">
        <w:rPr>
          <w:rFonts w:ascii="Calibri" w:hAnsi="Calibri" w:cs="Calibri"/>
          <w:sz w:val="18"/>
          <w:szCs w:val="18"/>
        </w:rPr>
        <w:t xml:space="preserve">- </w:t>
      </w:r>
      <w:r w:rsidR="00C77563" w:rsidRPr="2864231D">
        <w:rPr>
          <w:rFonts w:ascii="Calibri" w:hAnsi="Calibri" w:cs="Calibri"/>
          <w:sz w:val="18"/>
          <w:szCs w:val="18"/>
        </w:rPr>
        <w:t xml:space="preserve">Alojamiento en hoteles cat. </w:t>
      </w:r>
      <w:r w:rsidR="09126B8C" w:rsidRPr="2864231D">
        <w:rPr>
          <w:rFonts w:ascii="Calibri" w:hAnsi="Calibri" w:cs="Calibri"/>
          <w:sz w:val="18"/>
          <w:szCs w:val="18"/>
        </w:rPr>
        <w:t>3/</w:t>
      </w:r>
      <w:r w:rsidR="00C77563" w:rsidRPr="2864231D">
        <w:rPr>
          <w:rFonts w:ascii="Calibri" w:hAnsi="Calibri" w:cs="Calibri"/>
          <w:sz w:val="18"/>
          <w:szCs w:val="18"/>
        </w:rPr>
        <w:t>4* con desayuno</w:t>
      </w:r>
    </w:p>
    <w:p w14:paraId="7CDF63DE" w14:textId="52584146" w:rsidR="0076316E" w:rsidRDefault="0076316E" w:rsidP="0076316E">
      <w:pPr>
        <w:rPr>
          <w:rFonts w:ascii="Calibri" w:hAnsi="Calibri" w:cs="Calibri"/>
          <w:sz w:val="18"/>
          <w:szCs w:val="18"/>
        </w:rPr>
      </w:pPr>
      <w:r w:rsidRPr="00AB03C3">
        <w:rPr>
          <w:rFonts w:ascii="Calibri" w:hAnsi="Calibri" w:cs="Calibri"/>
          <w:sz w:val="18"/>
          <w:szCs w:val="18"/>
        </w:rPr>
        <w:t xml:space="preserve">- </w:t>
      </w:r>
      <w:r w:rsidR="00C77563">
        <w:rPr>
          <w:rFonts w:ascii="Calibri" w:hAnsi="Calibri" w:cs="Calibri"/>
          <w:sz w:val="18"/>
          <w:szCs w:val="18"/>
        </w:rPr>
        <w:t>Todas las entradas a los lugares indicados en itinerario</w:t>
      </w:r>
    </w:p>
    <w:p w14:paraId="52440470" w14:textId="77777777" w:rsidR="00492672" w:rsidRDefault="00492672" w:rsidP="0076316E">
      <w:pPr>
        <w:rPr>
          <w:rFonts w:ascii="Calibri" w:hAnsi="Calibri" w:cs="Calibri"/>
          <w:sz w:val="18"/>
          <w:szCs w:val="18"/>
        </w:rPr>
      </w:pPr>
    </w:p>
    <w:p w14:paraId="0709D2A3" w14:textId="7D280E66" w:rsidR="0021128C" w:rsidRPr="00FA34CA" w:rsidRDefault="00191D6A" w:rsidP="0021128C">
      <w:pPr>
        <w:pStyle w:val="Ttulo"/>
        <w:rPr>
          <w:i/>
          <w:iCs/>
          <w:u w:val="single"/>
        </w:rPr>
      </w:pPr>
      <w:r>
        <w:rPr>
          <w:i/>
          <w:iCs/>
          <w:u w:val="single"/>
        </w:rPr>
        <w:t>Políticas de confirmación y cancelación</w:t>
      </w:r>
      <w:r w:rsidR="00F110C9">
        <w:rPr>
          <w:i/>
          <w:iCs/>
          <w:u w:val="single"/>
        </w:rPr>
        <w:t>:</w:t>
      </w:r>
    </w:p>
    <w:p w14:paraId="75DAE22A" w14:textId="77777777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El número mínimo de participantes para </w:t>
      </w:r>
      <w:r w:rsidRPr="00191D6A">
        <w:rPr>
          <w:rFonts w:ascii="Calibri" w:hAnsi="Calibri" w:cs="Calibri"/>
          <w:b/>
          <w:bCs/>
          <w:sz w:val="18"/>
          <w:szCs w:val="18"/>
        </w:rPr>
        <w:t>confirmar el tour es de 4 personas</w:t>
      </w:r>
      <w:r w:rsidRPr="00191D6A">
        <w:rPr>
          <w:rFonts w:ascii="Calibri" w:hAnsi="Calibri" w:cs="Calibri"/>
          <w:sz w:val="18"/>
          <w:szCs w:val="18"/>
        </w:rPr>
        <w:t xml:space="preserve">. En caso de recibir una reserva para solo 2 personas, podemos mantenerla confirmada hasta recibir una segunda reserva para otras 2 personas, con el fin de alcanzar el número mínimo requerido. Si no se alcanza el número mínimo de reservas, tenemos </w:t>
      </w:r>
      <w:bookmarkStart w:id="0" w:name="_Hlk202357139"/>
      <w:r w:rsidRPr="00191D6A">
        <w:rPr>
          <w:rFonts w:ascii="Calibri" w:hAnsi="Calibri" w:cs="Calibri"/>
          <w:sz w:val="18"/>
          <w:szCs w:val="18"/>
        </w:rPr>
        <w:t>el derecho de aplicar el precio por persona previsto para un mínimo de 2 personas.</w:t>
      </w:r>
    </w:p>
    <w:bookmarkEnd w:id="0"/>
    <w:p w14:paraId="692358DF" w14:textId="77777777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</w:p>
    <w:p w14:paraId="0C154758" w14:textId="77777777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>En caso de recibir 4 reservas de acuerdo con las políticas de confirmación, y por alguna razón uno de los clientes cancela su reserva conforme a las políticas de cancelación, tenemos el derecho de aplicar el precio por persona previsto para un mínimo de 2 personas.</w:t>
      </w:r>
    </w:p>
    <w:p w14:paraId="275EB6C3" w14:textId="77777777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</w:p>
    <w:p w14:paraId="578B983E" w14:textId="77777777" w:rsidR="00191D6A" w:rsidRPr="00191D6A" w:rsidRDefault="00191D6A" w:rsidP="00191D6A">
      <w:pPr>
        <w:keepNext/>
        <w:rPr>
          <w:rFonts w:ascii="Calibri" w:hAnsi="Calibri" w:cs="Calibri"/>
          <w:b/>
          <w:bCs/>
          <w:i/>
          <w:iCs/>
          <w:color w:val="119CA3" w:themeColor="accent1"/>
          <w:sz w:val="24"/>
          <w:szCs w:val="24"/>
          <w:u w:val="single"/>
        </w:rPr>
      </w:pPr>
      <w:r w:rsidRPr="00191D6A">
        <w:rPr>
          <w:rFonts w:ascii="Calibri" w:hAnsi="Calibri" w:cs="Calibri"/>
          <w:b/>
          <w:bCs/>
          <w:i/>
          <w:iCs/>
          <w:color w:val="119CA3" w:themeColor="accent1"/>
          <w:sz w:val="24"/>
          <w:szCs w:val="24"/>
          <w:u w:val="single"/>
        </w:rPr>
        <w:t>Cancelaciones:</w:t>
      </w:r>
    </w:p>
    <w:p w14:paraId="73CDF9B9" w14:textId="31FB1096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30 - 28 </w:t>
      </w:r>
      <w:r w:rsidR="004650D4" w:rsidRPr="00191D6A">
        <w:rPr>
          <w:rFonts w:ascii="Calibri" w:hAnsi="Calibri" w:cs="Calibri"/>
          <w:sz w:val="18"/>
          <w:szCs w:val="18"/>
        </w:rPr>
        <w:t>días</w:t>
      </w:r>
      <w:r w:rsidRPr="00191D6A">
        <w:rPr>
          <w:rFonts w:ascii="Calibri" w:hAnsi="Calibri" w:cs="Calibri"/>
          <w:sz w:val="18"/>
          <w:szCs w:val="18"/>
        </w:rPr>
        <w:t xml:space="preserve"> antes de la llegada – </w:t>
      </w:r>
      <w:r w:rsidR="004650D4" w:rsidRPr="00191D6A">
        <w:rPr>
          <w:rFonts w:ascii="Calibri" w:hAnsi="Calibri" w:cs="Calibri"/>
          <w:sz w:val="18"/>
          <w:szCs w:val="18"/>
        </w:rPr>
        <w:t>cancelación</w:t>
      </w:r>
      <w:r w:rsidRPr="00191D6A">
        <w:rPr>
          <w:rFonts w:ascii="Calibri" w:hAnsi="Calibri" w:cs="Calibri"/>
          <w:sz w:val="18"/>
          <w:szCs w:val="18"/>
        </w:rPr>
        <w:t xml:space="preserve"> sin gastos.</w:t>
      </w:r>
    </w:p>
    <w:p w14:paraId="3FF22F29" w14:textId="3164431B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27 – 20 </w:t>
      </w:r>
      <w:r w:rsidR="004650D4" w:rsidRPr="00191D6A">
        <w:rPr>
          <w:rFonts w:ascii="Calibri" w:hAnsi="Calibri" w:cs="Calibri"/>
          <w:sz w:val="18"/>
          <w:szCs w:val="18"/>
        </w:rPr>
        <w:t>días</w:t>
      </w:r>
      <w:r w:rsidRPr="00191D6A">
        <w:rPr>
          <w:rFonts w:ascii="Calibri" w:hAnsi="Calibri" w:cs="Calibri"/>
          <w:sz w:val="18"/>
          <w:szCs w:val="18"/>
        </w:rPr>
        <w:t xml:space="preserve"> antes de la llegada – 30% del total por persona</w:t>
      </w:r>
    </w:p>
    <w:p w14:paraId="49080299" w14:textId="37F01218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19 – 10 </w:t>
      </w:r>
      <w:r w:rsidR="004650D4" w:rsidRPr="00191D6A">
        <w:rPr>
          <w:rFonts w:ascii="Calibri" w:hAnsi="Calibri" w:cs="Calibri"/>
          <w:sz w:val="18"/>
          <w:szCs w:val="18"/>
        </w:rPr>
        <w:t>días</w:t>
      </w:r>
      <w:r w:rsidRPr="00191D6A">
        <w:rPr>
          <w:rFonts w:ascii="Calibri" w:hAnsi="Calibri" w:cs="Calibri"/>
          <w:sz w:val="18"/>
          <w:szCs w:val="18"/>
        </w:rPr>
        <w:t xml:space="preserve"> antes de la llegada – 50% del total por persona</w:t>
      </w:r>
    </w:p>
    <w:p w14:paraId="53588517" w14:textId="796DB8FF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09 – 05 </w:t>
      </w:r>
      <w:r w:rsidR="004650D4" w:rsidRPr="00191D6A">
        <w:rPr>
          <w:rFonts w:ascii="Calibri" w:hAnsi="Calibri" w:cs="Calibri"/>
          <w:sz w:val="18"/>
          <w:szCs w:val="18"/>
        </w:rPr>
        <w:t>días</w:t>
      </w:r>
      <w:r w:rsidRPr="00191D6A">
        <w:rPr>
          <w:rFonts w:ascii="Calibri" w:hAnsi="Calibri" w:cs="Calibri"/>
          <w:sz w:val="18"/>
          <w:szCs w:val="18"/>
        </w:rPr>
        <w:t xml:space="preserve"> antes de la llegada – 60% del total por persona</w:t>
      </w:r>
    </w:p>
    <w:p w14:paraId="05F6B793" w14:textId="3405FFAB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04 – 02 </w:t>
      </w:r>
      <w:r w:rsidR="004650D4" w:rsidRPr="00191D6A">
        <w:rPr>
          <w:rFonts w:ascii="Calibri" w:hAnsi="Calibri" w:cs="Calibri"/>
          <w:sz w:val="18"/>
          <w:szCs w:val="18"/>
        </w:rPr>
        <w:t>días</w:t>
      </w:r>
      <w:r w:rsidRPr="00191D6A">
        <w:rPr>
          <w:rFonts w:ascii="Calibri" w:hAnsi="Calibri" w:cs="Calibri"/>
          <w:sz w:val="18"/>
          <w:szCs w:val="18"/>
        </w:rPr>
        <w:t xml:space="preserve"> antes de la llegada – 80% del total por persona</w:t>
      </w:r>
    </w:p>
    <w:p w14:paraId="64ED2B50" w14:textId="32C6E150" w:rsidR="00191D6A" w:rsidRPr="00191D6A" w:rsidRDefault="00191D6A" w:rsidP="00191D6A">
      <w:pPr>
        <w:keepNext/>
        <w:rPr>
          <w:rFonts w:ascii="Calibri" w:hAnsi="Calibri" w:cs="Calibri"/>
          <w:sz w:val="18"/>
          <w:szCs w:val="18"/>
        </w:rPr>
      </w:pPr>
      <w:r w:rsidRPr="00191D6A">
        <w:rPr>
          <w:rFonts w:ascii="Calibri" w:hAnsi="Calibri" w:cs="Calibri"/>
          <w:sz w:val="18"/>
          <w:szCs w:val="18"/>
        </w:rPr>
        <w:t xml:space="preserve">01 – 0 </w:t>
      </w:r>
      <w:r w:rsidR="004650D4" w:rsidRPr="00191D6A">
        <w:rPr>
          <w:rFonts w:ascii="Calibri" w:hAnsi="Calibri" w:cs="Calibri"/>
          <w:sz w:val="18"/>
          <w:szCs w:val="18"/>
        </w:rPr>
        <w:t>días</w:t>
      </w:r>
      <w:r w:rsidRPr="00191D6A">
        <w:rPr>
          <w:rFonts w:ascii="Calibri" w:hAnsi="Calibri" w:cs="Calibri"/>
          <w:sz w:val="18"/>
          <w:szCs w:val="18"/>
        </w:rPr>
        <w:t xml:space="preserve"> antes de la llegada – 100% del total por persona</w:t>
      </w:r>
    </w:p>
    <w:p w14:paraId="10A93670" w14:textId="2D9180FD" w:rsidR="00CA3039" w:rsidRDefault="00CA3039" w:rsidP="00CA3039">
      <w:pPr>
        <w:keepNext/>
      </w:pPr>
    </w:p>
    <w:p w14:paraId="265FFE4D" w14:textId="05B809FB" w:rsidR="00492672" w:rsidRPr="00CA3039" w:rsidRDefault="00492672" w:rsidP="00CA3039">
      <w:pPr>
        <w:pStyle w:val="Descripcin"/>
        <w:rPr>
          <w:rFonts w:cs="Calibri"/>
          <w:sz w:val="22"/>
          <w:szCs w:val="22"/>
        </w:rPr>
      </w:pPr>
    </w:p>
    <w:sectPr w:rsidR="00492672" w:rsidRPr="00CA3039" w:rsidSect="007B56AC">
      <w:headerReference w:type="default" r:id="rId13"/>
      <w:pgSz w:w="11906" w:h="16838"/>
      <w:pgMar w:top="426" w:right="70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A34B4" w14:textId="77777777" w:rsidR="00E8239A" w:rsidRDefault="00E8239A" w:rsidP="003B40CC">
      <w:r>
        <w:separator/>
      </w:r>
    </w:p>
  </w:endnote>
  <w:endnote w:type="continuationSeparator" w:id="0">
    <w:p w14:paraId="477537A6" w14:textId="77777777" w:rsidR="00E8239A" w:rsidRDefault="00E8239A" w:rsidP="003B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DA97" w14:textId="77777777" w:rsidR="00E8239A" w:rsidRDefault="00E8239A" w:rsidP="003B40CC">
      <w:r>
        <w:separator/>
      </w:r>
    </w:p>
  </w:footnote>
  <w:footnote w:type="continuationSeparator" w:id="0">
    <w:p w14:paraId="101B716F" w14:textId="77777777" w:rsidR="00E8239A" w:rsidRDefault="00E8239A" w:rsidP="003B4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4CF0" w14:textId="781A0CE0" w:rsidR="003B40CC" w:rsidRDefault="003B40CC">
    <w:pPr>
      <w:pStyle w:val="Encabezado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1A6CECD5" wp14:editId="53CB8C43">
          <wp:simplePos x="0" y="0"/>
          <wp:positionH relativeFrom="character">
            <wp:posOffset>5000625</wp:posOffset>
          </wp:positionH>
          <wp:positionV relativeFrom="line">
            <wp:posOffset>-238125</wp:posOffset>
          </wp:positionV>
          <wp:extent cx="1400175" cy="276225"/>
          <wp:effectExtent l="0" t="0" r="9525" b="9525"/>
          <wp:wrapSquare wrapText="bothSides"/>
          <wp:docPr id="8503322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FBE7212"/>
    <w:multiLevelType w:val="hybridMultilevel"/>
    <w:tmpl w:val="E4343076"/>
    <w:lvl w:ilvl="0" w:tplc="E3421EE0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4731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004167524">
    <w:abstractNumId w:val="0"/>
  </w:num>
  <w:num w:numId="2" w16cid:durableId="1230922211">
    <w:abstractNumId w:val="1"/>
  </w:num>
  <w:num w:numId="3" w16cid:durableId="2052148556">
    <w:abstractNumId w:val="3"/>
  </w:num>
  <w:num w:numId="4" w16cid:durableId="1517691895">
    <w:abstractNumId w:val="2"/>
  </w:num>
  <w:num w:numId="5" w16cid:durableId="1752118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D2"/>
    <w:rsid w:val="00015DCB"/>
    <w:rsid w:val="00021E37"/>
    <w:rsid w:val="000541CE"/>
    <w:rsid w:val="00054F19"/>
    <w:rsid w:val="00083655"/>
    <w:rsid w:val="000A29F0"/>
    <w:rsid w:val="000A75A6"/>
    <w:rsid w:val="000C2293"/>
    <w:rsid w:val="000D7E83"/>
    <w:rsid w:val="001250DD"/>
    <w:rsid w:val="001258A4"/>
    <w:rsid w:val="00134985"/>
    <w:rsid w:val="00136305"/>
    <w:rsid w:val="001369DD"/>
    <w:rsid w:val="001703E0"/>
    <w:rsid w:val="00191D6A"/>
    <w:rsid w:val="001963F3"/>
    <w:rsid w:val="001A23CE"/>
    <w:rsid w:val="001A3295"/>
    <w:rsid w:val="001A5DC6"/>
    <w:rsid w:val="001B29D6"/>
    <w:rsid w:val="001C4A77"/>
    <w:rsid w:val="001C7137"/>
    <w:rsid w:val="001E0B84"/>
    <w:rsid w:val="00207EE6"/>
    <w:rsid w:val="002105B7"/>
    <w:rsid w:val="0021128C"/>
    <w:rsid w:val="002137FD"/>
    <w:rsid w:val="0021400D"/>
    <w:rsid w:val="00220E38"/>
    <w:rsid w:val="002223FF"/>
    <w:rsid w:val="00266C11"/>
    <w:rsid w:val="00266EAE"/>
    <w:rsid w:val="00276700"/>
    <w:rsid w:val="002A63D2"/>
    <w:rsid w:val="002B4F92"/>
    <w:rsid w:val="002D1851"/>
    <w:rsid w:val="002F05EA"/>
    <w:rsid w:val="00315D2F"/>
    <w:rsid w:val="0031677C"/>
    <w:rsid w:val="00322F7B"/>
    <w:rsid w:val="00331EA8"/>
    <w:rsid w:val="00337C57"/>
    <w:rsid w:val="00343C3D"/>
    <w:rsid w:val="00346708"/>
    <w:rsid w:val="0034787E"/>
    <w:rsid w:val="00365E81"/>
    <w:rsid w:val="00392228"/>
    <w:rsid w:val="003B40CC"/>
    <w:rsid w:val="003B600C"/>
    <w:rsid w:val="003C69DA"/>
    <w:rsid w:val="00406792"/>
    <w:rsid w:val="004113BD"/>
    <w:rsid w:val="00421F87"/>
    <w:rsid w:val="004350F3"/>
    <w:rsid w:val="0044713D"/>
    <w:rsid w:val="00456CCE"/>
    <w:rsid w:val="004650D4"/>
    <w:rsid w:val="004652FD"/>
    <w:rsid w:val="00492672"/>
    <w:rsid w:val="00495A7B"/>
    <w:rsid w:val="004A4E27"/>
    <w:rsid w:val="004A72A0"/>
    <w:rsid w:val="004E7313"/>
    <w:rsid w:val="004F2D7B"/>
    <w:rsid w:val="00501F0B"/>
    <w:rsid w:val="0051609D"/>
    <w:rsid w:val="00520E72"/>
    <w:rsid w:val="005828A6"/>
    <w:rsid w:val="005A4129"/>
    <w:rsid w:val="005B0FCE"/>
    <w:rsid w:val="005D6E8F"/>
    <w:rsid w:val="0060655D"/>
    <w:rsid w:val="00607054"/>
    <w:rsid w:val="00616578"/>
    <w:rsid w:val="0063284F"/>
    <w:rsid w:val="00654E1E"/>
    <w:rsid w:val="00655DB9"/>
    <w:rsid w:val="00695C80"/>
    <w:rsid w:val="006A66CA"/>
    <w:rsid w:val="006B1381"/>
    <w:rsid w:val="006B3E51"/>
    <w:rsid w:val="006D1B04"/>
    <w:rsid w:val="006D703D"/>
    <w:rsid w:val="006E3BFF"/>
    <w:rsid w:val="006E5F63"/>
    <w:rsid w:val="006F5A31"/>
    <w:rsid w:val="007066C9"/>
    <w:rsid w:val="00711A8E"/>
    <w:rsid w:val="007144FD"/>
    <w:rsid w:val="00732935"/>
    <w:rsid w:val="0074105B"/>
    <w:rsid w:val="0076316E"/>
    <w:rsid w:val="0076688B"/>
    <w:rsid w:val="007A401A"/>
    <w:rsid w:val="007A76BC"/>
    <w:rsid w:val="007B56AC"/>
    <w:rsid w:val="007D1B82"/>
    <w:rsid w:val="007D7F38"/>
    <w:rsid w:val="007F27E3"/>
    <w:rsid w:val="007F5594"/>
    <w:rsid w:val="00806B86"/>
    <w:rsid w:val="00864456"/>
    <w:rsid w:val="00887442"/>
    <w:rsid w:val="008C2FFC"/>
    <w:rsid w:val="008E68CE"/>
    <w:rsid w:val="008E7A74"/>
    <w:rsid w:val="008F029F"/>
    <w:rsid w:val="00904712"/>
    <w:rsid w:val="00910743"/>
    <w:rsid w:val="00916A47"/>
    <w:rsid w:val="00945E67"/>
    <w:rsid w:val="00960B24"/>
    <w:rsid w:val="00962815"/>
    <w:rsid w:val="009A0037"/>
    <w:rsid w:val="009B224C"/>
    <w:rsid w:val="009B4FDA"/>
    <w:rsid w:val="009C3310"/>
    <w:rsid w:val="009D1B1B"/>
    <w:rsid w:val="009F109D"/>
    <w:rsid w:val="00A0106D"/>
    <w:rsid w:val="00A11286"/>
    <w:rsid w:val="00A460B5"/>
    <w:rsid w:val="00A5792D"/>
    <w:rsid w:val="00A64427"/>
    <w:rsid w:val="00A815AD"/>
    <w:rsid w:val="00A9059D"/>
    <w:rsid w:val="00A90AE6"/>
    <w:rsid w:val="00A90CAD"/>
    <w:rsid w:val="00AA6654"/>
    <w:rsid w:val="00AB03C3"/>
    <w:rsid w:val="00AB2C6E"/>
    <w:rsid w:val="00AB7B22"/>
    <w:rsid w:val="00AC0D73"/>
    <w:rsid w:val="00AD3058"/>
    <w:rsid w:val="00AE048A"/>
    <w:rsid w:val="00AF642D"/>
    <w:rsid w:val="00B01B67"/>
    <w:rsid w:val="00B15DF1"/>
    <w:rsid w:val="00B2010A"/>
    <w:rsid w:val="00B24177"/>
    <w:rsid w:val="00B24664"/>
    <w:rsid w:val="00B279AD"/>
    <w:rsid w:val="00B30B1F"/>
    <w:rsid w:val="00B311D7"/>
    <w:rsid w:val="00B32464"/>
    <w:rsid w:val="00B40110"/>
    <w:rsid w:val="00B42AA9"/>
    <w:rsid w:val="00B4514D"/>
    <w:rsid w:val="00B568E3"/>
    <w:rsid w:val="00B91F29"/>
    <w:rsid w:val="00BA5252"/>
    <w:rsid w:val="00BA5413"/>
    <w:rsid w:val="00BD1DD2"/>
    <w:rsid w:val="00BD400F"/>
    <w:rsid w:val="00BE055B"/>
    <w:rsid w:val="00BE1E58"/>
    <w:rsid w:val="00BE4A90"/>
    <w:rsid w:val="00BF2BED"/>
    <w:rsid w:val="00C07B28"/>
    <w:rsid w:val="00C21B88"/>
    <w:rsid w:val="00C302C5"/>
    <w:rsid w:val="00C73AD1"/>
    <w:rsid w:val="00C74485"/>
    <w:rsid w:val="00C77563"/>
    <w:rsid w:val="00CA2A98"/>
    <w:rsid w:val="00CA3039"/>
    <w:rsid w:val="00CC6490"/>
    <w:rsid w:val="00CE480E"/>
    <w:rsid w:val="00D07066"/>
    <w:rsid w:val="00D22A0A"/>
    <w:rsid w:val="00D23731"/>
    <w:rsid w:val="00D247AC"/>
    <w:rsid w:val="00D5151B"/>
    <w:rsid w:val="00D81AA7"/>
    <w:rsid w:val="00DB183B"/>
    <w:rsid w:val="00DB30E5"/>
    <w:rsid w:val="00DC6291"/>
    <w:rsid w:val="00DE712A"/>
    <w:rsid w:val="00DE7EB7"/>
    <w:rsid w:val="00E05203"/>
    <w:rsid w:val="00E47731"/>
    <w:rsid w:val="00E52494"/>
    <w:rsid w:val="00E53429"/>
    <w:rsid w:val="00E73AB3"/>
    <w:rsid w:val="00E73F26"/>
    <w:rsid w:val="00E8239A"/>
    <w:rsid w:val="00E90480"/>
    <w:rsid w:val="00E93009"/>
    <w:rsid w:val="00EC4AC4"/>
    <w:rsid w:val="00ED2C09"/>
    <w:rsid w:val="00ED4F70"/>
    <w:rsid w:val="00EE40A2"/>
    <w:rsid w:val="00EF2E99"/>
    <w:rsid w:val="00F110C9"/>
    <w:rsid w:val="00F12372"/>
    <w:rsid w:val="00F24F2E"/>
    <w:rsid w:val="00F3087C"/>
    <w:rsid w:val="00F31823"/>
    <w:rsid w:val="00F42364"/>
    <w:rsid w:val="00F4546E"/>
    <w:rsid w:val="00F524C8"/>
    <w:rsid w:val="00F56BFE"/>
    <w:rsid w:val="00F61F20"/>
    <w:rsid w:val="00F71DA6"/>
    <w:rsid w:val="00F75739"/>
    <w:rsid w:val="00F868C9"/>
    <w:rsid w:val="00FA34CA"/>
    <w:rsid w:val="00FB1C9A"/>
    <w:rsid w:val="00FB4BCA"/>
    <w:rsid w:val="00FB6206"/>
    <w:rsid w:val="00FC1049"/>
    <w:rsid w:val="00FC4718"/>
    <w:rsid w:val="00FC64E2"/>
    <w:rsid w:val="00FC7CB2"/>
    <w:rsid w:val="00FD5751"/>
    <w:rsid w:val="00FD62BB"/>
    <w:rsid w:val="02CED106"/>
    <w:rsid w:val="03834323"/>
    <w:rsid w:val="09126B8C"/>
    <w:rsid w:val="091EE634"/>
    <w:rsid w:val="0D074C0C"/>
    <w:rsid w:val="0F602F10"/>
    <w:rsid w:val="0F89088A"/>
    <w:rsid w:val="10D12146"/>
    <w:rsid w:val="11C194D2"/>
    <w:rsid w:val="12F41A80"/>
    <w:rsid w:val="137B9547"/>
    <w:rsid w:val="16204925"/>
    <w:rsid w:val="1702C36D"/>
    <w:rsid w:val="178B8811"/>
    <w:rsid w:val="17D8EF65"/>
    <w:rsid w:val="1959CAAC"/>
    <w:rsid w:val="1D57AEB4"/>
    <w:rsid w:val="1E25FA0F"/>
    <w:rsid w:val="1E727848"/>
    <w:rsid w:val="1FE41F8B"/>
    <w:rsid w:val="20EB9FD5"/>
    <w:rsid w:val="21496C63"/>
    <w:rsid w:val="216A071D"/>
    <w:rsid w:val="265D1755"/>
    <w:rsid w:val="2736A600"/>
    <w:rsid w:val="27D6FBB9"/>
    <w:rsid w:val="280CA9A3"/>
    <w:rsid w:val="2864231D"/>
    <w:rsid w:val="28D0C03E"/>
    <w:rsid w:val="2A7CEC7F"/>
    <w:rsid w:val="2ABD07BA"/>
    <w:rsid w:val="2CD3A354"/>
    <w:rsid w:val="2E683AD1"/>
    <w:rsid w:val="314EAC53"/>
    <w:rsid w:val="3286F951"/>
    <w:rsid w:val="3417A0EF"/>
    <w:rsid w:val="34284154"/>
    <w:rsid w:val="36722024"/>
    <w:rsid w:val="37E99569"/>
    <w:rsid w:val="3862E735"/>
    <w:rsid w:val="392FFEC6"/>
    <w:rsid w:val="3937B880"/>
    <w:rsid w:val="3C4C753D"/>
    <w:rsid w:val="3C665942"/>
    <w:rsid w:val="3DBD1739"/>
    <w:rsid w:val="3EB2FE07"/>
    <w:rsid w:val="4058378D"/>
    <w:rsid w:val="40D9C5BF"/>
    <w:rsid w:val="42E6884C"/>
    <w:rsid w:val="43D25DB9"/>
    <w:rsid w:val="45A31922"/>
    <w:rsid w:val="4715BA81"/>
    <w:rsid w:val="47E81D51"/>
    <w:rsid w:val="4AE4293B"/>
    <w:rsid w:val="4C8D6A92"/>
    <w:rsid w:val="4D55B5F5"/>
    <w:rsid w:val="4DE227E2"/>
    <w:rsid w:val="4E5E97F2"/>
    <w:rsid w:val="4E7589B2"/>
    <w:rsid w:val="4FC50B54"/>
    <w:rsid w:val="503E176F"/>
    <w:rsid w:val="51CC66F2"/>
    <w:rsid w:val="51D9E7D0"/>
    <w:rsid w:val="52C2CCDF"/>
    <w:rsid w:val="5346FF01"/>
    <w:rsid w:val="5375B831"/>
    <w:rsid w:val="545655B1"/>
    <w:rsid w:val="56FE622F"/>
    <w:rsid w:val="57AF3B22"/>
    <w:rsid w:val="59296343"/>
    <w:rsid w:val="5A468830"/>
    <w:rsid w:val="5B65B088"/>
    <w:rsid w:val="5BA16C50"/>
    <w:rsid w:val="5C2564BE"/>
    <w:rsid w:val="5D7E28F2"/>
    <w:rsid w:val="5F43137E"/>
    <w:rsid w:val="5FC59BCD"/>
    <w:rsid w:val="604B6284"/>
    <w:rsid w:val="605C28BF"/>
    <w:rsid w:val="607EFF10"/>
    <w:rsid w:val="60D202AE"/>
    <w:rsid w:val="61F88B31"/>
    <w:rsid w:val="62519A15"/>
    <w:rsid w:val="65289DF5"/>
    <w:rsid w:val="662F2FC2"/>
    <w:rsid w:val="664A592C"/>
    <w:rsid w:val="66738B7A"/>
    <w:rsid w:val="67A06D98"/>
    <w:rsid w:val="67B896F8"/>
    <w:rsid w:val="67BD33FD"/>
    <w:rsid w:val="67D31167"/>
    <w:rsid w:val="67D5062C"/>
    <w:rsid w:val="687E5D16"/>
    <w:rsid w:val="6BC9576B"/>
    <w:rsid w:val="6D21836A"/>
    <w:rsid w:val="6ECC1257"/>
    <w:rsid w:val="7096E556"/>
    <w:rsid w:val="70DA444E"/>
    <w:rsid w:val="71775F83"/>
    <w:rsid w:val="71D9A933"/>
    <w:rsid w:val="7220F5F0"/>
    <w:rsid w:val="763A551E"/>
    <w:rsid w:val="77404E6E"/>
    <w:rsid w:val="77B09586"/>
    <w:rsid w:val="7860907A"/>
    <w:rsid w:val="78DC1ECF"/>
    <w:rsid w:val="79A5A0AC"/>
    <w:rsid w:val="79DECC84"/>
    <w:rsid w:val="7C7651C4"/>
    <w:rsid w:val="7CAD7426"/>
    <w:rsid w:val="7CCF6E0C"/>
    <w:rsid w:val="7DD4E347"/>
    <w:rsid w:val="7F17FA6E"/>
    <w:rsid w:val="7F27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B7CEB1"/>
  <w15:chartTrackingRefBased/>
  <w15:docId w15:val="{0FFEA7AB-68DE-48E8-AE2F-DE031627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5A7B"/>
  </w:style>
  <w:style w:type="paragraph" w:styleId="Ttulo1">
    <w:name w:val="heading 1"/>
    <w:basedOn w:val="Normal"/>
    <w:next w:val="Normal"/>
    <w:link w:val="Ttulo1Car"/>
    <w:uiPriority w:val="9"/>
    <w:qFormat/>
    <w:rsid w:val="00495A7B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495A7B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495A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6515C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5A7B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5A7B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unhideWhenUsed/>
    <w:rsid w:val="00495A7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16515C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unhideWhenUsed/>
    <w:rsid w:val="00495A7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84D5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5A7B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495A7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16515C" w:themeColor="text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3z0">
    <w:name w:val="WW8Num3z0"/>
    <w:rPr>
      <w:rFonts w:ascii="ZapfDingbats" w:eastAsia="Times New Roman" w:hAnsi="ZapfDingbats" w:cs="ZapfDingbat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eastAsia="Times New Roman" w:hAnsi="Symbo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marco">
    <w:name w:val="Contenido del marco"/>
    <w:basedOn w:val="Textoindependiente"/>
  </w:style>
  <w:style w:type="table" w:styleId="Tablaconcuadrcula">
    <w:name w:val="Table Grid"/>
    <w:basedOn w:val="Tablanormal"/>
    <w:uiPriority w:val="59"/>
    <w:rsid w:val="00FD5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495A7B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table" w:customStyle="1" w:styleId="GridTable6Colorful-Accent11">
    <w:name w:val="Grid Table 6 Colorful - Accent 11"/>
    <w:basedOn w:val="Tablanormal"/>
    <w:uiPriority w:val="51"/>
    <w:rsid w:val="00B2010A"/>
    <w:rPr>
      <w:rFonts w:asciiTheme="minorHAnsi" w:eastAsiaTheme="minorHAnsi" w:hAnsiTheme="minorHAnsi" w:cstheme="minorBidi"/>
      <w:color w:val="0C7479" w:themeColor="accent1" w:themeShade="BF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4" w:space="0" w:color="4BE4EC" w:themeColor="accent1" w:themeTint="99"/>
        <w:left w:val="single" w:sz="4" w:space="0" w:color="4BE4EC" w:themeColor="accent1" w:themeTint="99"/>
        <w:bottom w:val="single" w:sz="4" w:space="0" w:color="4BE4EC" w:themeColor="accent1" w:themeTint="99"/>
        <w:right w:val="single" w:sz="4" w:space="0" w:color="4BE4EC" w:themeColor="accent1" w:themeTint="99"/>
        <w:insideH w:val="single" w:sz="4" w:space="0" w:color="4BE4EC" w:themeColor="accent1" w:themeTint="99"/>
        <w:insideV w:val="single" w:sz="4" w:space="0" w:color="4BE4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BE4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BE4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6F8" w:themeFill="accent1" w:themeFillTint="33"/>
      </w:tcPr>
    </w:tblStylePr>
    <w:tblStylePr w:type="band1Horz">
      <w:tblPr/>
      <w:tcPr>
        <w:shd w:val="clear" w:color="auto" w:fill="C3F6F8" w:themeFill="accent1" w:themeFillTint="33"/>
      </w:tcPr>
    </w:tblStylePr>
  </w:style>
  <w:style w:type="paragraph" w:customStyle="1" w:styleId="TITULOVA">
    <w:name w:val="TITULO VA"/>
    <w:basedOn w:val="Sinespaciado"/>
    <w:qFormat/>
    <w:rsid w:val="00495A7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95A7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95A7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5151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eastAsia="ar-SA"/>
    </w:rPr>
  </w:style>
  <w:style w:type="character" w:customStyle="1" w:styleId="PrecioCar">
    <w:name w:val="Precio Car"/>
    <w:basedOn w:val="Fuentedeprrafopredeter"/>
    <w:link w:val="Precio"/>
    <w:rsid w:val="00D5151B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95A7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95A7B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95A7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95A7B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95A7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95A7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95A7B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2Car">
    <w:name w:val="Título 2 Car"/>
    <w:basedOn w:val="Fuentedeprrafopredeter"/>
    <w:link w:val="Ttulo2"/>
    <w:uiPriority w:val="9"/>
    <w:rsid w:val="00495A7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5A7B"/>
    <w:rPr>
      <w:rFonts w:asciiTheme="majorHAnsi" w:eastAsiaTheme="majorEastAsia" w:hAnsiTheme="majorHAnsi" w:cstheme="majorBidi"/>
      <w:color w:val="16515C" w:themeColor="text2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5A7B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rsid w:val="00495A7B"/>
    <w:rPr>
      <w:rFonts w:asciiTheme="majorHAnsi" w:eastAsiaTheme="majorEastAsia" w:hAnsiTheme="majorHAnsi" w:cstheme="majorBidi"/>
      <w:i/>
      <w:iCs/>
      <w:color w:val="16515C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rsid w:val="00495A7B"/>
    <w:rPr>
      <w:rFonts w:asciiTheme="majorHAnsi" w:eastAsiaTheme="majorEastAsia" w:hAnsiTheme="majorHAnsi" w:cstheme="majorBidi"/>
      <w:i/>
      <w:iCs/>
      <w:color w:val="084D5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5A7B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rsid w:val="00495A7B"/>
    <w:rPr>
      <w:rFonts w:asciiTheme="majorHAnsi" w:eastAsiaTheme="majorEastAsia" w:hAnsiTheme="majorHAnsi" w:cstheme="majorBidi"/>
      <w:b/>
      <w:bCs/>
      <w:i/>
      <w:iCs/>
      <w:color w:val="16515C" w:themeColor="text2"/>
    </w:rPr>
  </w:style>
  <w:style w:type="paragraph" w:styleId="Descripcin">
    <w:name w:val="caption"/>
    <w:basedOn w:val="Normal"/>
    <w:next w:val="Normal"/>
    <w:uiPriority w:val="35"/>
    <w:unhideWhenUsed/>
    <w:qFormat/>
    <w:rsid w:val="00495A7B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character" w:styleId="nfasis">
    <w:name w:val="Emphasis"/>
    <w:basedOn w:val="Fuentedeprrafopredeter"/>
    <w:uiPriority w:val="20"/>
    <w:rsid w:val="00495A7B"/>
    <w:rPr>
      <w:i/>
      <w:iCs/>
    </w:rPr>
  </w:style>
  <w:style w:type="paragraph" w:styleId="Cita">
    <w:name w:val="Quote"/>
    <w:basedOn w:val="Normal"/>
    <w:next w:val="Normal"/>
    <w:link w:val="CitaCar"/>
    <w:uiPriority w:val="29"/>
    <w:rsid w:val="00495A7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5A7B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rsid w:val="00495A7B"/>
    <w:pPr>
      <w:pBdr>
        <w:left w:val="single" w:sz="18" w:space="12" w:color="119CA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19CA3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5A7B"/>
    <w:rPr>
      <w:rFonts w:asciiTheme="majorHAnsi" w:eastAsiaTheme="majorEastAsia" w:hAnsiTheme="majorHAnsi" w:cstheme="majorBidi"/>
      <w:color w:val="119CA3" w:themeColor="accent1"/>
      <w:sz w:val="28"/>
      <w:szCs w:val="28"/>
    </w:rPr>
  </w:style>
  <w:style w:type="character" w:styleId="nfasisintenso">
    <w:name w:val="Intense Emphasis"/>
    <w:basedOn w:val="Fuentedeprrafopredeter"/>
    <w:uiPriority w:val="21"/>
    <w:rsid w:val="00495A7B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rsid w:val="00495A7B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rsid w:val="00495A7B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rsid w:val="00495A7B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95A7B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  <w:style w:type="paragraph" w:styleId="Encabezado">
    <w:name w:val="header"/>
    <w:basedOn w:val="Normal"/>
    <w:link w:val="EncabezadoCar"/>
    <w:uiPriority w:val="99"/>
    <w:unhideWhenUsed/>
    <w:rsid w:val="003B40C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40CC"/>
  </w:style>
  <w:style w:type="paragraph" w:styleId="Piedepgina">
    <w:name w:val="footer"/>
    <w:basedOn w:val="Normal"/>
    <w:link w:val="PiedepginaCar"/>
    <w:uiPriority w:val="99"/>
    <w:unhideWhenUsed/>
    <w:rsid w:val="003B40C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0CC"/>
  </w:style>
  <w:style w:type="character" w:styleId="Hipervnculo">
    <w:name w:val="Hyperlink"/>
    <w:basedOn w:val="Fuentedeprrafopredeter"/>
    <w:uiPriority w:val="99"/>
    <w:unhideWhenUsed/>
    <w:rsid w:val="00711A8E"/>
    <w:rPr>
      <w:color w:val="119CA3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1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6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ajupi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hanipazarit.com/sq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labohemetirana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4E45957A-5997-4912-83DA-49352E9473C2}"/>
</file>

<file path=customXml/itemProps2.xml><?xml version="1.0" encoding="utf-8"?>
<ds:datastoreItem xmlns:ds="http://schemas.openxmlformats.org/officeDocument/2006/customXml" ds:itemID="{DF5AF9B3-D5CE-43A6-A9DB-BB36173B82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11134-5592-493C-82B7-6F62303A6DB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1031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Albania Clásica</vt:lpstr>
    </vt:vector>
  </TitlesOfParts>
  <Company>surland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Albania Clásica</dc:title>
  <dc:subject/>
  <dc:creator>srey</dc:creator>
  <cp:keywords/>
  <cp:lastModifiedBy>Sonia Rey</cp:lastModifiedBy>
  <cp:revision>169</cp:revision>
  <cp:lastPrinted>2023-06-29T08:58:00Z</cp:lastPrinted>
  <dcterms:created xsi:type="dcterms:W3CDTF">2021-12-15T12:54:00Z</dcterms:created>
  <dcterms:modified xsi:type="dcterms:W3CDTF">2025-11-03T08:59:00Z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