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4842" w14:textId="381C1222" w:rsidR="000E6532" w:rsidRPr="00742785" w:rsidRDefault="00D30E92" w:rsidP="00DB4D01">
      <w:pPr>
        <w:pStyle w:val="Ttulo1"/>
        <w:spacing w:before="0"/>
        <w:rPr>
          <w:i/>
          <w:iCs/>
          <w:sz w:val="80"/>
          <w:szCs w:val="80"/>
          <w:lang w:val="es-ES_tradnl"/>
        </w:rPr>
      </w:pPr>
      <w:r>
        <w:rPr>
          <w:rFonts w:ascii="Calibri" w:hAnsi="Calibri" w:cs="Courier New"/>
          <w:b w:val="0"/>
          <w:bCs/>
          <w:i/>
          <w:iCs/>
          <w:noProof/>
          <w:color w:val="943634"/>
          <w:sz w:val="18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0AAA0" wp14:editId="7E504B5D">
                <wp:simplePos x="0" y="0"/>
                <wp:positionH relativeFrom="margin">
                  <wp:posOffset>5711190</wp:posOffset>
                </wp:positionH>
                <wp:positionV relativeFrom="paragraph">
                  <wp:posOffset>406400</wp:posOffset>
                </wp:positionV>
                <wp:extent cx="1152836" cy="665130"/>
                <wp:effectExtent l="38100" t="76200" r="47625" b="78105"/>
                <wp:wrapNone/>
                <wp:docPr id="297354543" name="Bocadillo: rectángulo con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82765">
                          <a:off x="0" y="0"/>
                          <a:ext cx="1152836" cy="66513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E904B" w14:textId="0A171BA8" w:rsidR="00D30E92" w:rsidRPr="004132BB" w:rsidRDefault="00C37E60" w:rsidP="00D30E9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  <w:proofErr w:type="gramStart"/>
                            <w:r w:rsidRPr="004132B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Novedad</w:t>
                            </w:r>
                            <w:r w:rsidRPr="004132BB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 ¡!!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0AAA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1" o:spid="_x0000_s1026" type="#_x0000_t62" style="position:absolute;margin-left:449.7pt;margin-top:32pt;width:90.75pt;height:52.35pt;rotation:527308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" adj="6300,24300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40DE904B" w14:textId="0A171BA8" w:rsidR="00D30E92" w:rsidRPr="004132BB" w:rsidRDefault="00C37E60" w:rsidP="00D30E9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</w:pPr>
                      <w:r w:rsidRPr="004132BB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Novedad</w:t>
                      </w:r>
                      <w:r w:rsidRPr="004132BB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 xml:space="preserve"> ¡!!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496A">
        <w:rPr>
          <w:i/>
          <w:iCs/>
          <w:noProof/>
          <w:sz w:val="80"/>
          <w:szCs w:val="80"/>
          <w:lang w:eastAsia="es-ES"/>
        </w:rPr>
        <w:t>Memorias</w:t>
      </w:r>
      <w:r w:rsidR="007515CA">
        <w:rPr>
          <w:i/>
          <w:iCs/>
          <w:noProof/>
          <w:sz w:val="80"/>
          <w:szCs w:val="80"/>
          <w:lang w:eastAsia="es-ES"/>
        </w:rPr>
        <w:t xml:space="preserve"> de Francia</w:t>
      </w:r>
    </w:p>
    <w:p w14:paraId="6C7BF0C1" w14:textId="509CACAE" w:rsidR="000E6532" w:rsidRPr="00062DDF" w:rsidRDefault="000E6532" w:rsidP="00DB4D01">
      <w:pPr>
        <w:pStyle w:val="Ttulo"/>
        <w:spacing w:after="0"/>
        <w:rPr>
          <w:sz w:val="22"/>
        </w:rPr>
      </w:pPr>
      <w:proofErr w:type="spellStart"/>
      <w:r w:rsidRPr="00F86D55">
        <w:t>Ref</w:t>
      </w:r>
      <w:proofErr w:type="spellEnd"/>
      <w:r w:rsidRPr="00F86D55">
        <w:t xml:space="preserve">: B </w:t>
      </w:r>
      <w:r w:rsidR="00F86D55" w:rsidRPr="00F86D55">
        <w:t>164</w:t>
      </w:r>
      <w:r w:rsidR="00A5496A">
        <w:t>3</w:t>
      </w:r>
    </w:p>
    <w:p w14:paraId="69D001B7" w14:textId="68D7AD78" w:rsidR="000E6532" w:rsidRPr="00DB0B57" w:rsidRDefault="000E6532" w:rsidP="00DB4D01">
      <w:pPr>
        <w:rPr>
          <w:rFonts w:ascii="Calibri" w:hAnsi="Calibri" w:cs="Courier New"/>
          <w:b/>
          <w:bCs/>
          <w:i/>
          <w:iCs/>
          <w:color w:val="943634"/>
          <w:sz w:val="18"/>
          <w:szCs w:val="19"/>
        </w:rPr>
      </w:pPr>
    </w:p>
    <w:p w14:paraId="6BDEAF02" w14:textId="4766D3C7" w:rsidR="000E6532" w:rsidRPr="004C36B8" w:rsidRDefault="000E6532" w:rsidP="004C36B8">
      <w:pPr>
        <w:pStyle w:val="Precio"/>
        <w:rPr>
          <w:color w:val="943634"/>
        </w:rPr>
      </w:pPr>
      <w:r w:rsidRPr="004C36B8">
        <w:t xml:space="preserve">8 días desde </w:t>
      </w:r>
      <w:r w:rsidR="00801A1D">
        <w:t>1.780</w:t>
      </w:r>
      <w:r w:rsidRPr="004C36B8">
        <w:t xml:space="preserve"> €uros</w:t>
      </w:r>
    </w:p>
    <w:p w14:paraId="58ECBE49" w14:textId="77777777" w:rsidR="000E6532" w:rsidRPr="00DB4D01" w:rsidRDefault="000E6532" w:rsidP="000E6532">
      <w:pPr>
        <w:pStyle w:val="Sinespaciado"/>
        <w:jc w:val="both"/>
        <w:rPr>
          <w:rFonts w:eastAsia="Times New Roman"/>
          <w:bCs/>
          <w:iCs/>
          <w:color w:val="auto"/>
          <w:szCs w:val="18"/>
        </w:rPr>
      </w:pPr>
    </w:p>
    <w:p w14:paraId="7B7964FD" w14:textId="77777777" w:rsidR="001E40E1" w:rsidRPr="00317215" w:rsidRDefault="001E40E1" w:rsidP="00F42D75">
      <w:pPr>
        <w:pStyle w:val="Cita"/>
        <w:spacing w:before="100" w:beforeAutospacing="1" w:after="100" w:afterAutospacing="1" w:line="240" w:lineRule="auto"/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</w:pPr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 xml:space="preserve">Este itinerario combina historia, cultura y paisajes impresionantes. Comienza explorando París, con sus monumentos icónicos y su incomparable legado artístico. Luego, recorrerás Normandía, pasando por Ruán, con su catedral inmortalizada por Monet; los acantilados de </w:t>
      </w:r>
      <w:proofErr w:type="spellStart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>Étretat</w:t>
      </w:r>
      <w:proofErr w:type="spellEnd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 xml:space="preserve">, fuente de inspiración para artistas y escritores; y Le </w:t>
      </w:r>
      <w:proofErr w:type="spellStart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>Havre</w:t>
      </w:r>
      <w:proofErr w:type="spellEnd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 xml:space="preserve">, ciudad reconstruida con audacia modernista tras la Segunda Guerra Mundial. La visita a Mont Saint-Michel y Rennes te sumergirá en la magia bretona, antes de continuar hacia Nantes y la costa atlántica. En Burdeos, te esperan la tradición vinícola y la elegancia arquitectónica. Además, Descubrirás la belleza medieval de Poitiers y haremos una parada en el imponente </w:t>
      </w:r>
      <w:proofErr w:type="spellStart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>Château</w:t>
      </w:r>
      <w:proofErr w:type="spellEnd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 xml:space="preserve"> de </w:t>
      </w:r>
      <w:proofErr w:type="spellStart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>Chenonceau</w:t>
      </w:r>
      <w:proofErr w:type="spellEnd"/>
      <w:r w:rsidRPr="00317215">
        <w:rPr>
          <w:rFonts w:asciiTheme="minorHAnsi" w:hAnsiTheme="minorHAnsi" w:cstheme="minorHAnsi"/>
          <w:b/>
          <w:bCs/>
          <w:color w:val="119CA3" w:themeColor="accent1"/>
          <w:sz w:val="24"/>
          <w:lang w:val="es-ES"/>
        </w:rPr>
        <w:t>. Finalmente, la ciudad de Orleans marcará el cierre de este inolvidable viaje antes de regresar a París.</w:t>
      </w:r>
    </w:p>
    <w:p w14:paraId="276355B8" w14:textId="35D900E7" w:rsidR="00537A9E" w:rsidRPr="00537A9E" w:rsidRDefault="00537A9E" w:rsidP="00537A9E">
      <w:pP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</w:pPr>
      <w:r w:rsidRPr="00537A9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D</w:t>
      </w:r>
      <w:r w:rsidR="00801A1D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ía 01 - París</w:t>
      </w:r>
    </w:p>
    <w:p w14:paraId="24ABC61F" w14:textId="4DB750EF" w:rsidR="00537A9E" w:rsidRDefault="00537A9E" w:rsidP="00537A9E">
      <w:pPr>
        <w:jc w:val="both"/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</w:pPr>
      <w:r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Llegada a Paris y </w:t>
      </w:r>
      <w:r w:rsidRPr="006B4506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traslado</w:t>
      </w:r>
      <w:r w:rsidRPr="00537A9E">
        <w:rPr>
          <w:rFonts w:asciiTheme="minorHAnsi" w:eastAsia="Calibri" w:hAnsiTheme="minorHAnsi" w:cstheme="minorHAnsi"/>
          <w:sz w:val="18"/>
          <w:szCs w:val="18"/>
          <w:lang w:val="es-AR"/>
        </w:rPr>
        <w:t xml:space="preserve"> compartido desde el aeropuerto o estación de tren al hotel del tour. </w:t>
      </w:r>
      <w:r w:rsidRPr="006B4506">
        <w:rPr>
          <w:rFonts w:asciiTheme="minorHAnsi" w:eastAsia="Calibri" w:hAnsiTheme="minorHAnsi" w:cstheme="minorHAnsi"/>
          <w:b/>
          <w:bCs/>
          <w:sz w:val="18"/>
          <w:szCs w:val="18"/>
          <w:lang w:val="es-AR"/>
        </w:rPr>
        <w:t>Alojamiento</w:t>
      </w:r>
    </w:p>
    <w:p w14:paraId="08066314" w14:textId="77777777" w:rsidR="0060588D" w:rsidRPr="00537A9E" w:rsidRDefault="0060588D" w:rsidP="00537A9E">
      <w:pPr>
        <w:jc w:val="both"/>
        <w:rPr>
          <w:rFonts w:asciiTheme="minorHAnsi" w:eastAsia="Calibri" w:hAnsiTheme="minorHAnsi" w:cstheme="minorHAnsi"/>
          <w:sz w:val="18"/>
          <w:szCs w:val="18"/>
          <w:lang w:val="es-AR"/>
        </w:rPr>
      </w:pPr>
    </w:p>
    <w:p w14:paraId="0ABCC769" w14:textId="34375C54" w:rsidR="0060588D" w:rsidRPr="0060588D" w:rsidRDefault="0060588D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02 - París</w:t>
      </w:r>
    </w:p>
    <w:p w14:paraId="073AC15E" w14:textId="6D7692BB" w:rsidR="0060588D" w:rsidRDefault="0060588D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976BF0">
        <w:rPr>
          <w:rFonts w:asciiTheme="minorHAnsi" w:hAnsiTheme="minorHAnsi" w:cstheme="minorHAnsi"/>
          <w:b/>
          <w:bCs/>
          <w:sz w:val="18"/>
          <w:szCs w:val="18"/>
          <w:lang w:val="es-AR"/>
        </w:rPr>
        <w:t>Desayuno y panorámica</w:t>
      </w:r>
      <w:r w:rsidRPr="0060588D">
        <w:rPr>
          <w:rFonts w:asciiTheme="minorHAnsi" w:hAnsiTheme="minorHAnsi" w:cstheme="minorHAnsi"/>
          <w:sz w:val="18"/>
          <w:szCs w:val="18"/>
          <w:lang w:val="es-AR"/>
        </w:rPr>
        <w:t xml:space="preserve"> de medio día por los principales puntos de interés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. Paris, la capital de Francia, es una ciudad vibrante y llena de historia. Conocida como la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Ciudad de la Luz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es famosa por su arquitectura icónica, su gastronomía exquisita y su ambiente romántico. Durante la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Belle Époque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la ciudad se convirtió en un epicentro de creatividad, atrayendo a artistas como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Pablo Picasso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y escritores como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Ernest Hemingway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. Además, la construcción de la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Torre Eiffel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en 1889 simbolizó el progreso y la modernidad de la época. No te pierdas lugares emblemáticos como la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Torre Eiffel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el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Museo del Louvre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y el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Arco del Triunfo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</w:p>
    <w:p w14:paraId="3C97BE04" w14:textId="77777777" w:rsidR="0060588D" w:rsidRPr="0060588D" w:rsidRDefault="0060588D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7418EBCB" w14:textId="44203F0A" w:rsidR="0060588D" w:rsidRPr="0060588D" w:rsidRDefault="00544C03" w:rsidP="0060588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fr-FR"/>
        </w:rPr>
      </w:pPr>
      <w:proofErr w:type="spellStart"/>
      <w:r>
        <w:rPr>
          <w:rFonts w:asciiTheme="minorHAnsi" w:hAnsiTheme="minorHAnsi" w:cstheme="minorHAnsi"/>
          <w:b/>
          <w:bCs/>
          <w:sz w:val="18"/>
          <w:szCs w:val="18"/>
          <w:lang w:val="fr-FR"/>
        </w:rPr>
        <w:t>Día</w:t>
      </w:r>
      <w:proofErr w:type="spellEnd"/>
      <w:r w:rsidR="0060588D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 03 – </w:t>
      </w:r>
      <w:proofErr w:type="spellStart"/>
      <w:r w:rsidR="0060588D">
        <w:rPr>
          <w:rFonts w:asciiTheme="minorHAnsi" w:hAnsiTheme="minorHAnsi" w:cstheme="minorHAnsi"/>
          <w:b/>
          <w:bCs/>
          <w:sz w:val="18"/>
          <w:szCs w:val="18"/>
          <w:lang w:val="fr-FR"/>
        </w:rPr>
        <w:t>París</w:t>
      </w:r>
      <w:proofErr w:type="spellEnd"/>
      <w:r w:rsidR="0060588D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 </w:t>
      </w:r>
      <w:r w:rsidR="00353D0B">
        <w:rPr>
          <w:rFonts w:asciiTheme="minorHAnsi" w:hAnsiTheme="minorHAnsi" w:cstheme="minorHAnsi"/>
          <w:b/>
          <w:bCs/>
          <w:sz w:val="18"/>
          <w:szCs w:val="18"/>
          <w:lang w:val="fr-FR"/>
        </w:rPr>
        <w:t>–</w:t>
      </w:r>
      <w:r w:rsidR="0060588D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 R</w:t>
      </w:r>
      <w:r w:rsidR="00353D0B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ouen – </w:t>
      </w:r>
      <w:proofErr w:type="spellStart"/>
      <w:r w:rsidR="00353D0B">
        <w:rPr>
          <w:rFonts w:asciiTheme="minorHAnsi" w:hAnsiTheme="minorHAnsi" w:cstheme="minorHAnsi"/>
          <w:b/>
          <w:bCs/>
          <w:sz w:val="18"/>
          <w:szCs w:val="18"/>
          <w:lang w:val="fr-FR"/>
        </w:rPr>
        <w:t>Etreat</w:t>
      </w:r>
      <w:proofErr w:type="spellEnd"/>
      <w:r w:rsidR="00353D0B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 – Le Havre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 </w:t>
      </w:r>
    </w:p>
    <w:p w14:paraId="7B1AB0DF" w14:textId="5B547E20" w:rsidR="0060588D" w:rsidRDefault="0060588D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60588D">
        <w:rPr>
          <w:rFonts w:asciiTheme="minorHAnsi" w:hAnsiTheme="minorHAnsi" w:cstheme="minorHAnsi"/>
          <w:sz w:val="18"/>
          <w:szCs w:val="18"/>
          <w:lang w:val="es-ES"/>
        </w:rPr>
        <w:t>Después d</w:t>
      </w:r>
      <w:r w:rsidR="0073029B">
        <w:rPr>
          <w:rFonts w:asciiTheme="minorHAnsi" w:hAnsiTheme="minorHAnsi" w:cstheme="minorHAnsi"/>
          <w:sz w:val="18"/>
          <w:szCs w:val="18"/>
          <w:lang w:val="es-ES"/>
        </w:rPr>
        <w:t>el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proofErr w:type="gramStart"/>
      <w:r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 partiremos</w:t>
      </w:r>
      <w:proofErr w:type="gramEnd"/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hacia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Ruán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una ciudad de encanto medieval que cautiva con su historia y arquitectura. Pasearemos por su casco antiguo de calles adoquinadas y admiraremos la majestuosa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Catedral de </w:t>
      </w:r>
      <w:proofErr w:type="spellStart"/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Notre</w:t>
      </w:r>
      <w:proofErr w:type="spellEnd"/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-Dame</w:t>
      </w:r>
      <w:r w:rsidR="0073029B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También visitaremos la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Plaza del Viejo Mercado</w:t>
      </w:r>
      <w:r w:rsidR="0073029B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A continuación, nos dirigiremos a </w:t>
      </w:r>
      <w:proofErr w:type="spellStart"/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Étretat</w:t>
      </w:r>
      <w:proofErr w:type="spellEnd"/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pueblo costero en Normandía, famoso por sus imponentes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acantilados de tiza blanca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que se elevan sobre el Canal de la Mancha. Tendremos tiempo libre para almorzar. Seguiremos hacia nuestra última parada de hoy que será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Le </w:t>
      </w:r>
      <w:proofErr w:type="spellStart"/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Havre</w:t>
      </w:r>
      <w:proofErr w:type="spellEnd"/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una ciudad portuaria reconstruida tras la Segunda Guerra Mundial y declarada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Patrimonio de la Humanidad por la </w:t>
      </w:r>
      <w:proofErr w:type="gramStart"/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UNESCO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>..</w:t>
      </w:r>
      <w:proofErr w:type="gramEnd"/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6F0B4A7F" w14:textId="77777777" w:rsidR="00353D0B" w:rsidRPr="0060588D" w:rsidRDefault="00353D0B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4A004B07" w14:textId="63C87706" w:rsidR="0060588D" w:rsidRPr="0060588D" w:rsidRDefault="0060588D" w:rsidP="0060588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fr-FR"/>
        </w:rPr>
      </w:pPr>
      <w:proofErr w:type="spellStart"/>
      <w:r w:rsidRPr="0060588D">
        <w:rPr>
          <w:rFonts w:asciiTheme="minorHAnsi" w:hAnsiTheme="minorHAnsi" w:cstheme="minorHAnsi"/>
          <w:b/>
          <w:bCs/>
          <w:sz w:val="18"/>
          <w:szCs w:val="18"/>
          <w:lang w:val="fr-FR"/>
        </w:rPr>
        <w:t>D</w:t>
      </w:r>
      <w:r w:rsidR="00544C03">
        <w:rPr>
          <w:rFonts w:asciiTheme="minorHAnsi" w:hAnsiTheme="minorHAnsi" w:cstheme="minorHAnsi"/>
          <w:b/>
          <w:bCs/>
          <w:sz w:val="18"/>
          <w:szCs w:val="18"/>
          <w:lang w:val="fr-FR"/>
        </w:rPr>
        <w:t>ía</w:t>
      </w:r>
      <w:proofErr w:type="spellEnd"/>
      <w:r w:rsidR="00544C03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 04 – Le Havre – Mt. St Michel – Rennes - Nantes</w:t>
      </w:r>
    </w:p>
    <w:p w14:paraId="084B3AAA" w14:textId="205C0F93" w:rsidR="0060588D" w:rsidRDefault="0060588D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Tras el </w:t>
      </w:r>
      <w:r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partiremos rumbo al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Mont Saint-</w:t>
      </w:r>
      <w:proofErr w:type="gramStart"/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Michel</w:t>
      </w:r>
      <w:r w:rsidR="00DC5030">
        <w:rPr>
          <w:rFonts w:asciiTheme="minorHAnsi" w:hAnsiTheme="minorHAnsi" w:cstheme="minorHAnsi"/>
          <w:sz w:val="18"/>
          <w:szCs w:val="18"/>
          <w:lang w:val="es-ES"/>
        </w:rPr>
        <w:t>.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>.</w:t>
      </w:r>
      <w:proofErr w:type="gramEnd"/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Este islote rocoso, coronado por una impresionante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abadía medieval construida en el siglo VIII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ha sido ampliado a lo largo de los siglos y ofrece una experiencia única.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La entrada a la abadía está incluida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permitiéndote descubrir su arquitectura monumental y sus vistas espectaculares. Continuaremos hacia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Rennes</w:t>
      </w:r>
      <w:r w:rsidR="004C6D77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>Caminaremos por su casco antiguo</w:t>
      </w:r>
      <w:r w:rsidR="004C6D77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y visitaremos la emblemática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Plaza del Parlamento de Bretaña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>, símbolo del poder regional. Tendremos tiempo libre para almorzar</w:t>
      </w:r>
      <w:r w:rsidR="00324CA4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Finalizaremos el día en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Nantes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una ciudad que mezcla historia y vanguardia con sorprendente armonía. Admiraremos por fuera el majestuoso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Castillo de los Duques de Bretaña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y nos adentraremos en el mundo fantástico de la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Isla de las Máquinas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cuyas creaciones se inspiran en la obra de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Julio Verne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1BF7B30A" w14:textId="77777777" w:rsidR="00544C03" w:rsidRPr="0060588D" w:rsidRDefault="00544C03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49164D8B" w14:textId="11A94063" w:rsidR="0060588D" w:rsidRPr="0060588D" w:rsidRDefault="0060588D" w:rsidP="0060588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ía 05 – Nantes – La Rochelle – Burdeos </w:t>
      </w:r>
    </w:p>
    <w:p w14:paraId="77A9B9C4" w14:textId="4C1A2723" w:rsidR="0060588D" w:rsidRDefault="0060588D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Desayunaremos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antes de partir rumbo 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La Rochelle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encantadora ciudad costera con un notable legado histórico. Sus calles adoquinadas nos conducirán al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Puerto Viejo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donde las icónicas torres medievales vigilan aún las aguas como centinelas del pasado marítimo. También tendremos la oportunidad de admirar el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Acuario de La Rochelle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uno de los más grandes de Europa, ideal para los amantes del mundo marino.  </w:t>
      </w:r>
      <w:r w:rsidR="00D4289B">
        <w:rPr>
          <w:rFonts w:asciiTheme="minorHAnsi" w:hAnsiTheme="minorHAnsi" w:cstheme="minorHAnsi"/>
          <w:sz w:val="18"/>
          <w:szCs w:val="18"/>
          <w:lang w:val="es-ES"/>
        </w:rPr>
        <w:t xml:space="preserve">Por 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la tarde, continuaremos hacia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Burdeos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. Pasearemos por la majestuosa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Place de la </w:t>
      </w:r>
      <w:proofErr w:type="spellStart"/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Bourse</w:t>
      </w:r>
      <w:proofErr w:type="spellEnd"/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donde el famoso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Espejo de Agua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crea reflejos que parecen sacados de un sueño, y contemplaremos la grandiosa fachada del </w:t>
      </w:r>
      <w:r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Gran Teatro de Burdeos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una joya neoclásica del siglo XVIII. </w:t>
      </w:r>
      <w:r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0AFDC7DE" w14:textId="77777777" w:rsidR="00976BF0" w:rsidRPr="0060588D" w:rsidRDefault="00976BF0" w:rsidP="0060588D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4548801A" w14:textId="3B534290" w:rsidR="0060588D" w:rsidRPr="0021636B" w:rsidRDefault="0060588D" w:rsidP="0060588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21636B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="00544C03" w:rsidRPr="0021636B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ía 06 – Burdeos – Poitiers – Tours </w:t>
      </w:r>
    </w:p>
    <w:p w14:paraId="09672E81" w14:textId="6DC18DBC" w:rsidR="0060588D" w:rsidRDefault="0021636B" w:rsidP="00544C03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="0060588D"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esayuno</w:t>
      </w:r>
      <w:r>
        <w:rPr>
          <w:rFonts w:asciiTheme="minorHAnsi" w:hAnsiTheme="minorHAnsi" w:cstheme="minorHAnsi"/>
          <w:sz w:val="18"/>
          <w:szCs w:val="18"/>
          <w:lang w:val="es-ES"/>
        </w:rPr>
        <w:t xml:space="preserve"> y 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mañana libre en </w:t>
      </w:r>
      <w:proofErr w:type="gramStart"/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Burdeos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es-ES"/>
        </w:rPr>
        <w:t>.</w:t>
      </w:r>
      <w:proofErr w:type="gramEnd"/>
      <w:r>
        <w:rPr>
          <w:rFonts w:asciiTheme="minorHAnsi" w:hAnsiTheme="minorHAnsi" w:cstheme="minorHAnsi"/>
          <w:sz w:val="18"/>
          <w:szCs w:val="18"/>
          <w:lang w:val="es-ES"/>
        </w:rPr>
        <w:t xml:space="preserve"> Posteriormente salida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a 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Poitiers</w:t>
      </w:r>
      <w:r w:rsidR="00034F5B">
        <w:rPr>
          <w:rFonts w:asciiTheme="minorHAnsi" w:hAnsiTheme="minorHAnsi" w:cstheme="minorHAnsi"/>
          <w:sz w:val="18"/>
          <w:szCs w:val="18"/>
          <w:lang w:val="es-ES"/>
        </w:rPr>
        <w:t xml:space="preserve">. Paseo 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por la 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Place Charles de Gaulle y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contemplaremos la iglesia de </w:t>
      </w:r>
      <w:proofErr w:type="spellStart"/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Notre</w:t>
      </w:r>
      <w:proofErr w:type="spellEnd"/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-Dame la Grande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una plaza encantadora que invita a disfrutar del ambiente local. Finalmente, llegaremos a 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Tours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>, una ciudad con alma medieval y espíritu joven, situada a orillas del río Loira</w:t>
      </w:r>
      <w:r w:rsidR="00034F5B">
        <w:rPr>
          <w:rFonts w:asciiTheme="minorHAnsi" w:hAnsiTheme="minorHAnsi" w:cstheme="minorHAnsi"/>
          <w:sz w:val="18"/>
          <w:szCs w:val="18"/>
          <w:lang w:val="es-ES"/>
        </w:rPr>
        <w:t>. Su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casco antiguo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con calles adoquinadas y casas de entramado de madera, es ideal para pasear sin rumbo. </w:t>
      </w:r>
      <w:proofErr w:type="gramStart"/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La  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Catedral</w:t>
      </w:r>
      <w:proofErr w:type="gramEnd"/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de San </w:t>
      </w:r>
      <w:proofErr w:type="spellStart"/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Gatien</w:t>
      </w:r>
      <w:proofErr w:type="spellEnd"/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el 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Museo de Bellas Artes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y el </w:t>
      </w:r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Hotel </w:t>
      </w:r>
      <w:proofErr w:type="spellStart"/>
      <w:r w:rsidR="0060588D" w:rsidRPr="0060588D">
        <w:rPr>
          <w:rFonts w:asciiTheme="minorHAnsi" w:hAnsiTheme="minorHAnsi" w:cstheme="minorHAnsi"/>
          <w:b/>
          <w:bCs/>
          <w:sz w:val="18"/>
          <w:szCs w:val="18"/>
          <w:lang w:val="es-ES"/>
        </w:rPr>
        <w:t>Gouin</w:t>
      </w:r>
      <w:proofErr w:type="spellEnd"/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, reflejan su rica herencia cultural. </w:t>
      </w:r>
      <w:r w:rsidR="0060588D"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="0060588D" w:rsidRPr="0060588D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5E15656C" w14:textId="77777777" w:rsidR="00544C03" w:rsidRPr="007513C9" w:rsidRDefault="00544C03" w:rsidP="00544C03">
      <w:pPr>
        <w:jc w:val="both"/>
        <w:rPr>
          <w:rFonts w:cs="Tahoma"/>
          <w:sz w:val="20"/>
          <w:lang w:val="es-ES"/>
        </w:rPr>
      </w:pPr>
    </w:p>
    <w:p w14:paraId="566FC229" w14:textId="6B7FF089" w:rsidR="0060588D" w:rsidRPr="003A773F" w:rsidRDefault="0060588D" w:rsidP="00544C03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3A773F"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="00544C03" w:rsidRPr="003A773F">
        <w:rPr>
          <w:rFonts w:asciiTheme="minorHAnsi" w:hAnsiTheme="minorHAnsi" w:cstheme="minorHAnsi"/>
          <w:b/>
          <w:bCs/>
          <w:sz w:val="18"/>
          <w:szCs w:val="18"/>
          <w:lang w:val="es-ES"/>
        </w:rPr>
        <w:t>ía 07 – Tours – Chambord – Orleans - París</w:t>
      </w:r>
    </w:p>
    <w:p w14:paraId="18787AAF" w14:textId="16053CA1" w:rsidR="0060588D" w:rsidRDefault="003A773F" w:rsidP="00544C03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es-ES"/>
        </w:rPr>
        <w:t>D</w:t>
      </w:r>
      <w:r w:rsidR="0060588D"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esayuno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, </w:t>
      </w:r>
      <w:r w:rsidR="0033095B">
        <w:rPr>
          <w:rFonts w:asciiTheme="minorHAnsi" w:hAnsiTheme="minorHAnsi" w:cstheme="minorHAnsi"/>
          <w:sz w:val="18"/>
          <w:szCs w:val="18"/>
          <w:lang w:val="es-ES"/>
        </w:rPr>
        <w:t>y salida al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 majestuoso </w:t>
      </w:r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Castillo de Chambord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, Su diseño monumental incluye más de 400 habitaciones, 365 chimeneas y una célebre </w:t>
      </w:r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escalera de doble hélice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, atribuida a Leonardo da </w:t>
      </w:r>
      <w:proofErr w:type="gramStart"/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>Vinci,</w:t>
      </w:r>
      <w:r w:rsidR="0033095B">
        <w:rPr>
          <w:rFonts w:asciiTheme="minorHAnsi" w:hAnsiTheme="minorHAnsi" w:cstheme="minorHAnsi"/>
          <w:sz w:val="18"/>
          <w:szCs w:val="18"/>
          <w:lang w:val="es-ES"/>
        </w:rPr>
        <w:t>.</w:t>
      </w:r>
      <w:proofErr w:type="gramEnd"/>
      <w:r w:rsidR="0033095B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La </w:t>
      </w:r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entrada al castillo está incluida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. Tras la visita, continuaremos hacia </w:t>
      </w:r>
      <w:proofErr w:type="spellStart"/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Orléans</w:t>
      </w:r>
      <w:proofErr w:type="spellEnd"/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>, ciudad histórica a orillas del Loira</w:t>
      </w:r>
      <w:r w:rsidR="0033095B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Pasearemos por su </w:t>
      </w:r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casco antiguo</w:t>
      </w:r>
      <w:r w:rsidR="000540FF">
        <w:rPr>
          <w:rFonts w:asciiTheme="minorHAnsi" w:hAnsiTheme="minorHAnsi" w:cstheme="minorHAnsi"/>
          <w:sz w:val="18"/>
          <w:szCs w:val="18"/>
          <w:lang w:val="es-ES"/>
        </w:rPr>
        <w:t xml:space="preserve"> y a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dmiraremos la imponente </w:t>
      </w:r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Catedral de la Santa Cruz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, con sus vidrieras que narran la vida de la heroína francesa, y la </w:t>
      </w:r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Plaza del </w:t>
      </w:r>
      <w:proofErr w:type="spellStart"/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Martroi</w:t>
      </w:r>
      <w:proofErr w:type="spellEnd"/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, Por la tarde, emprenderemos el regreso a </w:t>
      </w:r>
      <w:r w:rsidR="0060588D" w:rsidRPr="00544C03">
        <w:rPr>
          <w:rFonts w:asciiTheme="minorHAnsi" w:hAnsiTheme="minorHAnsi" w:cstheme="minorHAnsi"/>
          <w:b/>
          <w:bCs/>
          <w:sz w:val="18"/>
          <w:szCs w:val="18"/>
          <w:lang w:val="es-ES"/>
        </w:rPr>
        <w:t>París</w:t>
      </w:r>
      <w:r w:rsidR="00976BF0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="0060588D" w:rsidRPr="00976BF0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</w:t>
      </w:r>
      <w:r w:rsidR="0060588D" w:rsidRPr="00544C03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039DB2B6" w14:textId="77777777" w:rsidR="00317215" w:rsidRPr="00544C03" w:rsidRDefault="00317215" w:rsidP="00544C03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040FA567" w14:textId="77777777" w:rsidR="00537A9E" w:rsidRPr="00537A9E" w:rsidRDefault="00537A9E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</w:p>
    <w:p w14:paraId="674912C5" w14:textId="62C50429" w:rsidR="00537A9E" w:rsidRPr="00537A9E" w:rsidRDefault="006B4506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  <w:r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lastRenderedPageBreak/>
        <w:t>Día 08 - París</w:t>
      </w:r>
    </w:p>
    <w:p w14:paraId="7961EBCD" w14:textId="485120E3" w:rsidR="00537A9E" w:rsidRDefault="00EA1515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  <w:r w:rsidRPr="00F70584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Desayuno y t</w:t>
      </w:r>
      <w:r w:rsidR="00537A9E" w:rsidRPr="00F70584">
        <w:rPr>
          <w:rFonts w:asciiTheme="minorHAnsi" w:hAnsiTheme="minorHAnsi" w:cstheme="minorHAnsi"/>
          <w:b/>
          <w:bCs/>
          <w:color w:val="060D2C"/>
          <w:sz w:val="18"/>
          <w:szCs w:val="18"/>
          <w:lang w:val="es-ES" w:eastAsia="es-ES"/>
        </w:rPr>
        <w:t>raslado</w:t>
      </w:r>
      <w:r w:rsidR="00537A9E" w:rsidRPr="00537A9E"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  <w:t xml:space="preserve"> compartido del hotel al aeropuerto o tren. Fin de servicios.</w:t>
      </w:r>
    </w:p>
    <w:p w14:paraId="1CF50C34" w14:textId="77777777" w:rsidR="00B00962" w:rsidRPr="00537A9E" w:rsidRDefault="00B00962" w:rsidP="00537A9E">
      <w:pPr>
        <w:jc w:val="both"/>
        <w:rPr>
          <w:rFonts w:asciiTheme="minorHAnsi" w:hAnsiTheme="minorHAnsi" w:cstheme="minorHAnsi"/>
          <w:color w:val="060D2C"/>
          <w:sz w:val="18"/>
          <w:szCs w:val="18"/>
          <w:lang w:val="es-ES" w:eastAsia="es-ES"/>
        </w:rPr>
      </w:pPr>
    </w:p>
    <w:p w14:paraId="5818E8D5" w14:textId="6F8FD4A0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Fechas de inicio 202</w:t>
      </w:r>
      <w:r w:rsidR="007515CA" w:rsidRPr="00563A3D">
        <w:rPr>
          <w:i/>
          <w:iCs/>
          <w:u w:val="single"/>
        </w:rPr>
        <w:t>6</w:t>
      </w:r>
    </w:p>
    <w:p w14:paraId="47F99D2B" w14:textId="65C5EBBD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="009D714D" w:rsidRPr="00563A3D">
        <w:rPr>
          <w:rFonts w:asciiTheme="minorHAnsi" w:hAnsiTheme="minorHAnsi" w:cstheme="minorHAnsi"/>
          <w:sz w:val="18"/>
          <w:szCs w:val="18"/>
        </w:rPr>
        <w:t xml:space="preserve"> 1</w:t>
      </w:r>
      <w:r w:rsidR="00BF63DF">
        <w:rPr>
          <w:rFonts w:asciiTheme="minorHAnsi" w:hAnsiTheme="minorHAnsi" w:cstheme="minorHAnsi"/>
          <w:sz w:val="18"/>
          <w:szCs w:val="18"/>
        </w:rPr>
        <w:t>0</w:t>
      </w:r>
    </w:p>
    <w:p w14:paraId="4E0F5AC1" w14:textId="2B557224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F70584" w:rsidRPr="00563A3D">
        <w:rPr>
          <w:rFonts w:asciiTheme="minorHAnsi" w:hAnsiTheme="minorHAnsi" w:cstheme="minorHAnsi"/>
          <w:sz w:val="18"/>
          <w:szCs w:val="18"/>
        </w:rPr>
        <w:t>0</w:t>
      </w:r>
      <w:r w:rsidR="00BF63DF">
        <w:rPr>
          <w:rFonts w:asciiTheme="minorHAnsi" w:hAnsiTheme="minorHAnsi" w:cstheme="minorHAnsi"/>
          <w:sz w:val="18"/>
          <w:szCs w:val="18"/>
        </w:rPr>
        <w:t>7</w:t>
      </w:r>
    </w:p>
    <w:p w14:paraId="3E1979AD" w14:textId="19C369E8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BF63DF">
        <w:rPr>
          <w:rFonts w:asciiTheme="minorHAnsi" w:hAnsiTheme="minorHAnsi" w:cstheme="minorHAnsi"/>
          <w:sz w:val="18"/>
          <w:szCs w:val="18"/>
        </w:rPr>
        <w:t>19</w:t>
      </w:r>
    </w:p>
    <w:p w14:paraId="725DBA56" w14:textId="30637CF0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BF63DF">
        <w:rPr>
          <w:rFonts w:asciiTheme="minorHAnsi" w:hAnsiTheme="minorHAnsi" w:cstheme="minorHAnsi"/>
          <w:sz w:val="18"/>
          <w:szCs w:val="18"/>
        </w:rPr>
        <w:t>09</w:t>
      </w:r>
    </w:p>
    <w:p w14:paraId="10C262F1" w14:textId="10D64101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BF63DF">
        <w:rPr>
          <w:rFonts w:asciiTheme="minorHAnsi" w:hAnsiTheme="minorHAnsi" w:cstheme="minorHAnsi"/>
          <w:sz w:val="18"/>
          <w:szCs w:val="18"/>
        </w:rPr>
        <w:t>20</w:t>
      </w:r>
    </w:p>
    <w:p w14:paraId="0C0F34BF" w14:textId="06EF6BEC" w:rsidR="000E6532" w:rsidRPr="00563A3D" w:rsidRDefault="000E6532" w:rsidP="00F74580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Octubre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BF63DF">
        <w:rPr>
          <w:rFonts w:asciiTheme="minorHAnsi" w:hAnsiTheme="minorHAnsi" w:cstheme="minorHAnsi"/>
          <w:sz w:val="18"/>
          <w:szCs w:val="18"/>
        </w:rPr>
        <w:t>11</w:t>
      </w:r>
    </w:p>
    <w:p w14:paraId="265418A6" w14:textId="77777777" w:rsidR="00F74580" w:rsidRPr="00563A3D" w:rsidRDefault="00F74580" w:rsidP="00F74580">
      <w:pPr>
        <w:spacing w:line="259" w:lineRule="auto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3E6742A0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Precios por persona en €uros</w:t>
      </w:r>
    </w:p>
    <w:p w14:paraId="1A73D9A8" w14:textId="48FA5961" w:rsidR="000E6532" w:rsidRPr="00563A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563A3D">
        <w:rPr>
          <w:rFonts w:asciiTheme="minorHAnsi" w:hAnsiTheme="minorHAnsi" w:cstheme="minorHAnsi"/>
          <w:sz w:val="18"/>
          <w:szCs w:val="18"/>
        </w:rPr>
        <w:tab/>
      </w:r>
      <w:r w:rsidRPr="00563A3D">
        <w:rPr>
          <w:rFonts w:asciiTheme="minorHAnsi" w:hAnsiTheme="minorHAnsi" w:cstheme="minorHAnsi"/>
          <w:sz w:val="18"/>
          <w:szCs w:val="18"/>
        </w:rPr>
        <w:tab/>
        <w:t xml:space="preserve"> </w:t>
      </w:r>
      <w:r w:rsidR="00563A3D" w:rsidRPr="00563A3D">
        <w:rPr>
          <w:rFonts w:asciiTheme="minorHAnsi" w:hAnsiTheme="minorHAnsi" w:cstheme="minorHAnsi"/>
          <w:sz w:val="18"/>
          <w:szCs w:val="18"/>
        </w:rPr>
        <w:t>1.780</w:t>
      </w:r>
    </w:p>
    <w:p w14:paraId="6971BA3A" w14:textId="743E60BE" w:rsidR="000E6532" w:rsidRPr="00A5496A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00A5496A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00A5496A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gramStart"/>
      <w:r w:rsidRPr="00A5496A">
        <w:rPr>
          <w:rFonts w:asciiTheme="minorHAnsi" w:hAnsiTheme="minorHAnsi" w:cstheme="minorBidi"/>
          <w:sz w:val="18"/>
          <w:szCs w:val="18"/>
          <w:lang w:val="es-ES"/>
        </w:rPr>
        <w:t>Single</w:t>
      </w:r>
      <w:proofErr w:type="gramEnd"/>
      <w:r w:rsidRPr="00A5496A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A5496A">
        <w:rPr>
          <w:lang w:val="es-ES"/>
        </w:rPr>
        <w:tab/>
      </w:r>
      <w:r w:rsidRPr="00A5496A">
        <w:rPr>
          <w:rFonts w:asciiTheme="minorHAnsi" w:hAnsiTheme="minorHAnsi" w:cstheme="minorBidi"/>
          <w:sz w:val="18"/>
          <w:szCs w:val="18"/>
          <w:lang w:val="es-ES"/>
        </w:rPr>
        <w:t xml:space="preserve">    </w:t>
      </w:r>
      <w:r w:rsidR="00563A3D" w:rsidRPr="00A5496A">
        <w:rPr>
          <w:rFonts w:asciiTheme="minorHAnsi" w:hAnsiTheme="minorHAnsi" w:cstheme="minorBidi"/>
          <w:sz w:val="18"/>
          <w:szCs w:val="18"/>
          <w:lang w:val="es-ES"/>
        </w:rPr>
        <w:t>715</w:t>
      </w:r>
    </w:p>
    <w:p w14:paraId="4B0225C0" w14:textId="77777777" w:rsidR="000E6532" w:rsidRPr="00A5496A" w:rsidRDefault="000E6532" w:rsidP="000E6532">
      <w:pPr>
        <w:rPr>
          <w:rFonts w:asciiTheme="minorHAnsi" w:hAnsiTheme="minorHAnsi" w:cstheme="minorHAnsi"/>
          <w:color w:val="EE0000"/>
          <w:sz w:val="18"/>
          <w:szCs w:val="18"/>
          <w:lang w:val="es-ES"/>
        </w:rPr>
      </w:pPr>
    </w:p>
    <w:p w14:paraId="2C6F190F" w14:textId="77777777" w:rsidR="000E6532" w:rsidRPr="00A5496A" w:rsidRDefault="000E6532" w:rsidP="00DB4D01">
      <w:pPr>
        <w:pStyle w:val="Ttulo"/>
        <w:rPr>
          <w:i/>
          <w:iCs/>
          <w:u w:val="single"/>
        </w:rPr>
      </w:pPr>
      <w:r w:rsidRPr="00A5496A">
        <w:rPr>
          <w:i/>
          <w:iCs/>
          <w:u w:val="single"/>
        </w:rPr>
        <w:t>Hoteles previstos o similares:</w:t>
      </w:r>
    </w:p>
    <w:p w14:paraId="3D2113EA" w14:textId="77777777" w:rsidR="000E6532" w:rsidRPr="00A5496A" w:rsidRDefault="000E6532" w:rsidP="000E6532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A5496A">
        <w:rPr>
          <w:rFonts w:asciiTheme="minorHAnsi" w:hAnsiTheme="minorHAnsi" w:cstheme="minorHAnsi"/>
          <w:b/>
          <w:sz w:val="18"/>
          <w:szCs w:val="18"/>
          <w:lang w:val="es-ES"/>
        </w:rPr>
        <w:t>Ciudad</w:t>
      </w:r>
      <w:r w:rsidRPr="00A5496A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A5496A">
        <w:rPr>
          <w:rFonts w:asciiTheme="minorHAnsi" w:hAnsiTheme="minorHAnsi" w:cstheme="minorHAnsi"/>
          <w:b/>
          <w:sz w:val="18"/>
          <w:szCs w:val="18"/>
          <w:lang w:val="es-ES"/>
        </w:rPr>
        <w:tab/>
        <w:t xml:space="preserve"> Hotel</w:t>
      </w:r>
    </w:p>
    <w:p w14:paraId="3905CC14" w14:textId="4567F7BA" w:rsidR="000E6532" w:rsidRPr="00317215" w:rsidRDefault="006B4506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317215">
        <w:rPr>
          <w:rFonts w:asciiTheme="minorHAnsi" w:hAnsiTheme="minorHAnsi" w:cstheme="minorHAnsi"/>
          <w:sz w:val="18"/>
          <w:szCs w:val="18"/>
          <w:lang w:val="es-ES"/>
        </w:rPr>
        <w:t>París</w:t>
      </w:r>
      <w:r w:rsidR="000E6532" w:rsidRPr="00317215">
        <w:rPr>
          <w:rFonts w:asciiTheme="minorHAnsi" w:hAnsiTheme="minorHAnsi" w:cstheme="minorHAnsi"/>
          <w:sz w:val="18"/>
          <w:szCs w:val="18"/>
          <w:lang w:val="es-ES"/>
        </w:rPr>
        <w:tab/>
      </w:r>
      <w:r w:rsidR="000E6532" w:rsidRPr="00317215">
        <w:rPr>
          <w:rFonts w:asciiTheme="minorHAnsi" w:hAnsiTheme="minorHAnsi" w:cstheme="minorHAnsi"/>
          <w:sz w:val="18"/>
          <w:szCs w:val="18"/>
          <w:lang w:val="es-ES"/>
        </w:rPr>
        <w:tab/>
      </w:r>
      <w:r w:rsidR="00B437ED" w:rsidRPr="00317215">
        <w:rPr>
          <w:rFonts w:asciiTheme="minorHAnsi" w:hAnsiTheme="minorHAnsi" w:cstheme="minorHAnsi"/>
          <w:sz w:val="18"/>
          <w:szCs w:val="18"/>
          <w:lang w:val="es-ES"/>
        </w:rPr>
        <w:t>Novotel Suresnes Longchamp</w:t>
      </w:r>
    </w:p>
    <w:p w14:paraId="2E72ED77" w14:textId="7BA00836" w:rsidR="000E6532" w:rsidRPr="00B437ED" w:rsidRDefault="00B437E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B437ED">
        <w:rPr>
          <w:rFonts w:asciiTheme="minorHAnsi" w:hAnsiTheme="minorHAnsi" w:cstheme="minorHAnsi"/>
          <w:sz w:val="18"/>
          <w:szCs w:val="18"/>
          <w:lang w:val="es-ES"/>
        </w:rPr>
        <w:t xml:space="preserve">Le </w:t>
      </w:r>
      <w:proofErr w:type="spellStart"/>
      <w:r w:rsidRPr="00B437ED">
        <w:rPr>
          <w:rFonts w:asciiTheme="minorHAnsi" w:hAnsiTheme="minorHAnsi" w:cstheme="minorHAnsi"/>
          <w:sz w:val="18"/>
          <w:szCs w:val="18"/>
          <w:lang w:val="es-ES"/>
        </w:rPr>
        <w:t>Havre</w:t>
      </w:r>
      <w:proofErr w:type="spellEnd"/>
      <w:r w:rsidR="000E6532" w:rsidRPr="00B437ED">
        <w:rPr>
          <w:rFonts w:asciiTheme="minorHAnsi" w:hAnsiTheme="minorHAnsi" w:cstheme="minorHAnsi"/>
          <w:sz w:val="18"/>
          <w:szCs w:val="18"/>
          <w:lang w:val="es-ES"/>
        </w:rPr>
        <w:tab/>
        <w:t xml:space="preserve">                 </w:t>
      </w:r>
      <w:r w:rsidRPr="00B437ED">
        <w:rPr>
          <w:rFonts w:asciiTheme="minorHAnsi" w:hAnsiTheme="minorHAnsi" w:cstheme="minorHAnsi"/>
          <w:sz w:val="18"/>
          <w:szCs w:val="18"/>
          <w:lang w:val="es-ES"/>
        </w:rPr>
        <w:t xml:space="preserve">Hilton Garden </w:t>
      </w:r>
      <w:proofErr w:type="spellStart"/>
      <w:r w:rsidRPr="00B437ED">
        <w:rPr>
          <w:rFonts w:asciiTheme="minorHAnsi" w:hAnsiTheme="minorHAnsi" w:cstheme="minorHAnsi"/>
          <w:sz w:val="18"/>
          <w:szCs w:val="18"/>
          <w:lang w:val="es-ES"/>
        </w:rPr>
        <w:t>Inn</w:t>
      </w:r>
      <w:proofErr w:type="spellEnd"/>
      <w:r w:rsidRPr="00B437ED">
        <w:rPr>
          <w:rFonts w:asciiTheme="minorHAnsi" w:hAnsiTheme="minorHAnsi" w:cstheme="minorHAnsi"/>
          <w:sz w:val="18"/>
          <w:szCs w:val="18"/>
          <w:lang w:val="es-ES"/>
        </w:rPr>
        <w:t xml:space="preserve"> Centre</w:t>
      </w:r>
    </w:p>
    <w:p w14:paraId="0A0CABAD" w14:textId="016E32D0" w:rsidR="000E6532" w:rsidRPr="00317215" w:rsidRDefault="00B437E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317215">
        <w:rPr>
          <w:rFonts w:asciiTheme="minorHAnsi" w:hAnsiTheme="minorHAnsi" w:cstheme="minorHAnsi"/>
          <w:sz w:val="18"/>
          <w:szCs w:val="18"/>
          <w:lang w:val="es-ES"/>
        </w:rPr>
        <w:t>Nantes</w:t>
      </w:r>
      <w:r w:rsidRPr="00317215">
        <w:rPr>
          <w:rFonts w:asciiTheme="minorHAnsi" w:hAnsiTheme="minorHAnsi" w:cstheme="minorHAnsi"/>
          <w:sz w:val="18"/>
          <w:szCs w:val="18"/>
          <w:lang w:val="es-ES"/>
        </w:rPr>
        <w:tab/>
      </w:r>
      <w:r w:rsidR="00FB6719" w:rsidRPr="00317215">
        <w:rPr>
          <w:rFonts w:asciiTheme="minorHAnsi" w:hAnsiTheme="minorHAnsi" w:cstheme="minorHAnsi"/>
          <w:sz w:val="18"/>
          <w:szCs w:val="18"/>
          <w:lang w:val="es-ES"/>
        </w:rPr>
        <w:tab/>
      </w:r>
      <w:r w:rsidR="00082BDF" w:rsidRPr="00317215">
        <w:rPr>
          <w:rFonts w:asciiTheme="minorHAnsi" w:hAnsiTheme="minorHAnsi" w:cstheme="minorHAnsi"/>
          <w:sz w:val="18"/>
          <w:szCs w:val="18"/>
          <w:lang w:val="es-ES"/>
        </w:rPr>
        <w:t xml:space="preserve">Novotel Centre </w:t>
      </w:r>
      <w:proofErr w:type="spellStart"/>
      <w:r w:rsidR="00082BDF" w:rsidRPr="00317215">
        <w:rPr>
          <w:rFonts w:asciiTheme="minorHAnsi" w:hAnsiTheme="minorHAnsi" w:cstheme="minorHAnsi"/>
          <w:sz w:val="18"/>
          <w:szCs w:val="18"/>
          <w:lang w:val="es-ES"/>
        </w:rPr>
        <w:t>Bord</w:t>
      </w:r>
      <w:proofErr w:type="spellEnd"/>
      <w:r w:rsidR="00082BDF" w:rsidRPr="00317215">
        <w:rPr>
          <w:rFonts w:asciiTheme="minorHAnsi" w:hAnsiTheme="minorHAnsi" w:cstheme="minorHAnsi"/>
          <w:sz w:val="18"/>
          <w:szCs w:val="18"/>
          <w:lang w:val="es-ES"/>
        </w:rPr>
        <w:t xml:space="preserve"> de Loire</w:t>
      </w:r>
    </w:p>
    <w:p w14:paraId="5FE2A0F1" w14:textId="6C1BEF48" w:rsidR="00082BDF" w:rsidRPr="00317215" w:rsidRDefault="00082BDF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317215">
        <w:rPr>
          <w:rFonts w:asciiTheme="minorHAnsi" w:hAnsiTheme="minorHAnsi" w:cstheme="minorHAnsi"/>
          <w:sz w:val="18"/>
          <w:szCs w:val="18"/>
          <w:lang w:val="es-ES"/>
        </w:rPr>
        <w:t>Burdeos</w:t>
      </w:r>
      <w:r w:rsidRPr="00317215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317215">
        <w:rPr>
          <w:rFonts w:asciiTheme="minorHAnsi" w:hAnsiTheme="minorHAnsi" w:cstheme="minorHAnsi"/>
          <w:sz w:val="18"/>
          <w:szCs w:val="18"/>
          <w:lang w:val="es-ES"/>
        </w:rPr>
        <w:tab/>
        <w:t xml:space="preserve">Novotel Centre </w:t>
      </w:r>
      <w:proofErr w:type="spellStart"/>
      <w:r w:rsidRPr="00317215">
        <w:rPr>
          <w:rFonts w:asciiTheme="minorHAnsi" w:hAnsiTheme="minorHAnsi" w:cstheme="minorHAnsi"/>
          <w:sz w:val="18"/>
          <w:szCs w:val="18"/>
          <w:lang w:val="es-ES"/>
        </w:rPr>
        <w:t>Gare</w:t>
      </w:r>
      <w:proofErr w:type="spellEnd"/>
      <w:r w:rsidRPr="00317215">
        <w:rPr>
          <w:rFonts w:asciiTheme="minorHAnsi" w:hAnsiTheme="minorHAnsi" w:cstheme="minorHAnsi"/>
          <w:sz w:val="18"/>
          <w:szCs w:val="18"/>
          <w:lang w:val="es-ES"/>
        </w:rPr>
        <w:t xml:space="preserve"> Saint Jean</w:t>
      </w:r>
    </w:p>
    <w:p w14:paraId="1882CD3B" w14:textId="03B31A88" w:rsidR="009E2FAC" w:rsidRPr="00317215" w:rsidRDefault="00082BDF" w:rsidP="000E6532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317215">
        <w:rPr>
          <w:rFonts w:asciiTheme="minorHAnsi" w:hAnsiTheme="minorHAnsi" w:cstheme="minorHAnsi"/>
          <w:sz w:val="18"/>
          <w:szCs w:val="18"/>
          <w:lang w:val="es-ES"/>
        </w:rPr>
        <w:t>Tours</w:t>
      </w:r>
      <w:r w:rsidRPr="00317215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317215">
        <w:rPr>
          <w:rFonts w:asciiTheme="minorHAnsi" w:hAnsiTheme="minorHAnsi" w:cstheme="minorHAnsi"/>
          <w:sz w:val="18"/>
          <w:szCs w:val="18"/>
          <w:lang w:val="es-ES"/>
        </w:rPr>
        <w:tab/>
      </w:r>
      <w:r w:rsidR="00BF63DF" w:rsidRPr="00317215">
        <w:rPr>
          <w:rFonts w:asciiTheme="minorHAnsi" w:hAnsiTheme="minorHAnsi" w:cstheme="minorHAnsi"/>
          <w:sz w:val="18"/>
          <w:szCs w:val="18"/>
          <w:lang w:val="es-ES"/>
        </w:rPr>
        <w:t>Mercure Centre</w:t>
      </w:r>
      <w:r w:rsidR="009E2FAC" w:rsidRPr="00317215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2322BD3A" w14:textId="77777777" w:rsidR="000E6532" w:rsidRPr="00317215" w:rsidRDefault="000E6532" w:rsidP="000E6532">
      <w:pPr>
        <w:rPr>
          <w:rFonts w:asciiTheme="minorHAnsi" w:hAnsiTheme="minorHAnsi" w:cstheme="minorHAnsi"/>
          <w:color w:val="EE0000"/>
          <w:sz w:val="18"/>
          <w:szCs w:val="18"/>
          <w:lang w:val="es-ES"/>
        </w:rPr>
      </w:pPr>
    </w:p>
    <w:p w14:paraId="06C22873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El precio incluye:</w:t>
      </w:r>
    </w:p>
    <w:p w14:paraId="6196771A" w14:textId="2F7ED955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38015E">
        <w:rPr>
          <w:rFonts w:asciiTheme="minorHAnsi" w:hAnsiTheme="minorHAnsi" w:cstheme="minorHAnsi"/>
          <w:sz w:val="18"/>
          <w:szCs w:val="18"/>
        </w:rPr>
        <w:t xml:space="preserve"> </w:t>
      </w:r>
      <w:r w:rsidR="00563A3D" w:rsidRPr="0038015E">
        <w:rPr>
          <w:rFonts w:asciiTheme="minorHAnsi" w:hAnsiTheme="minorHAnsi" w:cstheme="minorHAnsi"/>
          <w:sz w:val="18"/>
          <w:szCs w:val="18"/>
        </w:rPr>
        <w:t>7</w:t>
      </w:r>
      <w:r w:rsidRPr="0038015E">
        <w:rPr>
          <w:rFonts w:asciiTheme="minorHAnsi" w:hAnsiTheme="minorHAnsi" w:cstheme="minorHAnsi"/>
          <w:sz w:val="18"/>
          <w:szCs w:val="18"/>
        </w:rPr>
        <w:t xml:space="preserve"> noches de alojamiento y desayuno </w:t>
      </w:r>
      <w:r w:rsidR="00563A3D" w:rsidRPr="0038015E">
        <w:rPr>
          <w:rFonts w:asciiTheme="minorHAnsi" w:hAnsiTheme="minorHAnsi" w:cstheme="minorHAnsi"/>
          <w:sz w:val="18"/>
          <w:szCs w:val="18"/>
        </w:rPr>
        <w:t>en los hoteles indicados o similares</w:t>
      </w:r>
      <w:r w:rsidRPr="0038015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4640A8B" w14:textId="00CF4F8E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 xml:space="preserve">- Traslados de llegada y salida en </w:t>
      </w:r>
      <w:r w:rsidR="00EE279C" w:rsidRPr="0038015E">
        <w:rPr>
          <w:rFonts w:asciiTheme="minorHAnsi" w:hAnsiTheme="minorHAnsi" w:cstheme="minorHAnsi"/>
          <w:sz w:val="18"/>
          <w:szCs w:val="18"/>
        </w:rPr>
        <w:t>París</w:t>
      </w:r>
    </w:p>
    <w:p w14:paraId="6CF55820" w14:textId="5481B084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 xml:space="preserve">- Tour panorámico </w:t>
      </w:r>
      <w:r w:rsidR="00444ABB">
        <w:rPr>
          <w:rFonts w:asciiTheme="minorHAnsi" w:hAnsiTheme="minorHAnsi" w:cstheme="minorHAnsi"/>
          <w:sz w:val="18"/>
          <w:szCs w:val="18"/>
        </w:rPr>
        <w:t>y recorridos guiados de París, Nantes, Poitiers</w:t>
      </w:r>
      <w:r w:rsidR="00A810CB">
        <w:rPr>
          <w:rFonts w:asciiTheme="minorHAnsi" w:hAnsiTheme="minorHAnsi" w:cstheme="minorHAnsi"/>
          <w:sz w:val="18"/>
          <w:szCs w:val="18"/>
        </w:rPr>
        <w:t>, Tours y Orleans</w:t>
      </w:r>
    </w:p>
    <w:p w14:paraId="06F86915" w14:textId="5CF9C33E" w:rsidR="004A4C0C" w:rsidRPr="0038015E" w:rsidRDefault="000E6532" w:rsidP="5793A54D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038015E">
        <w:rPr>
          <w:rFonts w:asciiTheme="minorHAnsi" w:hAnsiTheme="minorHAnsi" w:cstheme="minorBidi"/>
          <w:sz w:val="18"/>
          <w:szCs w:val="18"/>
          <w:lang w:val="es-ES"/>
        </w:rPr>
        <w:t xml:space="preserve">- </w:t>
      </w:r>
      <w:r w:rsidR="004A4C0C">
        <w:rPr>
          <w:rFonts w:asciiTheme="minorHAnsi" w:hAnsiTheme="minorHAnsi" w:cstheme="minorBidi"/>
          <w:sz w:val="18"/>
          <w:szCs w:val="18"/>
          <w:lang w:val="es-ES"/>
        </w:rPr>
        <w:t xml:space="preserve">Abadía medieval en Mt </w:t>
      </w:r>
      <w:proofErr w:type="spellStart"/>
      <w:r w:rsidR="004A4C0C">
        <w:rPr>
          <w:rFonts w:asciiTheme="minorHAnsi" w:hAnsiTheme="minorHAnsi" w:cstheme="minorBidi"/>
          <w:sz w:val="18"/>
          <w:szCs w:val="18"/>
          <w:lang w:val="es-ES"/>
        </w:rPr>
        <w:t>St</w:t>
      </w:r>
      <w:proofErr w:type="spellEnd"/>
      <w:r w:rsidR="004A4C0C">
        <w:rPr>
          <w:rFonts w:asciiTheme="minorHAnsi" w:hAnsiTheme="minorHAnsi" w:cstheme="minorBidi"/>
          <w:sz w:val="18"/>
          <w:szCs w:val="18"/>
          <w:lang w:val="es-ES"/>
        </w:rPr>
        <w:t xml:space="preserve"> Michel y Castillo de Chambord</w:t>
      </w:r>
    </w:p>
    <w:p w14:paraId="6985232D" w14:textId="77777777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33A3521C" w14:textId="77777777" w:rsidR="000E6532" w:rsidRPr="0038015E" w:rsidRDefault="000E6532" w:rsidP="000E6532">
      <w:pPr>
        <w:jc w:val="both"/>
        <w:rPr>
          <w:rFonts w:asciiTheme="minorHAnsi" w:hAnsiTheme="minorHAnsi" w:cstheme="minorHAnsi"/>
          <w:sz w:val="18"/>
          <w:szCs w:val="18"/>
        </w:rPr>
      </w:pPr>
      <w:r w:rsidRPr="0038015E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1B91D111" w14:textId="77777777" w:rsidR="000E6532" w:rsidRPr="007515CA" w:rsidRDefault="000E6532" w:rsidP="000E6532">
      <w:pPr>
        <w:rPr>
          <w:rFonts w:asciiTheme="minorHAnsi" w:hAnsiTheme="minorHAnsi" w:cstheme="minorHAnsi"/>
          <w:b/>
          <w:bCs/>
          <w:color w:val="EE0000"/>
          <w:sz w:val="18"/>
          <w:szCs w:val="18"/>
        </w:rPr>
      </w:pPr>
    </w:p>
    <w:p w14:paraId="440E4B4C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El precio no incluye:</w:t>
      </w:r>
    </w:p>
    <w:p w14:paraId="736B7F71" w14:textId="77777777" w:rsidR="000E6532" w:rsidRPr="00D62016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62016">
        <w:rPr>
          <w:rFonts w:asciiTheme="minorHAnsi" w:hAnsiTheme="minorHAnsi" w:cstheme="minorHAnsi"/>
          <w:sz w:val="18"/>
          <w:szCs w:val="18"/>
        </w:rPr>
        <w:t>- Maleteros.</w:t>
      </w:r>
    </w:p>
    <w:p w14:paraId="7E051446" w14:textId="77777777" w:rsidR="000E6532" w:rsidRPr="00D62016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D62016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5E39F86F" w14:textId="30183582" w:rsidR="009F40E2" w:rsidRPr="00D62016" w:rsidRDefault="009F40E2" w:rsidP="000E6532">
      <w:pPr>
        <w:rPr>
          <w:rFonts w:asciiTheme="minorHAnsi" w:hAnsiTheme="minorHAnsi" w:cstheme="minorHAnsi"/>
          <w:sz w:val="18"/>
          <w:szCs w:val="18"/>
        </w:rPr>
      </w:pPr>
      <w:r w:rsidRPr="00D62016">
        <w:rPr>
          <w:rFonts w:asciiTheme="minorHAnsi" w:hAnsiTheme="minorHAnsi" w:cstheme="minorHAnsi"/>
          <w:sz w:val="18"/>
          <w:szCs w:val="18"/>
        </w:rPr>
        <w:t>- Seguro de viaje</w:t>
      </w:r>
    </w:p>
    <w:p w14:paraId="23E7B5F2" w14:textId="77777777" w:rsidR="000E6532" w:rsidRPr="007515CA" w:rsidRDefault="000E6532" w:rsidP="000E6532">
      <w:pPr>
        <w:rPr>
          <w:rFonts w:asciiTheme="minorHAnsi" w:hAnsiTheme="minorHAnsi" w:cstheme="minorHAnsi"/>
          <w:color w:val="EE0000"/>
          <w:sz w:val="18"/>
          <w:szCs w:val="18"/>
        </w:rPr>
      </w:pPr>
    </w:p>
    <w:p w14:paraId="0B3BC9C7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Condiciones Generales</w:t>
      </w:r>
    </w:p>
    <w:p w14:paraId="0FB88800" w14:textId="2CEBDE7B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- Gastos de </w:t>
      </w:r>
      <w:r w:rsidR="00454758"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a</w:t>
      </w: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nulación</w:t>
      </w:r>
    </w:p>
    <w:p w14:paraId="35461E06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5DFAA498" w14:textId="6EBE3E5E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  <w:t>Entre 11 y 2</w:t>
      </w:r>
      <w:r w:rsidR="007515CA" w:rsidRPr="009F343D">
        <w:rPr>
          <w:rFonts w:asciiTheme="minorHAnsi" w:hAnsiTheme="minorHAnsi" w:cstheme="minorHAnsi"/>
          <w:sz w:val="18"/>
          <w:szCs w:val="18"/>
        </w:rPr>
        <w:t>8</w:t>
      </w:r>
      <w:r w:rsidRPr="009F343D">
        <w:rPr>
          <w:rFonts w:asciiTheme="minorHAnsi" w:hAnsiTheme="minorHAnsi" w:cstheme="minorHAnsi"/>
          <w:sz w:val="18"/>
          <w:szCs w:val="18"/>
        </w:rPr>
        <w:t xml:space="preserve"> días antes de la salida .................... 25%</w:t>
      </w:r>
    </w:p>
    <w:p w14:paraId="738941F1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73B3BBE0" w14:textId="77777777" w:rsidR="000E6532" w:rsidRPr="009F343D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Bidi"/>
          <w:sz w:val="18"/>
          <w:szCs w:val="18"/>
          <w:lang w:val="es-ES"/>
        </w:rPr>
        <w:t xml:space="preserve">Menos de 48 </w:t>
      </w:r>
      <w:proofErr w:type="spellStart"/>
      <w:r w:rsidRPr="009F343D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009F343D">
        <w:rPr>
          <w:rFonts w:asciiTheme="minorHAnsi" w:hAnsiTheme="minorHAnsi" w:cstheme="minorBidi"/>
          <w:sz w:val="18"/>
          <w:szCs w:val="18"/>
          <w:lang w:val="es-ES"/>
        </w:rPr>
        <w:t>. ................................................ 100%</w:t>
      </w:r>
    </w:p>
    <w:p w14:paraId="5241FB2C" w14:textId="77777777" w:rsidR="00454758" w:rsidRPr="009F343D" w:rsidRDefault="00454758" w:rsidP="00454758">
      <w:pPr>
        <w:rPr>
          <w:rFonts w:asciiTheme="minorHAnsi" w:eastAsia="Calibri" w:hAnsiTheme="minorHAnsi" w:cstheme="minorHAnsi"/>
          <w:sz w:val="18"/>
          <w:szCs w:val="18"/>
        </w:rPr>
      </w:pPr>
      <w:r w:rsidRPr="009F343D">
        <w:rPr>
          <w:rFonts w:asciiTheme="minorHAnsi" w:eastAsia="Calibri" w:hAnsiTheme="minorHAnsi" w:cstheme="minorHAnsi"/>
          <w:sz w:val="18"/>
          <w:szCs w:val="18"/>
        </w:rPr>
        <w:t xml:space="preserve">No se ofrecerá ningún reembolso en caso de que se presenten imprevistos antes o durante su viaje, Esta política incluye cualquier tipo de improviso, como enfermedades, cambios o cancelaciones de vuelo, eventos climáticos o problemas personales. </w:t>
      </w:r>
    </w:p>
    <w:p w14:paraId="513B6DFF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6FF79F95" w14:textId="77777777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09B21011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0F1F1640" w14:textId="77777777" w:rsidR="000E6532" w:rsidRPr="009F343D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r w:rsidRPr="009F343D">
        <w:rPr>
          <w:rFonts w:asciiTheme="minorHAnsi" w:hAnsiTheme="minorHAnsi" w:cstheme="minorBidi"/>
          <w:sz w:val="18"/>
          <w:szCs w:val="18"/>
          <w:lang w:val="es-ES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36A53FF6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7C93885F" w14:textId="77777777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42E393B5" w14:textId="77777777" w:rsidR="000E6532" w:rsidRPr="009F343D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r w:rsidRPr="009F343D">
        <w:rPr>
          <w:rFonts w:asciiTheme="minorHAnsi" w:hAnsiTheme="minorHAnsi" w:cstheme="minorBidi"/>
          <w:sz w:val="18"/>
          <w:szCs w:val="18"/>
          <w:lang w:val="es-ES"/>
        </w:rPr>
        <w:t xml:space="preserve">El máximo de equipaje autorizado es de una maleta de 30 </w:t>
      </w:r>
      <w:proofErr w:type="spellStart"/>
      <w:r w:rsidRPr="009F343D">
        <w:rPr>
          <w:rFonts w:asciiTheme="minorHAnsi" w:hAnsiTheme="minorHAnsi" w:cstheme="minorBidi"/>
          <w:sz w:val="18"/>
          <w:szCs w:val="18"/>
          <w:lang w:val="es-ES"/>
        </w:rPr>
        <w:t>kgs</w:t>
      </w:r>
      <w:proofErr w:type="spellEnd"/>
      <w:r w:rsidRPr="009F343D">
        <w:rPr>
          <w:rFonts w:asciiTheme="minorHAnsi" w:hAnsiTheme="minorHAnsi" w:cstheme="minorBidi"/>
          <w:sz w:val="18"/>
          <w:szCs w:val="18"/>
          <w:lang w:val="es-ES"/>
        </w:rPr>
        <w:t xml:space="preserve"> de peso por persona.</w:t>
      </w:r>
    </w:p>
    <w:p w14:paraId="2FA64F83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1A451661" w14:textId="77777777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4CEADD36" w14:textId="77777777" w:rsidR="00E801E4" w:rsidRPr="009F343D" w:rsidRDefault="00E801E4" w:rsidP="00E801E4">
      <w:pPr>
        <w:pStyle w:val="Textoindependiente21"/>
        <w:rPr>
          <w:rFonts w:asciiTheme="minorHAnsi" w:eastAsia="Calibri" w:hAnsiTheme="minorHAnsi" w:cstheme="minorHAnsi"/>
          <w:i w:val="0"/>
          <w:iCs/>
          <w:sz w:val="18"/>
          <w:szCs w:val="18"/>
        </w:rPr>
      </w:pPr>
      <w:r w:rsidRPr="009F343D">
        <w:rPr>
          <w:rFonts w:asciiTheme="minorHAnsi" w:hAnsiTheme="minorHAnsi" w:cstheme="minorHAnsi"/>
          <w:i w:val="0"/>
          <w:iCs/>
          <w:sz w:val="18"/>
          <w:szCs w:val="18"/>
        </w:rPr>
        <w:t xml:space="preserve">Debido a que muchos de los hoteles utilizados son edificios protegidos, la disponibilidad de habitaciones triples es limitada o inexistente. Por este motivo, generalmente solo se ofrecerán habitaciones dobles o individuales. En aquellos casos en los que se pueda confirmar una habitación triple, esta será recomendada únicamente para familias compuestas por dos adultos y un niño/a menor de 13 años, ya que normalmente constará de una cama doble y una cama supletoria o sofá cama adecuado para un menor. </w:t>
      </w:r>
      <w:r w:rsidRPr="009F343D">
        <w:rPr>
          <w:rFonts w:asciiTheme="minorHAnsi" w:hAnsiTheme="minorHAnsi" w:cstheme="minorHAnsi"/>
          <w:b/>
          <w:bCs/>
          <w:i w:val="0"/>
          <w:iCs/>
          <w:sz w:val="18"/>
          <w:szCs w:val="18"/>
        </w:rPr>
        <w:t>Además, algunos hoteles no disponen de habitaciones triples como opción. En tales casos, el alojamiento podrá organizarse en dos habitaciones separadas para acomodar a los tres huéspedes.</w:t>
      </w:r>
    </w:p>
    <w:p w14:paraId="0D347057" w14:textId="77777777" w:rsidR="000E6532" w:rsidRDefault="000E6532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2095668A" w14:textId="77777777" w:rsidR="009F343D" w:rsidRDefault="009F343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6ABD91DF" w14:textId="77777777" w:rsidR="009F343D" w:rsidRDefault="009F343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4C50FA59" w14:textId="77777777" w:rsidR="009F343D" w:rsidRPr="009F343D" w:rsidRDefault="009F343D" w:rsidP="000E6532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05B3A2CF" w14:textId="77777777" w:rsidR="00F86D55" w:rsidRDefault="00F86D55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2FC682A9" w14:textId="1BB18E7A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6D8F6B0D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9F343D">
        <w:rPr>
          <w:rFonts w:asciiTheme="minorHAnsi" w:hAnsiTheme="minorHAnsi" w:cstheme="minorHAnsi"/>
          <w:sz w:val="18"/>
          <w:szCs w:val="18"/>
        </w:rPr>
        <w:tab/>
      </w:r>
    </w:p>
    <w:p w14:paraId="320AD3E0" w14:textId="66D93397" w:rsidR="000E6532" w:rsidRPr="009F343D" w:rsidRDefault="00517BE1" w:rsidP="000E6532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Niños menores de 12</w:t>
      </w:r>
      <w:r w:rsidR="00B129A3" w:rsidRPr="009F343D">
        <w:rPr>
          <w:rFonts w:asciiTheme="minorHAnsi" w:hAnsiTheme="minorHAnsi" w:cstheme="minorHAnsi"/>
          <w:sz w:val="18"/>
          <w:szCs w:val="18"/>
        </w:rPr>
        <w:t xml:space="preserve"> meses</w:t>
      </w:r>
      <w:r w:rsidR="000E6532" w:rsidRPr="009F343D">
        <w:rPr>
          <w:rFonts w:asciiTheme="minorHAnsi" w:hAnsiTheme="minorHAnsi" w:cstheme="minorHAnsi"/>
          <w:sz w:val="18"/>
          <w:szCs w:val="18"/>
        </w:rPr>
        <w:t xml:space="preserve"> viaja</w:t>
      </w:r>
      <w:r w:rsidR="00B129A3" w:rsidRPr="009F343D">
        <w:rPr>
          <w:rFonts w:asciiTheme="minorHAnsi" w:hAnsiTheme="minorHAnsi" w:cstheme="minorHAnsi"/>
          <w:sz w:val="18"/>
          <w:szCs w:val="18"/>
        </w:rPr>
        <w:t>n</w:t>
      </w:r>
      <w:r w:rsidR="000E6532" w:rsidRPr="009F343D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14:paraId="646EFF7B" w14:textId="216AE633" w:rsidR="000E6532" w:rsidRPr="009F343D" w:rsidRDefault="000E6532" w:rsidP="000E6532">
      <w:pPr>
        <w:numPr>
          <w:ilvl w:val="0"/>
          <w:numId w:val="7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 xml:space="preserve">Entre </w:t>
      </w:r>
      <w:r w:rsidR="00B129A3" w:rsidRPr="009F343D">
        <w:rPr>
          <w:rFonts w:asciiTheme="minorHAnsi" w:hAnsiTheme="minorHAnsi" w:cstheme="minorHAnsi"/>
          <w:sz w:val="18"/>
          <w:szCs w:val="18"/>
        </w:rPr>
        <w:t>13 meses</w:t>
      </w:r>
      <w:r w:rsidRPr="009F343D">
        <w:rPr>
          <w:rFonts w:asciiTheme="minorHAnsi" w:hAnsiTheme="minorHAnsi" w:cstheme="minorHAnsi"/>
          <w:sz w:val="18"/>
          <w:szCs w:val="18"/>
        </w:rPr>
        <w:t xml:space="preserve"> y 12 años tendrán un descuento del 10%. Únicamente válido cuando comparta habitación con dos adultos</w:t>
      </w:r>
    </w:p>
    <w:p w14:paraId="707A913E" w14:textId="77777777" w:rsidR="009F40E2" w:rsidRPr="009F343D" w:rsidRDefault="009F40E2" w:rsidP="009F40E2">
      <w:pPr>
        <w:rPr>
          <w:rFonts w:asciiTheme="minorHAnsi" w:hAnsiTheme="minorHAnsi" w:cstheme="minorHAnsi"/>
          <w:sz w:val="18"/>
          <w:szCs w:val="18"/>
        </w:rPr>
      </w:pPr>
    </w:p>
    <w:p w14:paraId="2AC20C65" w14:textId="77777777" w:rsidR="000E6532" w:rsidRPr="009F343D" w:rsidRDefault="000E6532" w:rsidP="000E6532">
      <w:pPr>
        <w:rPr>
          <w:rFonts w:asciiTheme="minorHAnsi" w:eastAsia="Calibri" w:hAnsiTheme="minorHAnsi" w:cstheme="minorHAnsi"/>
          <w:sz w:val="18"/>
          <w:szCs w:val="18"/>
        </w:rPr>
      </w:pPr>
      <w:r w:rsidRPr="009F343D">
        <w:rPr>
          <w:rFonts w:asciiTheme="minorHAnsi" w:eastAsia="Calibri" w:hAnsiTheme="minorHAnsi" w:cstheme="minorHAnsi"/>
          <w:b/>
          <w:bCs/>
          <w:sz w:val="18"/>
          <w:szCs w:val="18"/>
          <w:u w:val="single"/>
        </w:rPr>
        <w:t>Alteraciones de itinerario y visitas:</w:t>
      </w:r>
    </w:p>
    <w:p w14:paraId="6E61CC73" w14:textId="6FF17C3F" w:rsidR="00D026EC" w:rsidRPr="009F343D" w:rsidRDefault="000E6532" w:rsidP="007165F4">
      <w:pPr>
        <w:jc w:val="both"/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eastAsia="Calibri" w:hAnsiTheme="minorHAnsi" w:cstheme="minorHAnsi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sectPr w:rsidR="00D026EC" w:rsidRPr="009F343D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AB44B" w14:textId="77777777" w:rsidR="00ED0199" w:rsidRDefault="00ED0199" w:rsidP="00E262A4">
      <w:r>
        <w:separator/>
      </w:r>
    </w:p>
  </w:endnote>
  <w:endnote w:type="continuationSeparator" w:id="0">
    <w:p w14:paraId="54601313" w14:textId="77777777" w:rsidR="00ED0199" w:rsidRDefault="00ED0199" w:rsidP="00E262A4">
      <w:r>
        <w:continuationSeparator/>
      </w:r>
    </w:p>
  </w:endnote>
  <w:endnote w:type="continuationNotice" w:id="1">
    <w:p w14:paraId="1E20C6D0" w14:textId="77777777" w:rsidR="00ED0199" w:rsidRDefault="00ED01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DB5B" w14:textId="77777777" w:rsidR="00ED0199" w:rsidRDefault="00ED0199" w:rsidP="00E262A4">
      <w:r>
        <w:separator/>
      </w:r>
    </w:p>
  </w:footnote>
  <w:footnote w:type="continuationSeparator" w:id="0">
    <w:p w14:paraId="264DD056" w14:textId="77777777" w:rsidR="00ED0199" w:rsidRDefault="00ED0199" w:rsidP="00E262A4">
      <w:r>
        <w:continuationSeparator/>
      </w:r>
    </w:p>
  </w:footnote>
  <w:footnote w:type="continuationNotice" w:id="1">
    <w:p w14:paraId="75C4CDFC" w14:textId="77777777" w:rsidR="00ED0199" w:rsidRDefault="00ED01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214F1436"/>
    <w:multiLevelType w:val="multilevel"/>
    <w:tmpl w:val="0C32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AD16AC"/>
    <w:multiLevelType w:val="multilevel"/>
    <w:tmpl w:val="D69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5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6"/>
  </w:num>
  <w:num w:numId="7" w16cid:durableId="1458598184">
    <w:abstractNumId w:val="1"/>
    <w:lvlOverride w:ilvl="0">
      <w:startOverride w:val="1"/>
    </w:lvlOverride>
  </w:num>
  <w:num w:numId="8" w16cid:durableId="1354720020">
    <w:abstractNumId w:val="3"/>
  </w:num>
  <w:num w:numId="9" w16cid:durableId="1434284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34F5B"/>
    <w:rsid w:val="00035A45"/>
    <w:rsid w:val="00041418"/>
    <w:rsid w:val="00043416"/>
    <w:rsid w:val="00043AC5"/>
    <w:rsid w:val="00044412"/>
    <w:rsid w:val="000531DA"/>
    <w:rsid w:val="000540FF"/>
    <w:rsid w:val="00066326"/>
    <w:rsid w:val="00066A7D"/>
    <w:rsid w:val="0007525F"/>
    <w:rsid w:val="000756E1"/>
    <w:rsid w:val="00075AFB"/>
    <w:rsid w:val="00082BDF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E6532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40E1"/>
    <w:rsid w:val="001E6AD7"/>
    <w:rsid w:val="001F05F0"/>
    <w:rsid w:val="001F3793"/>
    <w:rsid w:val="001F6F88"/>
    <w:rsid w:val="001F7A5E"/>
    <w:rsid w:val="00215959"/>
    <w:rsid w:val="0021636B"/>
    <w:rsid w:val="00224EB5"/>
    <w:rsid w:val="00243D80"/>
    <w:rsid w:val="00263639"/>
    <w:rsid w:val="00282D66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215"/>
    <w:rsid w:val="00317333"/>
    <w:rsid w:val="00322A5E"/>
    <w:rsid w:val="00324CA4"/>
    <w:rsid w:val="0033095B"/>
    <w:rsid w:val="00334609"/>
    <w:rsid w:val="003355CA"/>
    <w:rsid w:val="00353D0B"/>
    <w:rsid w:val="0035656A"/>
    <w:rsid w:val="00357821"/>
    <w:rsid w:val="003651FC"/>
    <w:rsid w:val="00371E39"/>
    <w:rsid w:val="0038015E"/>
    <w:rsid w:val="00380B00"/>
    <w:rsid w:val="003830DE"/>
    <w:rsid w:val="00387D95"/>
    <w:rsid w:val="00393BAB"/>
    <w:rsid w:val="00394C29"/>
    <w:rsid w:val="003A50FA"/>
    <w:rsid w:val="003A7679"/>
    <w:rsid w:val="003A773F"/>
    <w:rsid w:val="003B4D0C"/>
    <w:rsid w:val="003C416A"/>
    <w:rsid w:val="003C494F"/>
    <w:rsid w:val="003C4990"/>
    <w:rsid w:val="003D0A1F"/>
    <w:rsid w:val="003F1F1D"/>
    <w:rsid w:val="003F329B"/>
    <w:rsid w:val="0040544C"/>
    <w:rsid w:val="0040608F"/>
    <w:rsid w:val="004070A8"/>
    <w:rsid w:val="004132BB"/>
    <w:rsid w:val="00413B03"/>
    <w:rsid w:val="00426DB2"/>
    <w:rsid w:val="00443C10"/>
    <w:rsid w:val="00444ABB"/>
    <w:rsid w:val="004452CA"/>
    <w:rsid w:val="00454758"/>
    <w:rsid w:val="0046548A"/>
    <w:rsid w:val="00473C3E"/>
    <w:rsid w:val="00492519"/>
    <w:rsid w:val="00494724"/>
    <w:rsid w:val="004A0194"/>
    <w:rsid w:val="004A14C5"/>
    <w:rsid w:val="004A4C0C"/>
    <w:rsid w:val="004A691D"/>
    <w:rsid w:val="004A6EF1"/>
    <w:rsid w:val="004B4DE5"/>
    <w:rsid w:val="004B5576"/>
    <w:rsid w:val="004B7A66"/>
    <w:rsid w:val="004C36B8"/>
    <w:rsid w:val="004C6D77"/>
    <w:rsid w:val="004E0084"/>
    <w:rsid w:val="004F1C1A"/>
    <w:rsid w:val="00503FC3"/>
    <w:rsid w:val="00505D75"/>
    <w:rsid w:val="00506BAE"/>
    <w:rsid w:val="00513A3E"/>
    <w:rsid w:val="005148C1"/>
    <w:rsid w:val="00517BE1"/>
    <w:rsid w:val="005377F5"/>
    <w:rsid w:val="00537A9E"/>
    <w:rsid w:val="00544C03"/>
    <w:rsid w:val="00545098"/>
    <w:rsid w:val="005556AC"/>
    <w:rsid w:val="00563A3D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588D"/>
    <w:rsid w:val="00607C9A"/>
    <w:rsid w:val="00623154"/>
    <w:rsid w:val="00625940"/>
    <w:rsid w:val="006502A2"/>
    <w:rsid w:val="0065501C"/>
    <w:rsid w:val="00656890"/>
    <w:rsid w:val="00677EF5"/>
    <w:rsid w:val="00685308"/>
    <w:rsid w:val="00686F39"/>
    <w:rsid w:val="0069455F"/>
    <w:rsid w:val="006A367B"/>
    <w:rsid w:val="006B23B6"/>
    <w:rsid w:val="006B4506"/>
    <w:rsid w:val="006B50A9"/>
    <w:rsid w:val="006B5A56"/>
    <w:rsid w:val="006C416C"/>
    <w:rsid w:val="006D46AC"/>
    <w:rsid w:val="006D5EFB"/>
    <w:rsid w:val="006F0F42"/>
    <w:rsid w:val="006F3AC7"/>
    <w:rsid w:val="006F52BD"/>
    <w:rsid w:val="006F5B08"/>
    <w:rsid w:val="00700DBF"/>
    <w:rsid w:val="0070190D"/>
    <w:rsid w:val="00716525"/>
    <w:rsid w:val="007165F4"/>
    <w:rsid w:val="0073029B"/>
    <w:rsid w:val="00742785"/>
    <w:rsid w:val="007515CA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0795"/>
    <w:rsid w:val="007852D0"/>
    <w:rsid w:val="0078571B"/>
    <w:rsid w:val="00790DFB"/>
    <w:rsid w:val="007A1E91"/>
    <w:rsid w:val="007A3E4C"/>
    <w:rsid w:val="007B7F28"/>
    <w:rsid w:val="007C7CED"/>
    <w:rsid w:val="007F091C"/>
    <w:rsid w:val="007F19A3"/>
    <w:rsid w:val="007F378D"/>
    <w:rsid w:val="007F75AD"/>
    <w:rsid w:val="00801A1D"/>
    <w:rsid w:val="008024FD"/>
    <w:rsid w:val="00806FA5"/>
    <w:rsid w:val="00813669"/>
    <w:rsid w:val="00831BFF"/>
    <w:rsid w:val="00840365"/>
    <w:rsid w:val="0084134E"/>
    <w:rsid w:val="008620EE"/>
    <w:rsid w:val="00865B2F"/>
    <w:rsid w:val="00886EB9"/>
    <w:rsid w:val="008951D9"/>
    <w:rsid w:val="0089655A"/>
    <w:rsid w:val="008C25DC"/>
    <w:rsid w:val="008C6C24"/>
    <w:rsid w:val="008C6F9C"/>
    <w:rsid w:val="008D6524"/>
    <w:rsid w:val="008E0659"/>
    <w:rsid w:val="008E1964"/>
    <w:rsid w:val="008E75DF"/>
    <w:rsid w:val="008F64EA"/>
    <w:rsid w:val="008F7297"/>
    <w:rsid w:val="00913E08"/>
    <w:rsid w:val="00924971"/>
    <w:rsid w:val="00935AA3"/>
    <w:rsid w:val="00950103"/>
    <w:rsid w:val="00951983"/>
    <w:rsid w:val="0097145B"/>
    <w:rsid w:val="00974755"/>
    <w:rsid w:val="00976BF0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08DB"/>
    <w:rsid w:val="009C73B9"/>
    <w:rsid w:val="009D3108"/>
    <w:rsid w:val="009D650F"/>
    <w:rsid w:val="009D714D"/>
    <w:rsid w:val="009D716D"/>
    <w:rsid w:val="009E2FAC"/>
    <w:rsid w:val="009F0AE1"/>
    <w:rsid w:val="009F2F66"/>
    <w:rsid w:val="009F343D"/>
    <w:rsid w:val="009F40E2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1BA"/>
    <w:rsid w:val="00A4434C"/>
    <w:rsid w:val="00A5496A"/>
    <w:rsid w:val="00A57103"/>
    <w:rsid w:val="00A61DC8"/>
    <w:rsid w:val="00A6217F"/>
    <w:rsid w:val="00A65482"/>
    <w:rsid w:val="00A665C0"/>
    <w:rsid w:val="00A803B6"/>
    <w:rsid w:val="00A810CB"/>
    <w:rsid w:val="00A929EC"/>
    <w:rsid w:val="00A97001"/>
    <w:rsid w:val="00AB4C6E"/>
    <w:rsid w:val="00AC2610"/>
    <w:rsid w:val="00AC445B"/>
    <w:rsid w:val="00AD1B7B"/>
    <w:rsid w:val="00B00962"/>
    <w:rsid w:val="00B01D23"/>
    <w:rsid w:val="00B063E8"/>
    <w:rsid w:val="00B129A3"/>
    <w:rsid w:val="00B146C7"/>
    <w:rsid w:val="00B2235E"/>
    <w:rsid w:val="00B331A5"/>
    <w:rsid w:val="00B34CB7"/>
    <w:rsid w:val="00B437ED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BF63DF"/>
    <w:rsid w:val="00C032C5"/>
    <w:rsid w:val="00C04F0A"/>
    <w:rsid w:val="00C12ABF"/>
    <w:rsid w:val="00C1487E"/>
    <w:rsid w:val="00C17265"/>
    <w:rsid w:val="00C17EFD"/>
    <w:rsid w:val="00C203A3"/>
    <w:rsid w:val="00C341EB"/>
    <w:rsid w:val="00C34800"/>
    <w:rsid w:val="00C37E60"/>
    <w:rsid w:val="00C4241A"/>
    <w:rsid w:val="00C515D9"/>
    <w:rsid w:val="00C5404B"/>
    <w:rsid w:val="00C55BCB"/>
    <w:rsid w:val="00C57BF8"/>
    <w:rsid w:val="00C61815"/>
    <w:rsid w:val="00C62F89"/>
    <w:rsid w:val="00C63BD5"/>
    <w:rsid w:val="00C64C73"/>
    <w:rsid w:val="00C66B95"/>
    <w:rsid w:val="00C672D0"/>
    <w:rsid w:val="00C9046A"/>
    <w:rsid w:val="00C91FC9"/>
    <w:rsid w:val="00CA1E25"/>
    <w:rsid w:val="00CA482D"/>
    <w:rsid w:val="00CB1E93"/>
    <w:rsid w:val="00CB481D"/>
    <w:rsid w:val="00CB7640"/>
    <w:rsid w:val="00CC7002"/>
    <w:rsid w:val="00CD0AA5"/>
    <w:rsid w:val="00CD0C70"/>
    <w:rsid w:val="00CD49EC"/>
    <w:rsid w:val="00CD5F41"/>
    <w:rsid w:val="00CD6C49"/>
    <w:rsid w:val="00CE2A4E"/>
    <w:rsid w:val="00CE6733"/>
    <w:rsid w:val="00CF56B9"/>
    <w:rsid w:val="00CF6DA1"/>
    <w:rsid w:val="00D026EC"/>
    <w:rsid w:val="00D04E57"/>
    <w:rsid w:val="00D1016C"/>
    <w:rsid w:val="00D135B0"/>
    <w:rsid w:val="00D1777F"/>
    <w:rsid w:val="00D30E92"/>
    <w:rsid w:val="00D4289B"/>
    <w:rsid w:val="00D42EED"/>
    <w:rsid w:val="00D439FE"/>
    <w:rsid w:val="00D44EFE"/>
    <w:rsid w:val="00D4507B"/>
    <w:rsid w:val="00D45AFD"/>
    <w:rsid w:val="00D55CC7"/>
    <w:rsid w:val="00D62016"/>
    <w:rsid w:val="00D63826"/>
    <w:rsid w:val="00D72A07"/>
    <w:rsid w:val="00D80429"/>
    <w:rsid w:val="00D87464"/>
    <w:rsid w:val="00D902A0"/>
    <w:rsid w:val="00D910EC"/>
    <w:rsid w:val="00DA6C7F"/>
    <w:rsid w:val="00DB103A"/>
    <w:rsid w:val="00DB4D01"/>
    <w:rsid w:val="00DB628E"/>
    <w:rsid w:val="00DC5030"/>
    <w:rsid w:val="00DC50DC"/>
    <w:rsid w:val="00DC522C"/>
    <w:rsid w:val="00DD4639"/>
    <w:rsid w:val="00E00E39"/>
    <w:rsid w:val="00E05DA0"/>
    <w:rsid w:val="00E12B48"/>
    <w:rsid w:val="00E20674"/>
    <w:rsid w:val="00E24068"/>
    <w:rsid w:val="00E262A4"/>
    <w:rsid w:val="00E26710"/>
    <w:rsid w:val="00E424D2"/>
    <w:rsid w:val="00E55CEB"/>
    <w:rsid w:val="00E61E38"/>
    <w:rsid w:val="00E66D92"/>
    <w:rsid w:val="00E801E4"/>
    <w:rsid w:val="00E81071"/>
    <w:rsid w:val="00E82891"/>
    <w:rsid w:val="00E82BF1"/>
    <w:rsid w:val="00E8432A"/>
    <w:rsid w:val="00E84975"/>
    <w:rsid w:val="00E90D0B"/>
    <w:rsid w:val="00EA1515"/>
    <w:rsid w:val="00EB3AE8"/>
    <w:rsid w:val="00EB4567"/>
    <w:rsid w:val="00EC49E8"/>
    <w:rsid w:val="00ED0199"/>
    <w:rsid w:val="00EE1329"/>
    <w:rsid w:val="00EE279C"/>
    <w:rsid w:val="00EE7828"/>
    <w:rsid w:val="00EF0C22"/>
    <w:rsid w:val="00EF3884"/>
    <w:rsid w:val="00F00F6A"/>
    <w:rsid w:val="00F11397"/>
    <w:rsid w:val="00F143CF"/>
    <w:rsid w:val="00F1680D"/>
    <w:rsid w:val="00F42D75"/>
    <w:rsid w:val="00F4411D"/>
    <w:rsid w:val="00F555AD"/>
    <w:rsid w:val="00F5642B"/>
    <w:rsid w:val="00F65CB5"/>
    <w:rsid w:val="00F70584"/>
    <w:rsid w:val="00F712D6"/>
    <w:rsid w:val="00F74580"/>
    <w:rsid w:val="00F86D55"/>
    <w:rsid w:val="00F956F6"/>
    <w:rsid w:val="00FA136E"/>
    <w:rsid w:val="00FA4C67"/>
    <w:rsid w:val="00FA7E96"/>
    <w:rsid w:val="00FB6719"/>
    <w:rsid w:val="00FC2681"/>
    <w:rsid w:val="00FD1821"/>
    <w:rsid w:val="00FD2E4E"/>
    <w:rsid w:val="00FE3B4C"/>
    <w:rsid w:val="00FF4DD6"/>
    <w:rsid w:val="0F503C99"/>
    <w:rsid w:val="32D1904E"/>
    <w:rsid w:val="3F49C56D"/>
    <w:rsid w:val="5793A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C36B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Theme="minorHAnsi" w:eastAsiaTheme="majorEastAsia" w:hAnsiTheme="minorHAnsi" w:cstheme="minorHAns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4C36B8"/>
    <w:rPr>
      <w:rFonts w:asciiTheme="minorHAnsi" w:eastAsiaTheme="majorEastAsia" w:hAnsiTheme="minorHAnsi" w:cstheme="minorHAns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txexcurs">
    <w:name w:val="txexcurs"/>
    <w:basedOn w:val="Normal"/>
    <w:rsid w:val="000E6532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1E40E1"/>
    <w:pPr>
      <w:suppressAutoHyphens w:val="0"/>
      <w:spacing w:before="160" w:after="160" w:line="278" w:lineRule="auto"/>
      <w:jc w:val="center"/>
    </w:pPr>
    <w:rPr>
      <w:rFonts w:ascii="Arial" w:eastAsiaTheme="minorHAnsi" w:hAnsi="Arial" w:cstheme="minorBidi"/>
      <w:i/>
      <w:iCs/>
      <w:color w:val="404040" w:themeColor="text1" w:themeTint="BF"/>
      <w:kern w:val="2"/>
      <w:sz w:val="22"/>
      <w:szCs w:val="24"/>
      <w:lang w:val="en-U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E40E1"/>
    <w:rPr>
      <w:rFonts w:ascii="Arial" w:eastAsiaTheme="minorHAnsi" w:hAnsi="Arial" w:cstheme="minorBidi"/>
      <w:i/>
      <w:iCs/>
      <w:color w:val="404040" w:themeColor="text1" w:themeTint="BF"/>
      <w:kern w:val="2"/>
      <w:sz w:val="22"/>
      <w:szCs w:val="24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635a4afa-6613-49d7-999d-1bb454330ac5"/>
    <ds:schemaRef ds:uri="5f9b093c-c45a-4a2b-bace-9f09abd13110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3ED207-9CBB-4258-A790-2DB3698B5D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1279</Words>
  <Characters>7039</Characters>
  <Application>Microsoft Office Word</Application>
  <DocSecurity>0</DocSecurity>
  <Lines>58</Lines>
  <Paragraphs>16</Paragraphs>
  <ScaleCrop>false</ScaleCrop>
  <Company>surland</Company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Irlanda Clásica</dc:title>
  <dc:subject/>
  <dc:creator>Julio Ramos</dc:creator>
  <cp:keywords/>
  <cp:lastModifiedBy>Sonia Rey</cp:lastModifiedBy>
  <cp:revision>268</cp:revision>
  <cp:lastPrinted>2018-11-18T19:10:00Z</cp:lastPrinted>
  <dcterms:created xsi:type="dcterms:W3CDTF">2020-10-25T14:52:00Z</dcterms:created>
  <dcterms:modified xsi:type="dcterms:W3CDTF">2025-08-18T11:22:00Z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