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74842" w14:textId="77777777" w:rsidR="000E6532" w:rsidRPr="00742785" w:rsidRDefault="000E6532" w:rsidP="00DB4D01">
      <w:pPr>
        <w:pStyle w:val="Ttulo1"/>
        <w:spacing w:before="0"/>
        <w:rPr>
          <w:i/>
          <w:iCs/>
          <w:sz w:val="80"/>
          <w:szCs w:val="80"/>
          <w:lang w:val="es-ES_tradnl"/>
        </w:rPr>
      </w:pPr>
      <w:r w:rsidRPr="00742785">
        <w:rPr>
          <w:i/>
          <w:iCs/>
          <w:noProof/>
          <w:sz w:val="80"/>
          <w:szCs w:val="80"/>
          <w:lang w:eastAsia="es-ES"/>
        </w:rPr>
        <w:t>Irlanda Clásica</w:t>
      </w:r>
    </w:p>
    <w:p w14:paraId="6C7BF0C1" w14:textId="5D9BE4FA" w:rsidR="000E6532" w:rsidRPr="00062DDF" w:rsidRDefault="000E6532" w:rsidP="00DB4D01">
      <w:pPr>
        <w:pStyle w:val="Ttulo"/>
        <w:spacing w:after="0"/>
        <w:rPr>
          <w:sz w:val="22"/>
        </w:rPr>
      </w:pPr>
      <w:r w:rsidRPr="00062DDF">
        <w:t>Ref: B 15</w:t>
      </w:r>
      <w:r>
        <w:t>33</w:t>
      </w:r>
    </w:p>
    <w:p w14:paraId="69D001B7" w14:textId="77777777" w:rsidR="000E6532" w:rsidRPr="00DB0B57" w:rsidRDefault="000E6532" w:rsidP="00DB4D01">
      <w:pPr>
        <w:rPr>
          <w:rFonts w:ascii="Calibri" w:hAnsi="Calibri" w:cs="Courier New"/>
          <w:b/>
          <w:bCs/>
          <w:i/>
          <w:iCs/>
          <w:color w:val="943634"/>
          <w:sz w:val="18"/>
          <w:szCs w:val="19"/>
        </w:rPr>
      </w:pPr>
    </w:p>
    <w:p w14:paraId="6BDEAF02" w14:textId="0DDF9C86" w:rsidR="000E6532" w:rsidRPr="004C36B8" w:rsidRDefault="000E6532" w:rsidP="004C36B8">
      <w:pPr>
        <w:pStyle w:val="Precio"/>
        <w:rPr>
          <w:color w:val="943634"/>
        </w:rPr>
      </w:pPr>
      <w:r w:rsidRPr="004C36B8">
        <w:t>8 días desde 1.</w:t>
      </w:r>
      <w:r w:rsidR="00FB5D6D">
        <w:t>525</w:t>
      </w:r>
      <w:r w:rsidRPr="004C36B8">
        <w:t xml:space="preserve"> €uros</w:t>
      </w:r>
    </w:p>
    <w:p w14:paraId="58ECBE49" w14:textId="77777777" w:rsidR="000E6532" w:rsidRPr="00DB4D01" w:rsidRDefault="000E6532" w:rsidP="000E6532">
      <w:pPr>
        <w:pStyle w:val="Sinespaciado"/>
        <w:jc w:val="both"/>
        <w:rPr>
          <w:rFonts w:eastAsia="Times New Roman"/>
          <w:bCs/>
          <w:iCs/>
          <w:color w:val="auto"/>
          <w:szCs w:val="18"/>
        </w:rPr>
      </w:pPr>
    </w:p>
    <w:p w14:paraId="095C4090" w14:textId="18D495CE" w:rsidR="00685308" w:rsidRPr="00685308" w:rsidRDefault="00685308" w:rsidP="00685308">
      <w:pPr>
        <w:pStyle w:val="Subttulo"/>
        <w:jc w:val="center"/>
        <w:rPr>
          <w:i/>
          <w:iCs/>
          <w:sz w:val="18"/>
          <w:szCs w:val="18"/>
        </w:rPr>
      </w:pPr>
      <w:r w:rsidRPr="00685308">
        <w:rPr>
          <w:i/>
          <w:iCs/>
          <w:sz w:val="18"/>
          <w:szCs w:val="18"/>
        </w:rPr>
        <w:t xml:space="preserve">Embárcate en un </w:t>
      </w:r>
      <w:r w:rsidRPr="00685308">
        <w:rPr>
          <w:bCs/>
          <w:i/>
          <w:iCs/>
          <w:sz w:val="18"/>
          <w:szCs w:val="18"/>
        </w:rPr>
        <w:t>viaje inolvidable de fe, naturaleza y cultura, a través de la historia y los impresionantes paisajes de Irlanda.</w:t>
      </w:r>
      <w:r w:rsidRPr="00685308">
        <w:rPr>
          <w:i/>
          <w:iCs/>
          <w:sz w:val="18"/>
          <w:szCs w:val="18"/>
        </w:rPr>
        <w:t xml:space="preserve"> Visitaremos entre otros: la preciosa </w:t>
      </w:r>
      <w:r w:rsidRPr="00685308">
        <w:rPr>
          <w:bCs/>
          <w:i/>
          <w:iCs/>
          <w:sz w:val="18"/>
          <w:szCs w:val="18"/>
        </w:rPr>
        <w:t>Abadía de Kylemore</w:t>
      </w:r>
      <w:r w:rsidRPr="00685308">
        <w:rPr>
          <w:i/>
          <w:iCs/>
          <w:sz w:val="18"/>
          <w:szCs w:val="18"/>
        </w:rPr>
        <w:t xml:space="preserve">, los lagos del llamado </w:t>
      </w:r>
      <w:r w:rsidRPr="00685308">
        <w:rPr>
          <w:bCs/>
          <w:i/>
          <w:iCs/>
          <w:sz w:val="18"/>
          <w:szCs w:val="18"/>
        </w:rPr>
        <w:t>Anillo de Kerry</w:t>
      </w:r>
      <w:r w:rsidRPr="00685308">
        <w:rPr>
          <w:i/>
          <w:iCs/>
          <w:sz w:val="18"/>
          <w:szCs w:val="18"/>
        </w:rPr>
        <w:t xml:space="preserve">, los impresionantes </w:t>
      </w:r>
      <w:r w:rsidRPr="00685308">
        <w:rPr>
          <w:bCs/>
          <w:i/>
          <w:iCs/>
          <w:sz w:val="18"/>
          <w:szCs w:val="18"/>
        </w:rPr>
        <w:t>Acantilados de Moher</w:t>
      </w:r>
      <w:r w:rsidRPr="00685308">
        <w:rPr>
          <w:i/>
          <w:iCs/>
          <w:sz w:val="18"/>
          <w:szCs w:val="18"/>
        </w:rPr>
        <w:t xml:space="preserve"> y la famosa fortaleza de </w:t>
      </w:r>
      <w:r w:rsidRPr="00685308">
        <w:rPr>
          <w:bCs/>
          <w:i/>
          <w:iCs/>
          <w:sz w:val="18"/>
          <w:szCs w:val="18"/>
        </w:rPr>
        <w:t>la Roca de Cashel</w:t>
      </w:r>
    </w:p>
    <w:p w14:paraId="0D4CD95A" w14:textId="332582C5" w:rsidR="000E6532" w:rsidRPr="00DB4D01" w:rsidRDefault="000E6532" w:rsidP="00DB4D01">
      <w:pPr>
        <w:pStyle w:val="Subttulo"/>
      </w:pPr>
      <w:r w:rsidRPr="00DB4D01">
        <w:t>Día 1 - Dublín</w:t>
      </w:r>
    </w:p>
    <w:p w14:paraId="583B1B93" w14:textId="77777777" w:rsidR="000E6532" w:rsidRPr="00DB4D01" w:rsidRDefault="000E6532" w:rsidP="000E6532">
      <w:pPr>
        <w:pStyle w:val="Sinespaciado"/>
        <w:jc w:val="both"/>
        <w:rPr>
          <w:rFonts w:asciiTheme="minorHAnsi" w:eastAsia="Times New Roman" w:hAnsiTheme="minorHAnsi" w:cstheme="minorHAnsi"/>
          <w:color w:val="auto"/>
          <w:szCs w:val="18"/>
        </w:rPr>
      </w:pPr>
      <w:r w:rsidRPr="00DB4D01">
        <w:rPr>
          <w:rFonts w:asciiTheme="minorHAnsi" w:eastAsia="Times New Roman" w:hAnsiTheme="minorHAnsi" w:cstheme="minorHAnsi"/>
          <w:color w:val="auto"/>
          <w:szCs w:val="18"/>
        </w:rPr>
        <w:t xml:space="preserve">Llegada a Dublín y </w:t>
      </w:r>
      <w:r w:rsidRPr="00DB4D01">
        <w:rPr>
          <w:rFonts w:asciiTheme="minorHAnsi" w:eastAsia="Times New Roman" w:hAnsiTheme="minorHAnsi" w:cstheme="minorHAnsi"/>
          <w:b/>
          <w:bCs/>
          <w:color w:val="auto"/>
          <w:szCs w:val="18"/>
        </w:rPr>
        <w:t>traslado</w:t>
      </w:r>
      <w:r w:rsidRPr="00DB4D01">
        <w:rPr>
          <w:rFonts w:asciiTheme="minorHAnsi" w:eastAsia="Times New Roman" w:hAnsiTheme="minorHAnsi" w:cstheme="minorHAnsi"/>
          <w:color w:val="auto"/>
          <w:szCs w:val="18"/>
        </w:rPr>
        <w:t xml:space="preserve"> al hotel. </w:t>
      </w:r>
      <w:r w:rsidRPr="00DB4D01">
        <w:rPr>
          <w:rFonts w:asciiTheme="minorHAnsi" w:eastAsia="Times New Roman" w:hAnsiTheme="minorHAnsi" w:cstheme="minorHAnsi"/>
          <w:b/>
          <w:bCs/>
          <w:color w:val="auto"/>
          <w:szCs w:val="18"/>
        </w:rPr>
        <w:t>Alojamiento.</w:t>
      </w:r>
    </w:p>
    <w:p w14:paraId="6E9DB3FC" w14:textId="77777777" w:rsidR="000E6532" w:rsidRPr="00DB4D01" w:rsidRDefault="000E6532" w:rsidP="000E6532">
      <w:pPr>
        <w:pStyle w:val="Sinespaciado"/>
        <w:jc w:val="both"/>
        <w:rPr>
          <w:rFonts w:asciiTheme="minorHAnsi" w:eastAsia="Times New Roman" w:hAnsiTheme="minorHAnsi" w:cstheme="minorHAnsi"/>
          <w:bCs/>
          <w:iCs/>
          <w:color w:val="auto"/>
          <w:szCs w:val="18"/>
        </w:rPr>
      </w:pPr>
    </w:p>
    <w:p w14:paraId="330EC5BB" w14:textId="77777777" w:rsidR="000E6532" w:rsidRPr="00DB4D01" w:rsidRDefault="000E6532" w:rsidP="00DB4D01">
      <w:pPr>
        <w:pStyle w:val="Subttulo"/>
      </w:pPr>
      <w:r w:rsidRPr="00DB4D01">
        <w:t>Día 2 - Dublín</w:t>
      </w:r>
    </w:p>
    <w:p w14:paraId="58C46216" w14:textId="77777777" w:rsidR="000E6532" w:rsidRPr="00DB4D01" w:rsidRDefault="000E6532" w:rsidP="000E6532">
      <w:pPr>
        <w:pStyle w:val="Sinespaciado"/>
        <w:jc w:val="both"/>
        <w:rPr>
          <w:rFonts w:asciiTheme="minorHAnsi" w:eastAsia="Times New Roman" w:hAnsiTheme="minorHAnsi" w:cstheme="minorHAnsi"/>
          <w:b/>
          <w:bCs/>
          <w:color w:val="auto"/>
          <w:szCs w:val="18"/>
        </w:rPr>
      </w:pPr>
      <w:r w:rsidRPr="00DB4D01">
        <w:rPr>
          <w:rFonts w:asciiTheme="minorHAnsi" w:eastAsia="Times New Roman" w:hAnsiTheme="minorHAnsi" w:cstheme="minorHAnsi"/>
          <w:color w:val="auto"/>
          <w:szCs w:val="18"/>
        </w:rPr>
        <w:t xml:space="preserve">Tras el </w:t>
      </w:r>
      <w:r w:rsidRPr="00DB4D01">
        <w:rPr>
          <w:rFonts w:asciiTheme="minorHAnsi" w:eastAsia="Times New Roman" w:hAnsiTheme="minorHAnsi" w:cstheme="minorHAnsi"/>
          <w:b/>
          <w:bCs/>
          <w:color w:val="auto"/>
          <w:szCs w:val="18"/>
        </w:rPr>
        <w:t xml:space="preserve">desayuno </w:t>
      </w:r>
      <w:r w:rsidRPr="00DB4D01">
        <w:rPr>
          <w:rFonts w:asciiTheme="minorHAnsi" w:hAnsiTheme="minorHAnsi" w:cstheme="minorHAnsi"/>
          <w:color w:val="auto"/>
          <w:szCs w:val="18"/>
        </w:rPr>
        <w:t xml:space="preserve">día libre para pasear por Dublín, la Capital de la República de Irlanda a su aire. Podrán visitar los principales atractivos de la ciudad </w:t>
      </w:r>
      <w:r w:rsidRPr="00DB4D01">
        <w:rPr>
          <w:rFonts w:asciiTheme="minorHAnsi" w:hAnsiTheme="minorHAnsi" w:cstheme="minorHAnsi"/>
          <w:b/>
          <w:bCs/>
          <w:color w:val="auto"/>
          <w:szCs w:val="18"/>
        </w:rPr>
        <w:t>La Aduana, el Castillo de Dublín y el Parque Phoenix.</w:t>
      </w:r>
      <w:r w:rsidRPr="00DB4D01">
        <w:rPr>
          <w:rFonts w:asciiTheme="minorHAnsi" w:hAnsiTheme="minorHAnsi" w:cstheme="minorHAnsi"/>
          <w:color w:val="auto"/>
          <w:szCs w:val="18"/>
        </w:rPr>
        <w:t xml:space="preserve"> No se pueden perder la </w:t>
      </w:r>
      <w:r w:rsidRPr="00DB4D01">
        <w:rPr>
          <w:rFonts w:asciiTheme="minorHAnsi" w:hAnsiTheme="minorHAnsi" w:cstheme="minorHAnsi"/>
          <w:b/>
          <w:bCs/>
          <w:color w:val="auto"/>
          <w:szCs w:val="18"/>
        </w:rPr>
        <w:t>Universidad del Trinity College</w:t>
      </w:r>
      <w:r w:rsidRPr="00DB4D01">
        <w:rPr>
          <w:rFonts w:asciiTheme="minorHAnsi" w:hAnsiTheme="minorHAnsi" w:cstheme="minorHAnsi"/>
          <w:color w:val="auto"/>
          <w:szCs w:val="18"/>
        </w:rPr>
        <w:t xml:space="preserve"> y </w:t>
      </w:r>
      <w:r w:rsidRPr="00DB4D01">
        <w:rPr>
          <w:rFonts w:asciiTheme="minorHAnsi" w:hAnsiTheme="minorHAnsi" w:cstheme="minorHAnsi"/>
          <w:b/>
          <w:bCs/>
          <w:color w:val="auto"/>
          <w:szCs w:val="18"/>
        </w:rPr>
        <w:t>la Catedral Protestante de San Patricio</w:t>
      </w:r>
      <w:r w:rsidRPr="00DB4D01">
        <w:rPr>
          <w:rFonts w:asciiTheme="minorHAnsi" w:hAnsiTheme="minorHAnsi" w:cstheme="minorHAnsi"/>
          <w:color w:val="auto"/>
          <w:szCs w:val="18"/>
        </w:rPr>
        <w:t>. Además, no se olviden de hacer algunas compras y vivir la memorable experiencia de estar en un auténtico pub irlandés.</w:t>
      </w:r>
      <w:r w:rsidRPr="00DB4D01">
        <w:rPr>
          <w:rFonts w:asciiTheme="minorHAnsi" w:eastAsia="Times New Roman" w:hAnsiTheme="minorHAnsi" w:cstheme="minorHAnsi"/>
          <w:color w:val="auto"/>
          <w:szCs w:val="18"/>
        </w:rPr>
        <w:t xml:space="preserve"> </w:t>
      </w:r>
      <w:r w:rsidRPr="00DB4D01">
        <w:rPr>
          <w:rFonts w:asciiTheme="minorHAnsi" w:eastAsia="Times New Roman" w:hAnsiTheme="minorHAnsi" w:cstheme="minorHAnsi"/>
          <w:b/>
          <w:bCs/>
          <w:color w:val="auto"/>
          <w:szCs w:val="18"/>
        </w:rPr>
        <w:t>Alojamiento.</w:t>
      </w:r>
    </w:p>
    <w:p w14:paraId="00F3C6F4" w14:textId="77777777" w:rsidR="000E6532" w:rsidRPr="00DB4D01" w:rsidRDefault="000E6532" w:rsidP="000E6532">
      <w:pPr>
        <w:pStyle w:val="Sinespaciado"/>
        <w:jc w:val="both"/>
        <w:rPr>
          <w:rFonts w:asciiTheme="minorHAnsi" w:eastAsia="Times New Roman" w:hAnsiTheme="minorHAnsi" w:cstheme="minorHAnsi"/>
          <w:bCs/>
          <w:iCs/>
          <w:color w:val="auto"/>
          <w:szCs w:val="18"/>
        </w:rPr>
      </w:pPr>
    </w:p>
    <w:p w14:paraId="232433C4" w14:textId="77777777" w:rsidR="000E6532" w:rsidRPr="00DB4D01" w:rsidRDefault="000E6532" w:rsidP="00DB4D01">
      <w:pPr>
        <w:pStyle w:val="Subttulo"/>
      </w:pPr>
      <w:r w:rsidRPr="00DB4D01">
        <w:t>Día 3 - Dublin – Clonmacnoise – Athlone – Galway</w:t>
      </w:r>
    </w:p>
    <w:p w14:paraId="3EE2B7BA" w14:textId="3BB3E5FE" w:rsidR="000E6532" w:rsidRPr="00DB4D01" w:rsidRDefault="000E6532" w:rsidP="000E6532">
      <w:pPr>
        <w:pStyle w:val="Sinespaciado"/>
        <w:jc w:val="both"/>
        <w:rPr>
          <w:rFonts w:asciiTheme="minorHAnsi" w:eastAsia="Times New Roman" w:hAnsiTheme="minorHAnsi" w:cstheme="minorHAnsi"/>
          <w:b/>
          <w:bCs/>
          <w:color w:val="auto"/>
          <w:szCs w:val="18"/>
        </w:rPr>
      </w:pPr>
      <w:r w:rsidRPr="00DB4D01">
        <w:rPr>
          <w:rFonts w:asciiTheme="minorHAnsi" w:eastAsia="Times New Roman" w:hAnsiTheme="minorHAnsi" w:cstheme="minorHAnsi"/>
          <w:b/>
          <w:bCs/>
          <w:color w:val="auto"/>
          <w:szCs w:val="18"/>
        </w:rPr>
        <w:t>Desayuno</w:t>
      </w:r>
      <w:r w:rsidRPr="00DB4D01">
        <w:rPr>
          <w:rFonts w:asciiTheme="minorHAnsi" w:eastAsia="Times New Roman" w:hAnsiTheme="minorHAnsi" w:cstheme="minorHAnsi"/>
          <w:color w:val="auto"/>
          <w:szCs w:val="18"/>
        </w:rPr>
        <w:t xml:space="preserve">. Salida para realizar un </w:t>
      </w:r>
      <w:r w:rsidRPr="00DB4D01">
        <w:rPr>
          <w:rFonts w:asciiTheme="minorHAnsi" w:eastAsia="Times New Roman" w:hAnsiTheme="minorHAnsi" w:cstheme="minorHAnsi"/>
          <w:b/>
          <w:bCs/>
          <w:color w:val="auto"/>
          <w:szCs w:val="18"/>
        </w:rPr>
        <w:t>tour panorámico</w:t>
      </w:r>
      <w:r w:rsidRPr="00DB4D01">
        <w:rPr>
          <w:rFonts w:asciiTheme="minorHAnsi" w:eastAsia="Times New Roman" w:hAnsiTheme="minorHAnsi" w:cstheme="minorHAnsi"/>
          <w:color w:val="auto"/>
          <w:szCs w:val="18"/>
        </w:rPr>
        <w:t xml:space="preserve"> de la ciudad donde conoceremos los principales atractivos de la ciudad: la Aduana, </w:t>
      </w:r>
      <w:r w:rsidR="00D20E2A">
        <w:rPr>
          <w:rFonts w:asciiTheme="minorHAnsi" w:eastAsia="Times New Roman" w:hAnsiTheme="minorHAnsi" w:cstheme="minorHAnsi"/>
          <w:color w:val="auto"/>
          <w:szCs w:val="18"/>
        </w:rPr>
        <w:t xml:space="preserve">el Castillo </w:t>
      </w:r>
      <w:r w:rsidRPr="00DB4D01">
        <w:rPr>
          <w:rFonts w:asciiTheme="minorHAnsi" w:eastAsia="Times New Roman" w:hAnsiTheme="minorHAnsi" w:cstheme="minorHAnsi"/>
          <w:color w:val="auto"/>
          <w:szCs w:val="18"/>
        </w:rPr>
        <w:t xml:space="preserve">de Dublín, el famoso Temple Bar, Merrion Square y descubriremos porque las puertas de la ciudad están pintadas de colores diferentes. Pasaremos también por la Universidad del Trinity College y por la Catedral Protestante de San Patricio. Tiempo para almorzar antes de </w:t>
      </w:r>
      <w:r w:rsidR="009D2526">
        <w:rPr>
          <w:rFonts w:asciiTheme="minorHAnsi" w:eastAsia="Times New Roman" w:hAnsiTheme="minorHAnsi" w:cstheme="minorHAnsi"/>
          <w:color w:val="auto"/>
          <w:szCs w:val="18"/>
        </w:rPr>
        <w:t xml:space="preserve">la </w:t>
      </w:r>
      <w:r w:rsidRPr="00DB4D01">
        <w:rPr>
          <w:rFonts w:asciiTheme="minorHAnsi" w:eastAsia="Times New Roman" w:hAnsiTheme="minorHAnsi" w:cstheme="minorHAnsi"/>
          <w:color w:val="auto"/>
          <w:szCs w:val="18"/>
        </w:rPr>
        <w:t xml:space="preserve">salida de Dublín hacia el Oeste de Irlanda. La primera parada será el </w:t>
      </w:r>
      <w:r w:rsidRPr="00DB4D01">
        <w:rPr>
          <w:rFonts w:asciiTheme="minorHAnsi" w:eastAsia="Times New Roman" w:hAnsiTheme="minorHAnsi" w:cstheme="minorHAnsi"/>
          <w:b/>
          <w:bCs/>
          <w:color w:val="auto"/>
          <w:szCs w:val="18"/>
        </w:rPr>
        <w:t>Monasterio de Clonmacnoise</w:t>
      </w:r>
      <w:r w:rsidRPr="00DB4D01">
        <w:rPr>
          <w:rFonts w:asciiTheme="minorHAnsi" w:eastAsia="Times New Roman" w:hAnsiTheme="minorHAnsi" w:cstheme="minorHAnsi"/>
          <w:color w:val="auto"/>
          <w:szCs w:val="18"/>
        </w:rPr>
        <w:t xml:space="preserve">, fundado por San Ciaran en el siglo IV y situado frente al Rio Shannon. Seguiremos hacia la ciudad de </w:t>
      </w:r>
      <w:r w:rsidRPr="00DB4D01">
        <w:rPr>
          <w:rFonts w:asciiTheme="minorHAnsi" w:eastAsia="Times New Roman" w:hAnsiTheme="minorHAnsi" w:cstheme="minorHAnsi"/>
          <w:b/>
          <w:bCs/>
          <w:color w:val="auto"/>
          <w:szCs w:val="18"/>
        </w:rPr>
        <w:t>Athlone</w:t>
      </w:r>
      <w:r w:rsidRPr="00DB4D01">
        <w:rPr>
          <w:rFonts w:asciiTheme="minorHAnsi" w:eastAsia="Times New Roman" w:hAnsiTheme="minorHAnsi" w:cstheme="minorHAnsi"/>
          <w:color w:val="auto"/>
          <w:szCs w:val="18"/>
        </w:rPr>
        <w:t xml:space="preserve"> al lado del Shannon, el rio más largo de Irlanda. </w:t>
      </w:r>
      <w:r w:rsidRPr="00DB4D01">
        <w:rPr>
          <w:rFonts w:asciiTheme="minorHAnsi" w:eastAsia="Times New Roman" w:hAnsiTheme="minorHAnsi" w:cstheme="minorHAnsi"/>
          <w:b/>
          <w:bCs/>
          <w:color w:val="auto"/>
          <w:szCs w:val="18"/>
        </w:rPr>
        <w:t>Cena y alojamiento.</w:t>
      </w:r>
    </w:p>
    <w:p w14:paraId="1AAF3187" w14:textId="77777777" w:rsidR="000E6532" w:rsidRPr="00DB4D01" w:rsidRDefault="000E6532" w:rsidP="000E6532">
      <w:pPr>
        <w:pStyle w:val="Sinespaciado"/>
        <w:jc w:val="both"/>
        <w:rPr>
          <w:rFonts w:asciiTheme="minorHAnsi" w:eastAsia="Times New Roman" w:hAnsiTheme="minorHAnsi" w:cstheme="minorHAnsi"/>
          <w:bCs/>
          <w:iCs/>
          <w:color w:val="auto"/>
          <w:szCs w:val="18"/>
        </w:rPr>
      </w:pPr>
    </w:p>
    <w:p w14:paraId="4E0BC6D5" w14:textId="77777777" w:rsidR="000E6532" w:rsidRPr="00DB4D01" w:rsidRDefault="000E6532" w:rsidP="00DB4D01">
      <w:pPr>
        <w:pStyle w:val="Subttulo"/>
      </w:pPr>
      <w:r w:rsidRPr="00DB4D01">
        <w:t xml:space="preserve">Día 4 - Galway – Knock - Connemara – Galway </w:t>
      </w:r>
    </w:p>
    <w:p w14:paraId="34D7BB76" w14:textId="77777777" w:rsidR="000E6532" w:rsidRPr="00DB4D01" w:rsidRDefault="000E6532" w:rsidP="000E6532">
      <w:pPr>
        <w:pStyle w:val="Sinespaciado"/>
        <w:jc w:val="both"/>
        <w:rPr>
          <w:rFonts w:asciiTheme="minorHAnsi" w:eastAsia="Times New Roman" w:hAnsiTheme="minorHAnsi" w:cstheme="minorHAnsi"/>
          <w:b/>
          <w:bCs/>
          <w:color w:val="auto"/>
          <w:szCs w:val="18"/>
        </w:rPr>
      </w:pPr>
      <w:r w:rsidRPr="00DB4D01">
        <w:rPr>
          <w:rFonts w:asciiTheme="minorHAnsi" w:eastAsia="Times New Roman" w:hAnsiTheme="minorHAnsi" w:cstheme="minorHAnsi"/>
          <w:b/>
          <w:bCs/>
          <w:color w:val="auto"/>
          <w:szCs w:val="18"/>
        </w:rPr>
        <w:t xml:space="preserve">Desayuno. </w:t>
      </w:r>
      <w:r w:rsidRPr="00DB4D01">
        <w:rPr>
          <w:rFonts w:asciiTheme="minorHAnsi" w:eastAsia="Times New Roman" w:hAnsiTheme="minorHAnsi" w:cstheme="minorHAnsi"/>
          <w:color w:val="auto"/>
          <w:szCs w:val="18"/>
        </w:rPr>
        <w:t xml:space="preserve">Salimos hacia el nordeste hasta llegar a la localidad de Knock, para visitar el Primer </w:t>
      </w:r>
      <w:r w:rsidRPr="00DB4D01">
        <w:rPr>
          <w:rFonts w:asciiTheme="minorHAnsi" w:eastAsia="Times New Roman" w:hAnsiTheme="minorHAnsi" w:cstheme="minorHAnsi"/>
          <w:b/>
          <w:bCs/>
          <w:color w:val="auto"/>
          <w:szCs w:val="18"/>
        </w:rPr>
        <w:t xml:space="preserve">Santuario Mariano Nacional. </w:t>
      </w:r>
      <w:r w:rsidRPr="00DB4D01">
        <w:rPr>
          <w:rFonts w:asciiTheme="minorHAnsi" w:eastAsia="Times New Roman" w:hAnsiTheme="minorHAnsi" w:cstheme="minorHAnsi"/>
          <w:color w:val="auto"/>
          <w:szCs w:val="18"/>
        </w:rPr>
        <w:t xml:space="preserve">En el 1879, el Condado de Mayo recibió la aparición de la Santísima Virgen, que es hoy Nuestra Señora de Knock, Patrona de Irlanda. El santuario recibe más de un millón y medio de peregrinos al año (visita opcional al Museo). Continuamos el viaje para disfrutar de las montañas de </w:t>
      </w:r>
      <w:r w:rsidRPr="00DB4D01">
        <w:rPr>
          <w:rFonts w:asciiTheme="minorHAnsi" w:eastAsia="Times New Roman" w:hAnsiTheme="minorHAnsi" w:cstheme="minorHAnsi"/>
          <w:b/>
          <w:bCs/>
          <w:color w:val="auto"/>
          <w:szCs w:val="18"/>
        </w:rPr>
        <w:t xml:space="preserve">Connemara, </w:t>
      </w:r>
      <w:r w:rsidRPr="00DB4D01">
        <w:rPr>
          <w:rFonts w:asciiTheme="minorHAnsi" w:eastAsia="Times New Roman" w:hAnsiTheme="minorHAnsi" w:cstheme="minorHAnsi"/>
          <w:color w:val="auto"/>
          <w:szCs w:val="18"/>
        </w:rPr>
        <w:t xml:space="preserve">lugar elegido por poetas y pintores como fuente de inspiración. Disfrutaran viendo los lagos cristalinos y las ovejas cruzando la carretera hasta llegar a la </w:t>
      </w:r>
      <w:r w:rsidRPr="00DB4D01">
        <w:rPr>
          <w:rFonts w:asciiTheme="minorHAnsi" w:eastAsia="Times New Roman" w:hAnsiTheme="minorHAnsi" w:cstheme="minorHAnsi"/>
          <w:b/>
          <w:bCs/>
          <w:color w:val="auto"/>
          <w:szCs w:val="18"/>
        </w:rPr>
        <w:t>Abadía de Kylemmore,</w:t>
      </w:r>
      <w:r w:rsidRPr="00DB4D01">
        <w:rPr>
          <w:rFonts w:asciiTheme="minorHAnsi" w:eastAsia="Times New Roman" w:hAnsiTheme="minorHAnsi" w:cstheme="minorHAnsi"/>
          <w:color w:val="auto"/>
          <w:szCs w:val="18"/>
        </w:rPr>
        <w:t xml:space="preserve"> residencia de la familia de Mitchell Henry hasta 1826, y luego propiedad de las monjas Benedictinas. Tiempo libre para almorzar. Seguimos la ruta hacia la ciudad de </w:t>
      </w:r>
      <w:r w:rsidRPr="00DB4D01">
        <w:rPr>
          <w:rFonts w:asciiTheme="minorHAnsi" w:eastAsia="Times New Roman" w:hAnsiTheme="minorHAnsi" w:cstheme="minorHAnsi"/>
          <w:b/>
          <w:bCs/>
          <w:color w:val="auto"/>
          <w:szCs w:val="18"/>
        </w:rPr>
        <w:t>Galway</w:t>
      </w:r>
      <w:r w:rsidRPr="00DB4D01">
        <w:rPr>
          <w:rFonts w:asciiTheme="minorHAnsi" w:eastAsia="Times New Roman" w:hAnsiTheme="minorHAnsi" w:cstheme="minorHAnsi"/>
          <w:color w:val="auto"/>
          <w:szCs w:val="18"/>
        </w:rPr>
        <w:t xml:space="preserve">, ciudad conocida como la “Ciudad de las Tribus”, por las 14 prósperas tribus que la dominaron durante la Edad Media, donde disfrutaremos </w:t>
      </w:r>
      <w:r w:rsidRPr="00DB4D01">
        <w:rPr>
          <w:rFonts w:asciiTheme="minorHAnsi" w:eastAsia="Times New Roman" w:hAnsiTheme="minorHAnsi" w:cstheme="minorHAnsi"/>
          <w:b/>
          <w:bCs/>
          <w:color w:val="auto"/>
          <w:szCs w:val="18"/>
        </w:rPr>
        <w:t>de un tour a pie</w:t>
      </w:r>
      <w:r w:rsidRPr="00DB4D01">
        <w:rPr>
          <w:rFonts w:asciiTheme="minorHAnsi" w:eastAsia="Times New Roman" w:hAnsiTheme="minorHAnsi" w:cstheme="minorHAnsi"/>
          <w:color w:val="auto"/>
          <w:szCs w:val="18"/>
        </w:rPr>
        <w:t xml:space="preserve"> muy especial. Veremos la última Catedral Católica levantada en Irlanda en el 1965, el famoso Arco de los Españoles, su bulliciosa High Street y descubriremos el origen de los famosos “pubs” irlandeses, donde tendrán tiempo para disfrutar de una gran selección de cervezas locales y música típica en directo. </w:t>
      </w:r>
      <w:r w:rsidRPr="00DB4D01">
        <w:rPr>
          <w:rFonts w:asciiTheme="minorHAnsi" w:eastAsia="Times New Roman" w:hAnsiTheme="minorHAnsi" w:cstheme="minorHAnsi"/>
          <w:b/>
          <w:bCs/>
          <w:color w:val="auto"/>
          <w:szCs w:val="18"/>
        </w:rPr>
        <w:t xml:space="preserve">Cena y alojamiento. </w:t>
      </w:r>
    </w:p>
    <w:p w14:paraId="533F6ECA" w14:textId="77777777" w:rsidR="000E6532" w:rsidRPr="00DB4D01" w:rsidRDefault="000E6532" w:rsidP="000E6532">
      <w:pPr>
        <w:pStyle w:val="Sinespaciado"/>
        <w:jc w:val="both"/>
        <w:rPr>
          <w:rFonts w:asciiTheme="minorHAnsi" w:eastAsia="Times New Roman" w:hAnsiTheme="minorHAnsi" w:cstheme="minorHAnsi"/>
          <w:bCs/>
          <w:iCs/>
          <w:color w:val="auto"/>
          <w:szCs w:val="18"/>
          <w:lang w:val="es-ES_tradnl"/>
        </w:rPr>
      </w:pPr>
    </w:p>
    <w:p w14:paraId="438A1BD1" w14:textId="77777777" w:rsidR="000E6532" w:rsidRPr="00DB4D01" w:rsidRDefault="000E6532" w:rsidP="00DB4D01">
      <w:pPr>
        <w:pStyle w:val="Subttulo"/>
      </w:pPr>
      <w:r w:rsidRPr="00DB4D01">
        <w:t>Día 5 – Galway – Acantilados de Moher - Limerick – Cork</w:t>
      </w:r>
    </w:p>
    <w:p w14:paraId="2459F200" w14:textId="00ED8601" w:rsidR="000E6532" w:rsidRPr="00DB4D01" w:rsidRDefault="000E6532" w:rsidP="000E6532">
      <w:pPr>
        <w:pStyle w:val="Sinespaciado"/>
        <w:jc w:val="both"/>
        <w:rPr>
          <w:rFonts w:asciiTheme="minorHAnsi" w:eastAsia="Times New Roman" w:hAnsiTheme="minorHAnsi" w:cstheme="minorHAnsi"/>
          <w:b/>
          <w:bCs/>
          <w:color w:val="auto"/>
          <w:szCs w:val="18"/>
        </w:rPr>
      </w:pPr>
      <w:r w:rsidRPr="00DB4D01">
        <w:rPr>
          <w:rFonts w:asciiTheme="minorHAnsi" w:eastAsia="Times New Roman" w:hAnsiTheme="minorHAnsi" w:cstheme="minorHAnsi"/>
          <w:b/>
          <w:bCs/>
          <w:color w:val="auto"/>
          <w:szCs w:val="18"/>
        </w:rPr>
        <w:t>Desayuno</w:t>
      </w:r>
      <w:r w:rsidRPr="00DB4D01">
        <w:rPr>
          <w:rFonts w:asciiTheme="minorHAnsi" w:eastAsia="Times New Roman" w:hAnsiTheme="minorHAnsi" w:cstheme="minorHAnsi"/>
          <w:color w:val="auto"/>
          <w:szCs w:val="18"/>
        </w:rPr>
        <w:t xml:space="preserve">. Seguiremos nuestro viaje hacia los </w:t>
      </w:r>
      <w:r w:rsidRPr="00DB4D01">
        <w:rPr>
          <w:rFonts w:asciiTheme="minorHAnsi" w:eastAsia="Times New Roman" w:hAnsiTheme="minorHAnsi" w:cstheme="minorHAnsi"/>
          <w:b/>
          <w:bCs/>
          <w:color w:val="auto"/>
          <w:szCs w:val="18"/>
        </w:rPr>
        <w:t xml:space="preserve">Acantilados de Moher </w:t>
      </w:r>
      <w:r w:rsidRPr="00DB4D01">
        <w:rPr>
          <w:rFonts w:asciiTheme="minorHAnsi" w:eastAsia="Times New Roman" w:hAnsiTheme="minorHAnsi" w:cstheme="minorHAnsi"/>
          <w:color w:val="auto"/>
          <w:szCs w:val="18"/>
        </w:rPr>
        <w:t xml:space="preserve">a través de El Burren, término que en gaélico significa Terreno Rocoso. Los Acantilados de Moher son una imponente extensión de tierra caliza frente al Atlántico y es un lugar protegido por la UNESCO. Estos acantilados ofrecen incomparables vistas sobre el Océano Atlántico con sus 200 metros de altura sobre el nivel del mar y 8 Km de </w:t>
      </w:r>
      <w:r w:rsidR="00DB4D01" w:rsidRPr="00DB4D01">
        <w:rPr>
          <w:rFonts w:asciiTheme="minorHAnsi" w:eastAsia="Times New Roman" w:hAnsiTheme="minorHAnsi" w:cstheme="minorHAnsi"/>
          <w:color w:val="auto"/>
          <w:szCs w:val="18"/>
        </w:rPr>
        <w:t>extensión.</w:t>
      </w:r>
      <w:r w:rsidRPr="00DB4D01">
        <w:rPr>
          <w:rFonts w:asciiTheme="minorHAnsi" w:hAnsiTheme="minorHAnsi" w:cstheme="minorHAnsi"/>
          <w:color w:val="auto"/>
          <w:szCs w:val="18"/>
        </w:rPr>
        <w:t xml:space="preserve"> Después, saldremos hacia </w:t>
      </w:r>
      <w:r w:rsidRPr="00DB4D01">
        <w:rPr>
          <w:rFonts w:asciiTheme="minorHAnsi" w:hAnsiTheme="minorHAnsi" w:cstheme="minorHAnsi"/>
          <w:b/>
          <w:bCs/>
          <w:color w:val="auto"/>
          <w:szCs w:val="18"/>
        </w:rPr>
        <w:t>Limerick</w:t>
      </w:r>
      <w:r w:rsidRPr="00DB4D01">
        <w:rPr>
          <w:rFonts w:asciiTheme="minorHAnsi" w:hAnsiTheme="minorHAnsi" w:cstheme="minorHAnsi"/>
          <w:color w:val="auto"/>
          <w:szCs w:val="18"/>
        </w:rPr>
        <w:t xml:space="preserve"> donde haremos una visita panorámica de la ciudad, cuarta en importancia en Irlanda. Tiempo libre para almorzar. Seguiremos camino a </w:t>
      </w:r>
      <w:r w:rsidRPr="00DB4D01">
        <w:rPr>
          <w:rFonts w:asciiTheme="minorHAnsi" w:hAnsiTheme="minorHAnsi" w:cstheme="minorHAnsi"/>
          <w:b/>
          <w:bCs/>
          <w:color w:val="auto"/>
          <w:szCs w:val="18"/>
        </w:rPr>
        <w:t>Cork</w:t>
      </w:r>
      <w:r w:rsidRPr="00DB4D01">
        <w:rPr>
          <w:rFonts w:asciiTheme="minorHAnsi" w:hAnsiTheme="minorHAnsi" w:cstheme="minorHAnsi"/>
          <w:color w:val="auto"/>
          <w:szCs w:val="18"/>
        </w:rPr>
        <w:t xml:space="preserve">, donde haremos un </w:t>
      </w:r>
      <w:r w:rsidRPr="00DB4D01">
        <w:rPr>
          <w:rFonts w:asciiTheme="minorHAnsi" w:hAnsiTheme="minorHAnsi" w:cstheme="minorHAnsi"/>
          <w:b/>
          <w:bCs/>
          <w:color w:val="auto"/>
          <w:szCs w:val="18"/>
        </w:rPr>
        <w:t>tour panorámico</w:t>
      </w:r>
      <w:r w:rsidRPr="00DB4D01">
        <w:rPr>
          <w:rFonts w:asciiTheme="minorHAnsi" w:hAnsiTheme="minorHAnsi" w:cstheme="minorHAnsi"/>
          <w:color w:val="auto"/>
          <w:szCs w:val="18"/>
        </w:rPr>
        <w:t xml:space="preserve"> y pasaremos por el </w:t>
      </w:r>
      <w:r w:rsidRPr="00DB4D01">
        <w:rPr>
          <w:rFonts w:asciiTheme="minorHAnsi" w:hAnsiTheme="minorHAnsi" w:cstheme="minorHAnsi"/>
          <w:b/>
          <w:bCs/>
          <w:color w:val="auto"/>
          <w:szCs w:val="18"/>
        </w:rPr>
        <w:t>English Market,</w:t>
      </w:r>
      <w:r w:rsidRPr="00DB4D01">
        <w:rPr>
          <w:rFonts w:asciiTheme="minorHAnsi" w:hAnsiTheme="minorHAnsi" w:cstheme="minorHAnsi"/>
          <w:color w:val="auto"/>
          <w:szCs w:val="18"/>
        </w:rPr>
        <w:t xml:space="preserve"> mercado emblemático ubicado en el centro de la ciudad. También veremos la </w:t>
      </w:r>
      <w:r w:rsidRPr="00DB4D01">
        <w:rPr>
          <w:rFonts w:asciiTheme="minorHAnsi" w:hAnsiTheme="minorHAnsi" w:cstheme="minorHAnsi"/>
          <w:b/>
          <w:bCs/>
          <w:color w:val="auto"/>
          <w:szCs w:val="18"/>
        </w:rPr>
        <w:t>Iglesia Santa Ana Shandon, el Reloj de la Mentira y la Catedral Protestante de San Finbar</w:t>
      </w:r>
      <w:r w:rsidRPr="00DB4D01">
        <w:rPr>
          <w:rFonts w:asciiTheme="minorHAnsi" w:hAnsiTheme="minorHAnsi" w:cstheme="minorHAnsi"/>
          <w:color w:val="auto"/>
          <w:szCs w:val="18"/>
        </w:rPr>
        <w:t xml:space="preserve">. Cork como Venecia, es una ciudad construida sobre agua con su importantísimo puerto comercial. </w:t>
      </w:r>
      <w:r w:rsidRPr="00DB4D01">
        <w:rPr>
          <w:rFonts w:asciiTheme="minorHAnsi" w:eastAsia="Times New Roman" w:hAnsiTheme="minorHAnsi" w:cstheme="minorHAnsi"/>
          <w:b/>
          <w:bCs/>
          <w:color w:val="auto"/>
          <w:szCs w:val="18"/>
        </w:rPr>
        <w:t>Cena y alojamiento.</w:t>
      </w:r>
    </w:p>
    <w:p w14:paraId="29A5B202" w14:textId="77777777" w:rsidR="000E6532" w:rsidRPr="00DB4D01" w:rsidRDefault="000E6532" w:rsidP="000E6532">
      <w:pPr>
        <w:pStyle w:val="Sinespaciado"/>
        <w:jc w:val="both"/>
        <w:rPr>
          <w:rFonts w:asciiTheme="minorHAnsi" w:eastAsia="Times New Roman" w:hAnsiTheme="minorHAnsi" w:cstheme="minorHAnsi"/>
          <w:bCs/>
          <w:iCs/>
          <w:color w:val="auto"/>
          <w:szCs w:val="18"/>
        </w:rPr>
      </w:pPr>
    </w:p>
    <w:p w14:paraId="54AABF8E" w14:textId="77777777" w:rsidR="000E6532" w:rsidRPr="00DB4D01" w:rsidRDefault="000E6532" w:rsidP="00DB4D01">
      <w:pPr>
        <w:pStyle w:val="Subttulo"/>
      </w:pPr>
      <w:r w:rsidRPr="00DB4D01">
        <w:t>Día 6 - Cork – Killarney y Anillo de Kerry - Cork</w:t>
      </w:r>
    </w:p>
    <w:p w14:paraId="358399B5" w14:textId="68BEE62A" w:rsidR="000E6532" w:rsidRPr="00DB4D01" w:rsidRDefault="000E6532" w:rsidP="000E6532">
      <w:pPr>
        <w:pStyle w:val="Sinespaciado"/>
        <w:jc w:val="both"/>
        <w:rPr>
          <w:rFonts w:asciiTheme="minorHAnsi" w:eastAsia="Times New Roman" w:hAnsiTheme="minorHAnsi" w:cstheme="minorHAnsi"/>
          <w:b/>
          <w:bCs/>
          <w:color w:val="auto"/>
          <w:szCs w:val="18"/>
        </w:rPr>
      </w:pPr>
      <w:r w:rsidRPr="00DB4D01">
        <w:rPr>
          <w:rFonts w:asciiTheme="minorHAnsi" w:eastAsia="Times New Roman" w:hAnsiTheme="minorHAnsi" w:cstheme="minorHAnsi"/>
          <w:b/>
          <w:bCs/>
          <w:color w:val="auto"/>
          <w:szCs w:val="18"/>
        </w:rPr>
        <w:t>Desayuno</w:t>
      </w:r>
      <w:r w:rsidRPr="00DB4D01">
        <w:rPr>
          <w:rFonts w:asciiTheme="minorHAnsi" w:eastAsia="Times New Roman" w:hAnsiTheme="minorHAnsi" w:cstheme="minorHAnsi"/>
          <w:color w:val="auto"/>
          <w:szCs w:val="18"/>
        </w:rPr>
        <w:t xml:space="preserve">. Hoy pasaremos el día en el </w:t>
      </w:r>
      <w:r w:rsidRPr="00DB4D01">
        <w:rPr>
          <w:rFonts w:asciiTheme="minorHAnsi" w:eastAsia="Times New Roman" w:hAnsiTheme="minorHAnsi" w:cstheme="minorHAnsi"/>
          <w:b/>
          <w:bCs/>
          <w:color w:val="auto"/>
          <w:szCs w:val="18"/>
        </w:rPr>
        <w:t>Condado de Kerry</w:t>
      </w:r>
      <w:r w:rsidRPr="00DB4D01">
        <w:rPr>
          <w:rFonts w:asciiTheme="minorHAnsi" w:eastAsia="Times New Roman" w:hAnsiTheme="minorHAnsi" w:cstheme="minorHAnsi"/>
          <w:color w:val="auto"/>
          <w:szCs w:val="18"/>
        </w:rPr>
        <w:t xml:space="preserve">. Recorreremos una de las penínsulas más pintorescas del oeste de Irlanda, la </w:t>
      </w:r>
      <w:r w:rsidRPr="00DB4D01">
        <w:rPr>
          <w:rFonts w:asciiTheme="minorHAnsi" w:eastAsia="Times New Roman" w:hAnsiTheme="minorHAnsi" w:cstheme="minorHAnsi"/>
          <w:b/>
          <w:bCs/>
          <w:color w:val="auto"/>
          <w:szCs w:val="18"/>
        </w:rPr>
        <w:t>Península del Iverag.</w:t>
      </w:r>
      <w:r w:rsidRPr="00DB4D01">
        <w:rPr>
          <w:rFonts w:asciiTheme="minorHAnsi" w:eastAsia="Times New Roman" w:hAnsiTheme="minorHAnsi" w:cstheme="minorHAnsi"/>
          <w:color w:val="auto"/>
          <w:szCs w:val="18"/>
        </w:rPr>
        <w:t xml:space="preserve"> Lagos interiores, producto de la última glaciación hace más de un millón de años atrás, le dieron la belleza que hoy tiene este lugar. Cruzaremos pueblitos típicos, Waterville, Sneem, Cahercevin. Tendrán tiempo libre para hacer compras de artesanías irlandesas y para almorzar en uno de los pubs </w:t>
      </w:r>
      <w:r w:rsidR="00DB4D01" w:rsidRPr="00DB4D01">
        <w:rPr>
          <w:rFonts w:asciiTheme="minorHAnsi" w:eastAsia="Times New Roman" w:hAnsiTheme="minorHAnsi" w:cstheme="minorHAnsi"/>
          <w:color w:val="auto"/>
          <w:szCs w:val="18"/>
        </w:rPr>
        <w:t>irlandeses</w:t>
      </w:r>
      <w:r w:rsidRPr="00DB4D01">
        <w:rPr>
          <w:rFonts w:asciiTheme="minorHAnsi" w:eastAsia="Times New Roman" w:hAnsiTheme="minorHAnsi" w:cstheme="minorHAnsi"/>
          <w:color w:val="auto"/>
          <w:szCs w:val="18"/>
        </w:rPr>
        <w:t xml:space="preserve"> típicos de la región para luego regresar a la ciudad de Cork. </w:t>
      </w:r>
      <w:r w:rsidRPr="00DB4D01">
        <w:rPr>
          <w:rFonts w:asciiTheme="minorHAnsi" w:eastAsia="Times New Roman" w:hAnsiTheme="minorHAnsi" w:cstheme="minorHAnsi"/>
          <w:b/>
          <w:bCs/>
          <w:color w:val="auto"/>
          <w:szCs w:val="18"/>
        </w:rPr>
        <w:t>Cena y alojamiento.</w:t>
      </w:r>
    </w:p>
    <w:p w14:paraId="14AC768B" w14:textId="77777777" w:rsidR="000E6532" w:rsidRPr="00DB4D01" w:rsidRDefault="000E6532" w:rsidP="000E6532">
      <w:pPr>
        <w:pStyle w:val="Sinespaciado"/>
        <w:jc w:val="both"/>
        <w:rPr>
          <w:rFonts w:asciiTheme="minorHAnsi" w:eastAsia="Times New Roman" w:hAnsiTheme="minorHAnsi" w:cstheme="minorHAnsi"/>
          <w:bCs/>
          <w:iCs/>
          <w:color w:val="auto"/>
          <w:szCs w:val="18"/>
        </w:rPr>
      </w:pPr>
    </w:p>
    <w:p w14:paraId="374C7868" w14:textId="77777777" w:rsidR="000E6532" w:rsidRPr="00DB4D01" w:rsidRDefault="000E6532" w:rsidP="00DB4D01">
      <w:pPr>
        <w:pStyle w:val="Subttulo"/>
      </w:pPr>
      <w:r w:rsidRPr="00DB4D01">
        <w:t>Día 7 - Cork - Roca de Cashel - Kilkenny-Dublín</w:t>
      </w:r>
    </w:p>
    <w:p w14:paraId="0BB3F351" w14:textId="77777777" w:rsidR="000E6532" w:rsidRPr="00DB4D01" w:rsidRDefault="000E6532" w:rsidP="000E6532">
      <w:pPr>
        <w:pStyle w:val="Sinespaciado"/>
        <w:jc w:val="both"/>
        <w:rPr>
          <w:rFonts w:asciiTheme="minorHAnsi" w:eastAsia="Times New Roman" w:hAnsiTheme="minorHAnsi" w:cstheme="minorHAnsi"/>
          <w:b/>
          <w:bCs/>
          <w:iCs/>
          <w:color w:val="auto"/>
          <w:szCs w:val="18"/>
        </w:rPr>
      </w:pPr>
      <w:r w:rsidRPr="00DB4D01">
        <w:rPr>
          <w:rFonts w:asciiTheme="minorHAnsi" w:eastAsia="Times New Roman" w:hAnsiTheme="minorHAnsi" w:cstheme="minorHAnsi"/>
          <w:b/>
          <w:bCs/>
          <w:iCs/>
          <w:color w:val="auto"/>
          <w:szCs w:val="18"/>
          <w:lang w:val="es-ES_tradnl"/>
        </w:rPr>
        <w:t>Desayuno</w:t>
      </w:r>
      <w:r w:rsidRPr="00DB4D01">
        <w:rPr>
          <w:rFonts w:asciiTheme="minorHAnsi" w:eastAsia="Times New Roman" w:hAnsiTheme="minorHAnsi" w:cstheme="minorHAnsi"/>
          <w:bCs/>
          <w:iCs/>
          <w:color w:val="auto"/>
          <w:szCs w:val="18"/>
        </w:rPr>
        <w:t xml:space="preserve">. Dejaremos la ciudad de Cork por la mañana y empezaremos el camino de regreso a Dublín pasando por la </w:t>
      </w:r>
      <w:r w:rsidRPr="00DB4D01">
        <w:rPr>
          <w:rFonts w:asciiTheme="minorHAnsi" w:eastAsia="Times New Roman" w:hAnsiTheme="minorHAnsi" w:cstheme="minorHAnsi"/>
          <w:b/>
          <w:iCs/>
          <w:color w:val="auto"/>
          <w:szCs w:val="18"/>
        </w:rPr>
        <w:t>Roca de Cashe</w:t>
      </w:r>
      <w:r w:rsidRPr="00DB4D01">
        <w:rPr>
          <w:rFonts w:asciiTheme="minorHAnsi" w:eastAsia="Times New Roman" w:hAnsiTheme="minorHAnsi" w:cstheme="minorHAnsi"/>
          <w:bCs/>
          <w:iCs/>
          <w:color w:val="auto"/>
          <w:szCs w:val="18"/>
        </w:rPr>
        <w:t xml:space="preserve">l, fortaleza anterior a la invasión normanda. Seguiremos hacia la ciudad de </w:t>
      </w:r>
      <w:r w:rsidRPr="00DB4D01">
        <w:rPr>
          <w:rFonts w:asciiTheme="minorHAnsi" w:eastAsia="Times New Roman" w:hAnsiTheme="minorHAnsi" w:cstheme="minorHAnsi"/>
          <w:b/>
          <w:iCs/>
          <w:color w:val="auto"/>
          <w:szCs w:val="18"/>
        </w:rPr>
        <w:t>Kilkenny</w:t>
      </w:r>
      <w:r w:rsidRPr="00DB4D01">
        <w:rPr>
          <w:rFonts w:asciiTheme="minorHAnsi" w:eastAsia="Times New Roman" w:hAnsiTheme="minorHAnsi" w:cstheme="minorHAnsi"/>
          <w:bCs/>
          <w:iCs/>
          <w:color w:val="auto"/>
          <w:szCs w:val="18"/>
        </w:rPr>
        <w:t xml:space="preserve"> donde dispondremos de tiempo libre para almorzar y hacer una pequeña visita a la ciudad y tomar fotografías del Castillo de Kilkenny, construido en el Medievo y perteneciente a la familia Buttler hasta el 1935. Continuaremos a Dublín donde tendrán el resto de la tarde libre para disfrutar de la ciudad. </w:t>
      </w:r>
      <w:r w:rsidRPr="00DB4D01">
        <w:rPr>
          <w:rFonts w:asciiTheme="minorHAnsi" w:eastAsia="Times New Roman" w:hAnsiTheme="minorHAnsi" w:cstheme="minorHAnsi"/>
          <w:b/>
          <w:bCs/>
          <w:iCs/>
          <w:color w:val="auto"/>
          <w:szCs w:val="18"/>
        </w:rPr>
        <w:t xml:space="preserve">Alojamiento. </w:t>
      </w:r>
    </w:p>
    <w:p w14:paraId="118A337C" w14:textId="77777777" w:rsidR="000E6532" w:rsidRPr="00DB4D01" w:rsidRDefault="000E6532" w:rsidP="000E6532">
      <w:pPr>
        <w:pStyle w:val="Sinespaciado"/>
        <w:jc w:val="both"/>
        <w:rPr>
          <w:rFonts w:asciiTheme="minorHAnsi" w:eastAsia="Times New Roman" w:hAnsiTheme="minorHAnsi" w:cstheme="minorHAnsi"/>
          <w:bCs/>
          <w:iCs/>
          <w:color w:val="auto"/>
          <w:szCs w:val="18"/>
        </w:rPr>
      </w:pPr>
    </w:p>
    <w:p w14:paraId="7DE5D357" w14:textId="77777777" w:rsidR="000E6532" w:rsidRPr="00DB4D01" w:rsidRDefault="000E6532" w:rsidP="00DB4D01">
      <w:pPr>
        <w:pStyle w:val="Subttulo"/>
      </w:pPr>
      <w:r w:rsidRPr="00DB4D01">
        <w:t>Día 8 - Dublín</w:t>
      </w:r>
    </w:p>
    <w:p w14:paraId="74E9B2C1" w14:textId="7E90B8D3" w:rsidR="000E6532" w:rsidRPr="00DB4D01" w:rsidRDefault="000E6532" w:rsidP="000E6532">
      <w:pPr>
        <w:pStyle w:val="Sinespaciado"/>
        <w:jc w:val="both"/>
        <w:rPr>
          <w:rFonts w:asciiTheme="minorHAnsi" w:eastAsia="Times New Roman" w:hAnsiTheme="minorHAnsi" w:cstheme="minorHAnsi"/>
          <w:color w:val="auto"/>
          <w:szCs w:val="18"/>
        </w:rPr>
      </w:pPr>
      <w:r w:rsidRPr="00DB4D01">
        <w:rPr>
          <w:rFonts w:asciiTheme="minorHAnsi" w:eastAsia="Times New Roman" w:hAnsiTheme="minorHAnsi" w:cstheme="minorHAnsi"/>
          <w:b/>
          <w:bCs/>
          <w:color w:val="auto"/>
          <w:szCs w:val="18"/>
        </w:rPr>
        <w:t>Desayuno</w:t>
      </w:r>
      <w:r w:rsidRPr="00DB4D01">
        <w:rPr>
          <w:rFonts w:asciiTheme="minorHAnsi" w:eastAsia="Times New Roman" w:hAnsiTheme="minorHAnsi" w:cstheme="minorHAnsi"/>
          <w:color w:val="auto"/>
          <w:szCs w:val="18"/>
        </w:rPr>
        <w:t xml:space="preserve">. Día libre en Dublín hasta la hora del </w:t>
      </w:r>
      <w:r w:rsidRPr="00DB4D01">
        <w:rPr>
          <w:rFonts w:asciiTheme="minorHAnsi" w:eastAsia="Times New Roman" w:hAnsiTheme="minorHAnsi" w:cstheme="minorHAnsi"/>
          <w:b/>
          <w:bCs/>
          <w:color w:val="auto"/>
          <w:szCs w:val="18"/>
        </w:rPr>
        <w:t>traslado</w:t>
      </w:r>
      <w:r w:rsidRPr="00DB4D01">
        <w:rPr>
          <w:rFonts w:asciiTheme="minorHAnsi" w:eastAsia="Times New Roman" w:hAnsiTheme="minorHAnsi" w:cstheme="minorHAnsi"/>
          <w:color w:val="auto"/>
          <w:szCs w:val="18"/>
        </w:rPr>
        <w:t xml:space="preserve"> de al aeropuerto de Dublín. Fin de nuestros servicios</w:t>
      </w:r>
      <w:r w:rsidR="00DB4D01">
        <w:rPr>
          <w:rFonts w:asciiTheme="minorHAnsi" w:eastAsia="Times New Roman" w:hAnsiTheme="minorHAnsi" w:cstheme="minorHAnsi"/>
          <w:color w:val="auto"/>
          <w:szCs w:val="18"/>
        </w:rPr>
        <w:t>.</w:t>
      </w:r>
    </w:p>
    <w:p w14:paraId="447B8395" w14:textId="77777777" w:rsidR="000E6532" w:rsidRPr="00DB4D01" w:rsidRDefault="000E6532" w:rsidP="000E6532">
      <w:pPr>
        <w:pStyle w:val="Sinespaciado"/>
        <w:jc w:val="both"/>
        <w:rPr>
          <w:rFonts w:asciiTheme="minorHAnsi" w:eastAsia="Times New Roman" w:hAnsiTheme="minorHAnsi" w:cstheme="minorHAnsi"/>
          <w:color w:val="auto"/>
          <w:szCs w:val="18"/>
        </w:rPr>
      </w:pPr>
    </w:p>
    <w:p w14:paraId="5173D381" w14:textId="77777777" w:rsidR="000E6532" w:rsidRPr="00DB4D01" w:rsidRDefault="000E6532" w:rsidP="000E6532">
      <w:pPr>
        <w:pStyle w:val="Sinespaciado"/>
        <w:jc w:val="both"/>
        <w:rPr>
          <w:rFonts w:asciiTheme="minorHAnsi" w:eastAsia="Times New Roman" w:hAnsiTheme="minorHAnsi" w:cstheme="minorHAnsi"/>
          <w:color w:val="auto"/>
          <w:szCs w:val="18"/>
        </w:rPr>
      </w:pPr>
    </w:p>
    <w:p w14:paraId="6385D6AD" w14:textId="77777777" w:rsidR="000E6532" w:rsidRPr="00DB4D01" w:rsidRDefault="000E6532" w:rsidP="000E6532">
      <w:pPr>
        <w:pStyle w:val="Sinespaciado"/>
        <w:jc w:val="both"/>
        <w:rPr>
          <w:rFonts w:asciiTheme="minorHAnsi" w:eastAsia="Times New Roman" w:hAnsiTheme="minorHAnsi" w:cstheme="minorHAnsi"/>
          <w:color w:val="auto"/>
          <w:szCs w:val="18"/>
        </w:rPr>
      </w:pPr>
    </w:p>
    <w:p w14:paraId="20898A62" w14:textId="77777777" w:rsidR="000E6532" w:rsidRPr="00DB4D01" w:rsidRDefault="000E6532" w:rsidP="000E6532">
      <w:pPr>
        <w:pStyle w:val="Sinespaciado"/>
        <w:jc w:val="both"/>
        <w:rPr>
          <w:rFonts w:asciiTheme="minorHAnsi" w:eastAsia="Times New Roman" w:hAnsiTheme="minorHAnsi" w:cstheme="minorHAnsi"/>
          <w:color w:val="auto"/>
          <w:szCs w:val="18"/>
        </w:rPr>
      </w:pPr>
    </w:p>
    <w:p w14:paraId="5818E8D5" w14:textId="6501F412" w:rsidR="000E6532" w:rsidRPr="00282D66" w:rsidRDefault="000E6532" w:rsidP="00DB4D01">
      <w:pPr>
        <w:pStyle w:val="Ttulo"/>
        <w:rPr>
          <w:i/>
          <w:iCs/>
          <w:u w:val="single"/>
        </w:rPr>
      </w:pPr>
      <w:r w:rsidRPr="00282D66">
        <w:rPr>
          <w:i/>
          <w:iCs/>
          <w:u w:val="single"/>
        </w:rPr>
        <w:lastRenderedPageBreak/>
        <w:t>Fechas de inicio 202</w:t>
      </w:r>
      <w:r w:rsidR="000E4C65">
        <w:rPr>
          <w:i/>
          <w:iCs/>
          <w:u w:val="single"/>
        </w:rPr>
        <w:t>6</w:t>
      </w:r>
    </w:p>
    <w:p w14:paraId="0BA1CA77" w14:textId="129C8510" w:rsidR="000E4C65" w:rsidRPr="000E4C65" w:rsidRDefault="000E4C65" w:rsidP="000E6532">
      <w:pPr>
        <w:spacing w:line="259" w:lineRule="auto"/>
        <w:rPr>
          <w:rFonts w:asciiTheme="minorHAnsi" w:hAnsiTheme="minorHAnsi" w:cstheme="minorHAnsi"/>
          <w:sz w:val="18"/>
          <w:szCs w:val="18"/>
        </w:rPr>
      </w:pPr>
      <w:r>
        <w:rPr>
          <w:rFonts w:asciiTheme="minorHAnsi" w:hAnsiTheme="minorHAnsi" w:cstheme="minorHAnsi"/>
          <w:b/>
          <w:bCs/>
          <w:sz w:val="18"/>
          <w:szCs w:val="18"/>
        </w:rPr>
        <w:t>Marzo</w:t>
      </w:r>
      <w:r w:rsidRPr="00DB4D01">
        <w:rPr>
          <w:rFonts w:asciiTheme="minorHAnsi" w:hAnsiTheme="minorHAnsi" w:cstheme="minorHAnsi"/>
          <w:sz w:val="18"/>
          <w:szCs w:val="18"/>
        </w:rPr>
        <w:t xml:space="preserve"> </w:t>
      </w:r>
      <w:r w:rsidR="007E27C6">
        <w:rPr>
          <w:rFonts w:asciiTheme="minorHAnsi" w:hAnsiTheme="minorHAnsi" w:cstheme="minorHAnsi"/>
          <w:sz w:val="18"/>
          <w:szCs w:val="18"/>
        </w:rPr>
        <w:t>28</w:t>
      </w:r>
    </w:p>
    <w:p w14:paraId="4EA9178F" w14:textId="1245B73B" w:rsidR="000E6532" w:rsidRPr="00DB4D01" w:rsidRDefault="000E6532" w:rsidP="000E6532">
      <w:pPr>
        <w:spacing w:line="259" w:lineRule="auto"/>
        <w:rPr>
          <w:rFonts w:asciiTheme="minorHAnsi" w:hAnsiTheme="minorHAnsi" w:cstheme="minorHAnsi"/>
          <w:sz w:val="18"/>
          <w:szCs w:val="18"/>
        </w:rPr>
      </w:pPr>
      <w:r w:rsidRPr="00DB4D01">
        <w:rPr>
          <w:rFonts w:asciiTheme="minorHAnsi" w:hAnsiTheme="minorHAnsi" w:cstheme="minorHAnsi"/>
          <w:b/>
          <w:bCs/>
          <w:sz w:val="18"/>
          <w:szCs w:val="18"/>
        </w:rPr>
        <w:t>Abril</w:t>
      </w:r>
      <w:r w:rsidRPr="00DB4D01">
        <w:rPr>
          <w:rFonts w:asciiTheme="minorHAnsi" w:hAnsiTheme="minorHAnsi" w:cstheme="minorHAnsi"/>
          <w:sz w:val="18"/>
          <w:szCs w:val="18"/>
        </w:rPr>
        <w:t xml:space="preserve"> </w:t>
      </w:r>
      <w:r w:rsidR="009D714D">
        <w:rPr>
          <w:rFonts w:asciiTheme="minorHAnsi" w:hAnsiTheme="minorHAnsi" w:cstheme="minorHAnsi"/>
          <w:sz w:val="18"/>
          <w:szCs w:val="18"/>
        </w:rPr>
        <w:t>1</w:t>
      </w:r>
      <w:r w:rsidR="007E27C6">
        <w:rPr>
          <w:rFonts w:asciiTheme="minorHAnsi" w:hAnsiTheme="minorHAnsi" w:cstheme="minorHAnsi"/>
          <w:sz w:val="18"/>
          <w:szCs w:val="18"/>
        </w:rPr>
        <w:t>3</w:t>
      </w:r>
    </w:p>
    <w:p w14:paraId="47F99D2B" w14:textId="7631C2FD" w:rsidR="000E6532" w:rsidRPr="00DB4D01" w:rsidRDefault="000E6532" w:rsidP="000E6532">
      <w:pPr>
        <w:spacing w:line="259" w:lineRule="auto"/>
        <w:rPr>
          <w:rFonts w:asciiTheme="minorHAnsi" w:hAnsiTheme="minorHAnsi" w:cstheme="minorHAnsi"/>
          <w:sz w:val="18"/>
          <w:szCs w:val="18"/>
        </w:rPr>
      </w:pPr>
      <w:r w:rsidRPr="00DB4D01">
        <w:rPr>
          <w:rFonts w:asciiTheme="minorHAnsi" w:hAnsiTheme="minorHAnsi" w:cstheme="minorHAnsi"/>
          <w:b/>
          <w:bCs/>
          <w:sz w:val="18"/>
          <w:szCs w:val="18"/>
        </w:rPr>
        <w:t>Mayo</w:t>
      </w:r>
      <w:r w:rsidRPr="00DB4D01">
        <w:rPr>
          <w:rFonts w:asciiTheme="minorHAnsi" w:hAnsiTheme="minorHAnsi" w:cstheme="minorHAnsi"/>
          <w:sz w:val="18"/>
          <w:szCs w:val="18"/>
        </w:rPr>
        <w:t xml:space="preserve"> </w:t>
      </w:r>
      <w:r w:rsidR="009D714D">
        <w:rPr>
          <w:rFonts w:asciiTheme="minorHAnsi" w:hAnsiTheme="minorHAnsi" w:cstheme="minorHAnsi"/>
          <w:sz w:val="18"/>
          <w:szCs w:val="18"/>
        </w:rPr>
        <w:t>0</w:t>
      </w:r>
      <w:r w:rsidR="007E27C6">
        <w:rPr>
          <w:rFonts w:asciiTheme="minorHAnsi" w:hAnsiTheme="minorHAnsi" w:cstheme="minorHAnsi"/>
          <w:sz w:val="18"/>
          <w:szCs w:val="18"/>
        </w:rPr>
        <w:t>4, 18</w:t>
      </w:r>
    </w:p>
    <w:p w14:paraId="4E0F5AC1" w14:textId="4350D003" w:rsidR="000E6532" w:rsidRPr="00DB4D01" w:rsidRDefault="000E6532" w:rsidP="000E6532">
      <w:pPr>
        <w:spacing w:line="259" w:lineRule="auto"/>
        <w:rPr>
          <w:rFonts w:asciiTheme="minorHAnsi" w:hAnsiTheme="minorHAnsi" w:cstheme="minorHAnsi"/>
          <w:sz w:val="18"/>
          <w:szCs w:val="18"/>
        </w:rPr>
      </w:pPr>
      <w:r w:rsidRPr="00DB4D01">
        <w:rPr>
          <w:rFonts w:asciiTheme="minorHAnsi" w:hAnsiTheme="minorHAnsi" w:cstheme="minorHAnsi"/>
          <w:b/>
          <w:bCs/>
          <w:sz w:val="18"/>
          <w:szCs w:val="18"/>
        </w:rPr>
        <w:t>Junio</w:t>
      </w:r>
      <w:r w:rsidRPr="00DB4D01">
        <w:rPr>
          <w:rFonts w:asciiTheme="minorHAnsi" w:hAnsiTheme="minorHAnsi" w:cstheme="minorHAnsi"/>
          <w:sz w:val="18"/>
          <w:szCs w:val="18"/>
        </w:rPr>
        <w:t xml:space="preserve"> </w:t>
      </w:r>
      <w:r w:rsidR="009D714D">
        <w:rPr>
          <w:rFonts w:asciiTheme="minorHAnsi" w:hAnsiTheme="minorHAnsi" w:cstheme="minorHAnsi"/>
          <w:sz w:val="18"/>
          <w:szCs w:val="18"/>
        </w:rPr>
        <w:t>0</w:t>
      </w:r>
      <w:r w:rsidR="007E27C6">
        <w:rPr>
          <w:rFonts w:asciiTheme="minorHAnsi" w:hAnsiTheme="minorHAnsi" w:cstheme="minorHAnsi"/>
          <w:sz w:val="18"/>
          <w:szCs w:val="18"/>
        </w:rPr>
        <w:t>1, 22</w:t>
      </w:r>
    </w:p>
    <w:p w14:paraId="3E1979AD" w14:textId="69607027" w:rsidR="000E6532" w:rsidRPr="00DB4D01" w:rsidRDefault="000E6532" w:rsidP="000E6532">
      <w:pPr>
        <w:spacing w:line="259" w:lineRule="auto"/>
        <w:rPr>
          <w:rFonts w:asciiTheme="minorHAnsi" w:hAnsiTheme="minorHAnsi" w:cstheme="minorHAnsi"/>
          <w:sz w:val="18"/>
          <w:szCs w:val="18"/>
        </w:rPr>
      </w:pPr>
      <w:r w:rsidRPr="00DB4D01">
        <w:rPr>
          <w:rFonts w:asciiTheme="minorHAnsi" w:hAnsiTheme="minorHAnsi" w:cstheme="minorHAnsi"/>
          <w:b/>
          <w:bCs/>
          <w:sz w:val="18"/>
          <w:szCs w:val="18"/>
        </w:rPr>
        <w:t>Julio</w:t>
      </w:r>
      <w:r w:rsidRPr="00DB4D01">
        <w:rPr>
          <w:rFonts w:asciiTheme="minorHAnsi" w:hAnsiTheme="minorHAnsi" w:cstheme="minorHAnsi"/>
          <w:sz w:val="18"/>
          <w:szCs w:val="18"/>
        </w:rPr>
        <w:t xml:space="preserve"> </w:t>
      </w:r>
      <w:r w:rsidR="007E27C6">
        <w:rPr>
          <w:rFonts w:asciiTheme="minorHAnsi" w:hAnsiTheme="minorHAnsi" w:cstheme="minorHAnsi"/>
          <w:sz w:val="18"/>
          <w:szCs w:val="18"/>
        </w:rPr>
        <w:t>06, 13</w:t>
      </w:r>
    </w:p>
    <w:p w14:paraId="725DBA56" w14:textId="3A649C0D" w:rsidR="000E6532" w:rsidRPr="00DB4D01" w:rsidRDefault="000E6532" w:rsidP="000E6532">
      <w:pPr>
        <w:spacing w:line="259" w:lineRule="auto"/>
        <w:rPr>
          <w:rFonts w:asciiTheme="minorHAnsi" w:hAnsiTheme="minorHAnsi" w:cstheme="minorHAnsi"/>
          <w:sz w:val="18"/>
          <w:szCs w:val="18"/>
        </w:rPr>
      </w:pPr>
      <w:r w:rsidRPr="00DB4D01">
        <w:rPr>
          <w:rFonts w:asciiTheme="minorHAnsi" w:hAnsiTheme="minorHAnsi" w:cstheme="minorHAnsi"/>
          <w:b/>
          <w:bCs/>
          <w:sz w:val="18"/>
          <w:szCs w:val="18"/>
        </w:rPr>
        <w:t>Agosto</w:t>
      </w:r>
      <w:r w:rsidRPr="00DB4D01">
        <w:rPr>
          <w:rFonts w:asciiTheme="minorHAnsi" w:hAnsiTheme="minorHAnsi" w:cstheme="minorHAnsi"/>
          <w:sz w:val="18"/>
          <w:szCs w:val="18"/>
        </w:rPr>
        <w:t xml:space="preserve"> </w:t>
      </w:r>
      <w:r w:rsidR="009D714D">
        <w:rPr>
          <w:rFonts w:asciiTheme="minorHAnsi" w:hAnsiTheme="minorHAnsi" w:cstheme="minorHAnsi"/>
          <w:sz w:val="18"/>
          <w:szCs w:val="18"/>
        </w:rPr>
        <w:t>0</w:t>
      </w:r>
      <w:r w:rsidR="007E27C6">
        <w:rPr>
          <w:rFonts w:asciiTheme="minorHAnsi" w:hAnsiTheme="minorHAnsi" w:cstheme="minorHAnsi"/>
          <w:sz w:val="18"/>
          <w:szCs w:val="18"/>
        </w:rPr>
        <w:t>3, 17, 24</w:t>
      </w:r>
    </w:p>
    <w:p w14:paraId="10C262F1" w14:textId="579D0FD2" w:rsidR="000E6532" w:rsidRPr="00DB4D01" w:rsidRDefault="000E6532" w:rsidP="000E6532">
      <w:pPr>
        <w:spacing w:line="259" w:lineRule="auto"/>
        <w:rPr>
          <w:rFonts w:asciiTheme="minorHAnsi" w:hAnsiTheme="minorHAnsi" w:cstheme="minorHAnsi"/>
          <w:sz w:val="18"/>
          <w:szCs w:val="18"/>
        </w:rPr>
      </w:pPr>
      <w:r w:rsidRPr="00DB4D01">
        <w:rPr>
          <w:rFonts w:asciiTheme="minorHAnsi" w:hAnsiTheme="minorHAnsi" w:cstheme="minorHAnsi"/>
          <w:b/>
          <w:bCs/>
          <w:sz w:val="18"/>
          <w:szCs w:val="18"/>
        </w:rPr>
        <w:t>Septiembre</w:t>
      </w:r>
      <w:r w:rsidRPr="00DB4D01">
        <w:rPr>
          <w:rFonts w:asciiTheme="minorHAnsi" w:hAnsiTheme="minorHAnsi" w:cstheme="minorHAnsi"/>
          <w:sz w:val="18"/>
          <w:szCs w:val="18"/>
        </w:rPr>
        <w:t xml:space="preserve"> </w:t>
      </w:r>
      <w:r w:rsidR="007E27C6">
        <w:rPr>
          <w:rFonts w:asciiTheme="minorHAnsi" w:hAnsiTheme="minorHAnsi" w:cstheme="minorHAnsi"/>
          <w:sz w:val="18"/>
          <w:szCs w:val="18"/>
        </w:rPr>
        <w:t>07, 14</w:t>
      </w:r>
    </w:p>
    <w:p w14:paraId="0C0F34BF" w14:textId="02D5AFF1" w:rsidR="000E6532" w:rsidRDefault="000E6532" w:rsidP="00F74580">
      <w:pPr>
        <w:spacing w:line="259" w:lineRule="auto"/>
        <w:rPr>
          <w:rFonts w:asciiTheme="minorHAnsi" w:hAnsiTheme="minorHAnsi" w:cstheme="minorHAnsi"/>
          <w:sz w:val="18"/>
          <w:szCs w:val="18"/>
        </w:rPr>
      </w:pPr>
      <w:r w:rsidRPr="00DB4D01">
        <w:rPr>
          <w:rFonts w:asciiTheme="minorHAnsi" w:hAnsiTheme="minorHAnsi" w:cstheme="minorHAnsi"/>
          <w:b/>
          <w:bCs/>
          <w:sz w:val="18"/>
          <w:szCs w:val="18"/>
        </w:rPr>
        <w:t>Octubre</w:t>
      </w:r>
      <w:r w:rsidRPr="00DB4D01">
        <w:rPr>
          <w:rFonts w:asciiTheme="minorHAnsi" w:hAnsiTheme="minorHAnsi" w:cstheme="minorHAnsi"/>
          <w:sz w:val="18"/>
          <w:szCs w:val="18"/>
        </w:rPr>
        <w:t xml:space="preserve"> </w:t>
      </w:r>
      <w:r w:rsidR="00F74580">
        <w:rPr>
          <w:rFonts w:asciiTheme="minorHAnsi" w:hAnsiTheme="minorHAnsi" w:cstheme="minorHAnsi"/>
          <w:sz w:val="18"/>
          <w:szCs w:val="18"/>
        </w:rPr>
        <w:t>0</w:t>
      </w:r>
      <w:r w:rsidR="007E27C6">
        <w:rPr>
          <w:rFonts w:asciiTheme="minorHAnsi" w:hAnsiTheme="minorHAnsi" w:cstheme="minorHAnsi"/>
          <w:sz w:val="18"/>
          <w:szCs w:val="18"/>
        </w:rPr>
        <w:t>5, 19</w:t>
      </w:r>
    </w:p>
    <w:p w14:paraId="265418A6" w14:textId="77777777" w:rsidR="00F74580" w:rsidRPr="00DB4D01" w:rsidRDefault="00F74580" w:rsidP="00F74580">
      <w:pPr>
        <w:spacing w:line="259" w:lineRule="auto"/>
        <w:rPr>
          <w:rFonts w:asciiTheme="minorHAnsi" w:hAnsiTheme="minorHAnsi" w:cstheme="minorHAnsi"/>
          <w:b/>
          <w:bCs/>
          <w:sz w:val="18"/>
          <w:szCs w:val="18"/>
          <w:u w:val="single"/>
        </w:rPr>
      </w:pPr>
    </w:p>
    <w:p w14:paraId="3E6742A0" w14:textId="77777777" w:rsidR="000E6532" w:rsidRPr="00282D66" w:rsidRDefault="000E6532" w:rsidP="00DB4D01">
      <w:pPr>
        <w:pStyle w:val="Ttulo"/>
        <w:rPr>
          <w:i/>
          <w:iCs/>
          <w:u w:val="single"/>
        </w:rPr>
      </w:pPr>
      <w:r w:rsidRPr="00282D66">
        <w:rPr>
          <w:i/>
          <w:iCs/>
          <w:u w:val="single"/>
        </w:rPr>
        <w:t>Precios por persona en €uros</w:t>
      </w:r>
    </w:p>
    <w:p w14:paraId="1A73D9A8" w14:textId="0808337F" w:rsidR="000E6532" w:rsidRPr="00DB4D01" w:rsidRDefault="000E6532" w:rsidP="000E6532">
      <w:pPr>
        <w:rPr>
          <w:rFonts w:asciiTheme="minorHAnsi" w:hAnsiTheme="minorHAnsi" w:cstheme="minorHAnsi"/>
          <w:sz w:val="18"/>
          <w:szCs w:val="18"/>
        </w:rPr>
      </w:pPr>
      <w:r w:rsidRPr="00DB4D01">
        <w:rPr>
          <w:rFonts w:asciiTheme="minorHAnsi" w:hAnsiTheme="minorHAnsi" w:cstheme="minorHAnsi"/>
          <w:sz w:val="18"/>
          <w:szCs w:val="18"/>
        </w:rPr>
        <w:t xml:space="preserve">En doble </w:t>
      </w:r>
      <w:r w:rsidRPr="00DB4D01">
        <w:rPr>
          <w:rFonts w:asciiTheme="minorHAnsi" w:hAnsiTheme="minorHAnsi" w:cstheme="minorHAnsi"/>
          <w:sz w:val="18"/>
          <w:szCs w:val="18"/>
        </w:rPr>
        <w:tab/>
      </w:r>
      <w:r w:rsidRPr="00DB4D01">
        <w:rPr>
          <w:rFonts w:asciiTheme="minorHAnsi" w:hAnsiTheme="minorHAnsi" w:cstheme="minorHAnsi"/>
          <w:sz w:val="18"/>
          <w:szCs w:val="18"/>
        </w:rPr>
        <w:tab/>
        <w:t xml:space="preserve"> 1.</w:t>
      </w:r>
      <w:r w:rsidR="007638F2">
        <w:rPr>
          <w:rFonts w:asciiTheme="minorHAnsi" w:hAnsiTheme="minorHAnsi" w:cstheme="minorHAnsi"/>
          <w:sz w:val="18"/>
          <w:szCs w:val="18"/>
        </w:rPr>
        <w:t>525</w:t>
      </w:r>
    </w:p>
    <w:p w14:paraId="6971BA3A" w14:textId="1C196481" w:rsidR="000E6532" w:rsidRPr="00DB4D01" w:rsidRDefault="000E6532" w:rsidP="5793A54D">
      <w:pPr>
        <w:rPr>
          <w:rFonts w:asciiTheme="minorHAnsi" w:hAnsiTheme="minorHAnsi" w:cstheme="minorBidi"/>
          <w:sz w:val="18"/>
          <w:szCs w:val="18"/>
          <w:lang w:val="es-ES"/>
        </w:rPr>
      </w:pPr>
      <w:r w:rsidRPr="5793A54D">
        <w:rPr>
          <w:rFonts w:asciiTheme="minorHAnsi" w:hAnsiTheme="minorHAnsi" w:cstheme="minorBidi"/>
          <w:sz w:val="18"/>
          <w:szCs w:val="18"/>
          <w:lang w:val="es-ES"/>
        </w:rPr>
        <w:t xml:space="preserve">Supl. Single </w:t>
      </w:r>
      <w:r>
        <w:tab/>
      </w:r>
      <w:r w:rsidRPr="5793A54D">
        <w:rPr>
          <w:rFonts w:asciiTheme="minorHAnsi" w:hAnsiTheme="minorHAnsi" w:cstheme="minorBidi"/>
          <w:sz w:val="18"/>
          <w:szCs w:val="18"/>
          <w:lang w:val="es-ES"/>
        </w:rPr>
        <w:t xml:space="preserve">    </w:t>
      </w:r>
      <w:r w:rsidR="007638F2">
        <w:rPr>
          <w:rFonts w:asciiTheme="minorHAnsi" w:hAnsiTheme="minorHAnsi" w:cstheme="minorBidi"/>
          <w:sz w:val="18"/>
          <w:szCs w:val="18"/>
          <w:lang w:val="es-ES"/>
        </w:rPr>
        <w:t>470</w:t>
      </w:r>
    </w:p>
    <w:p w14:paraId="4B0225C0" w14:textId="77777777" w:rsidR="000E6532" w:rsidRPr="00DB4D01" w:rsidRDefault="000E6532" w:rsidP="000E6532">
      <w:pPr>
        <w:rPr>
          <w:rFonts w:asciiTheme="minorHAnsi" w:hAnsiTheme="minorHAnsi" w:cstheme="minorHAnsi"/>
          <w:sz w:val="18"/>
          <w:szCs w:val="18"/>
        </w:rPr>
      </w:pPr>
    </w:p>
    <w:p w14:paraId="2C6F190F" w14:textId="77777777" w:rsidR="000E6532" w:rsidRPr="00282D66" w:rsidRDefault="000E6532" w:rsidP="00DB4D01">
      <w:pPr>
        <w:pStyle w:val="Ttulo"/>
        <w:rPr>
          <w:i/>
          <w:iCs/>
          <w:u w:val="single"/>
        </w:rPr>
      </w:pPr>
      <w:r w:rsidRPr="00282D66">
        <w:rPr>
          <w:i/>
          <w:iCs/>
          <w:u w:val="single"/>
        </w:rPr>
        <w:t>Hoteles previstos o similares:</w:t>
      </w:r>
    </w:p>
    <w:p w14:paraId="3D2113EA" w14:textId="77777777" w:rsidR="000E6532" w:rsidRPr="00DB4D01" w:rsidRDefault="000E6532" w:rsidP="000E6532">
      <w:pPr>
        <w:rPr>
          <w:rFonts w:asciiTheme="minorHAnsi" w:hAnsiTheme="minorHAnsi" w:cstheme="minorHAnsi"/>
          <w:b/>
          <w:sz w:val="18"/>
          <w:szCs w:val="18"/>
          <w:lang w:val="en-US"/>
        </w:rPr>
      </w:pPr>
      <w:r w:rsidRPr="00DB4D01">
        <w:rPr>
          <w:rFonts w:asciiTheme="minorHAnsi" w:hAnsiTheme="minorHAnsi" w:cstheme="minorHAnsi"/>
          <w:b/>
          <w:sz w:val="18"/>
          <w:szCs w:val="18"/>
          <w:lang w:val="en-US"/>
        </w:rPr>
        <w:t>Ciudad</w:t>
      </w:r>
      <w:r w:rsidRPr="00DB4D01">
        <w:rPr>
          <w:rFonts w:asciiTheme="minorHAnsi" w:hAnsiTheme="minorHAnsi" w:cstheme="minorHAnsi"/>
          <w:b/>
          <w:sz w:val="18"/>
          <w:szCs w:val="18"/>
          <w:lang w:val="en-US"/>
        </w:rPr>
        <w:tab/>
      </w:r>
      <w:r w:rsidRPr="00DB4D01">
        <w:rPr>
          <w:rFonts w:asciiTheme="minorHAnsi" w:hAnsiTheme="minorHAnsi" w:cstheme="minorHAnsi"/>
          <w:b/>
          <w:sz w:val="18"/>
          <w:szCs w:val="18"/>
          <w:lang w:val="en-US"/>
        </w:rPr>
        <w:tab/>
        <w:t xml:space="preserve"> Hotel</w:t>
      </w:r>
    </w:p>
    <w:p w14:paraId="3905CC14" w14:textId="50F89DBB" w:rsidR="000E6532" w:rsidRPr="00DB4D01" w:rsidRDefault="000E6532" w:rsidP="000E6532">
      <w:pPr>
        <w:rPr>
          <w:rFonts w:asciiTheme="minorHAnsi" w:hAnsiTheme="minorHAnsi" w:cstheme="minorHAnsi"/>
          <w:sz w:val="18"/>
          <w:szCs w:val="18"/>
          <w:lang w:val="en-US"/>
        </w:rPr>
      </w:pPr>
      <w:r w:rsidRPr="00DB4D01">
        <w:rPr>
          <w:rFonts w:asciiTheme="minorHAnsi" w:hAnsiTheme="minorHAnsi" w:cstheme="minorHAnsi"/>
          <w:sz w:val="18"/>
          <w:szCs w:val="18"/>
          <w:lang w:val="en-US"/>
        </w:rPr>
        <w:t>Dublin</w:t>
      </w:r>
      <w:r w:rsidRPr="00685308">
        <w:rPr>
          <w:rFonts w:asciiTheme="minorHAnsi" w:hAnsiTheme="minorHAnsi" w:cstheme="minorHAnsi"/>
          <w:sz w:val="18"/>
          <w:szCs w:val="18"/>
          <w:lang w:val="en-AU"/>
        </w:rPr>
        <w:tab/>
      </w:r>
      <w:r w:rsidRPr="00685308">
        <w:rPr>
          <w:rFonts w:asciiTheme="minorHAnsi" w:hAnsiTheme="minorHAnsi" w:cstheme="minorHAnsi"/>
          <w:sz w:val="18"/>
          <w:szCs w:val="18"/>
          <w:lang w:val="en-AU"/>
        </w:rPr>
        <w:tab/>
      </w:r>
      <w:r w:rsidRPr="00DB4D01">
        <w:rPr>
          <w:rFonts w:asciiTheme="minorHAnsi" w:hAnsiTheme="minorHAnsi" w:cstheme="minorHAnsi"/>
          <w:sz w:val="18"/>
          <w:szCs w:val="18"/>
          <w:lang w:val="en-US"/>
        </w:rPr>
        <w:t xml:space="preserve"> Iveagh Gardens / Academy Plaza </w:t>
      </w:r>
      <w:r w:rsidR="003B57E1">
        <w:rPr>
          <w:rFonts w:asciiTheme="minorHAnsi" w:hAnsiTheme="minorHAnsi" w:cstheme="minorHAnsi"/>
          <w:sz w:val="18"/>
          <w:szCs w:val="18"/>
          <w:lang w:val="en-US"/>
        </w:rPr>
        <w:t>/ Maldron</w:t>
      </w:r>
      <w:r w:rsidR="00F94993">
        <w:rPr>
          <w:rFonts w:asciiTheme="minorHAnsi" w:hAnsiTheme="minorHAnsi" w:cstheme="minorHAnsi"/>
          <w:sz w:val="18"/>
          <w:szCs w:val="18"/>
          <w:lang w:val="en-US"/>
        </w:rPr>
        <w:t xml:space="preserve"> Parnell Square</w:t>
      </w:r>
    </w:p>
    <w:p w14:paraId="2E72ED77" w14:textId="3427532D" w:rsidR="000E6532" w:rsidRPr="00DB4D01" w:rsidRDefault="000E6532" w:rsidP="000E6532">
      <w:pPr>
        <w:rPr>
          <w:rFonts w:asciiTheme="minorHAnsi" w:hAnsiTheme="minorHAnsi" w:cstheme="minorHAnsi"/>
          <w:sz w:val="18"/>
          <w:szCs w:val="18"/>
          <w:lang w:val="en-US"/>
        </w:rPr>
      </w:pPr>
      <w:r w:rsidRPr="00DB4D01">
        <w:rPr>
          <w:rFonts w:asciiTheme="minorHAnsi" w:hAnsiTheme="minorHAnsi" w:cstheme="minorHAnsi"/>
          <w:sz w:val="18"/>
          <w:szCs w:val="18"/>
          <w:lang w:val="en-US"/>
        </w:rPr>
        <w:t>Galway</w:t>
      </w:r>
      <w:r w:rsidRPr="00DB4D01">
        <w:rPr>
          <w:rFonts w:asciiTheme="minorHAnsi" w:hAnsiTheme="minorHAnsi" w:cstheme="minorHAnsi"/>
          <w:sz w:val="18"/>
          <w:szCs w:val="18"/>
          <w:lang w:val="en-US"/>
        </w:rPr>
        <w:tab/>
        <w:t xml:space="preserve">                  Connacht </w:t>
      </w:r>
      <w:r w:rsidR="00C62F89">
        <w:rPr>
          <w:rFonts w:asciiTheme="minorHAnsi" w:hAnsiTheme="minorHAnsi" w:cstheme="minorHAnsi"/>
          <w:sz w:val="18"/>
          <w:szCs w:val="18"/>
          <w:lang w:val="en-US"/>
        </w:rPr>
        <w:t>/ Shannon Spring / Lough Rea Htl &amp; Spa</w:t>
      </w:r>
    </w:p>
    <w:p w14:paraId="0A0CABAD" w14:textId="1448C5CE" w:rsidR="000E6532" w:rsidRPr="00DB4D01" w:rsidRDefault="000E6532" w:rsidP="000E6532">
      <w:pPr>
        <w:rPr>
          <w:rFonts w:asciiTheme="minorHAnsi" w:hAnsiTheme="minorHAnsi" w:cstheme="minorHAnsi"/>
          <w:sz w:val="18"/>
          <w:szCs w:val="18"/>
          <w:lang w:val="en-US"/>
        </w:rPr>
      </w:pPr>
      <w:r w:rsidRPr="00DB4D01">
        <w:rPr>
          <w:rFonts w:asciiTheme="minorHAnsi" w:hAnsiTheme="minorHAnsi" w:cstheme="minorHAnsi"/>
          <w:sz w:val="18"/>
          <w:szCs w:val="18"/>
          <w:lang w:val="en-US"/>
        </w:rPr>
        <w:t>Cork</w:t>
      </w:r>
      <w:r w:rsidRPr="00DB4D01">
        <w:rPr>
          <w:rFonts w:asciiTheme="minorHAnsi" w:hAnsiTheme="minorHAnsi" w:cstheme="minorHAnsi"/>
          <w:sz w:val="18"/>
          <w:szCs w:val="18"/>
          <w:lang w:val="en-US"/>
        </w:rPr>
        <w:tab/>
      </w:r>
      <w:r w:rsidRPr="00DB4D01">
        <w:rPr>
          <w:rFonts w:asciiTheme="minorHAnsi" w:hAnsiTheme="minorHAnsi" w:cstheme="minorHAnsi"/>
          <w:sz w:val="18"/>
          <w:szCs w:val="18"/>
          <w:lang w:val="en-US"/>
        </w:rPr>
        <w:tab/>
        <w:t>Radisson Blu Cork / Cork International / Metropole</w:t>
      </w:r>
      <w:r w:rsidR="00C62F89">
        <w:rPr>
          <w:rFonts w:asciiTheme="minorHAnsi" w:hAnsiTheme="minorHAnsi" w:cstheme="minorHAnsi"/>
          <w:sz w:val="18"/>
          <w:szCs w:val="18"/>
          <w:lang w:val="en-US"/>
        </w:rPr>
        <w:t xml:space="preserve"> / Garryvoe / Acton Htl Kinsale</w:t>
      </w:r>
    </w:p>
    <w:p w14:paraId="2322BD3A" w14:textId="77777777" w:rsidR="000E6532" w:rsidRPr="00DB4D01" w:rsidRDefault="000E6532" w:rsidP="000E6532">
      <w:pPr>
        <w:rPr>
          <w:rFonts w:asciiTheme="minorHAnsi" w:hAnsiTheme="minorHAnsi" w:cstheme="minorHAnsi"/>
          <w:sz w:val="18"/>
          <w:szCs w:val="18"/>
          <w:lang w:val="en-US"/>
        </w:rPr>
      </w:pPr>
    </w:p>
    <w:p w14:paraId="06C22873" w14:textId="77777777" w:rsidR="000E6532" w:rsidRPr="00282D66" w:rsidRDefault="000E6532" w:rsidP="00DB4D01">
      <w:pPr>
        <w:pStyle w:val="Ttulo"/>
        <w:rPr>
          <w:i/>
          <w:iCs/>
          <w:u w:val="single"/>
        </w:rPr>
      </w:pPr>
      <w:r w:rsidRPr="00282D66">
        <w:rPr>
          <w:i/>
          <w:iCs/>
          <w:u w:val="single"/>
        </w:rPr>
        <w:t>El precio incluye:</w:t>
      </w:r>
    </w:p>
    <w:p w14:paraId="6196771A" w14:textId="77777777" w:rsidR="000E6532" w:rsidRPr="00DB4D01" w:rsidRDefault="000E6532" w:rsidP="000E6532">
      <w:pPr>
        <w:jc w:val="both"/>
        <w:rPr>
          <w:rFonts w:asciiTheme="minorHAnsi" w:hAnsiTheme="minorHAnsi" w:cstheme="minorHAnsi"/>
          <w:sz w:val="18"/>
          <w:szCs w:val="18"/>
        </w:rPr>
      </w:pPr>
      <w:r w:rsidRPr="00DB4D01">
        <w:rPr>
          <w:rFonts w:asciiTheme="minorHAnsi" w:hAnsiTheme="minorHAnsi" w:cstheme="minorHAnsi"/>
          <w:b/>
          <w:bCs/>
          <w:sz w:val="18"/>
          <w:szCs w:val="18"/>
        </w:rPr>
        <w:t>-</w:t>
      </w:r>
      <w:r w:rsidRPr="00DB4D01">
        <w:rPr>
          <w:rFonts w:asciiTheme="minorHAnsi" w:hAnsiTheme="minorHAnsi" w:cstheme="minorHAnsi"/>
          <w:sz w:val="18"/>
          <w:szCs w:val="18"/>
        </w:rPr>
        <w:t xml:space="preserve"> 3 noches de alojamiento y desayuno + 4 noches de media pensión </w:t>
      </w:r>
    </w:p>
    <w:p w14:paraId="64640A8B" w14:textId="77777777" w:rsidR="000E6532" w:rsidRPr="00DB4D01" w:rsidRDefault="000E6532" w:rsidP="000E6532">
      <w:pPr>
        <w:jc w:val="both"/>
        <w:rPr>
          <w:rFonts w:asciiTheme="minorHAnsi" w:hAnsiTheme="minorHAnsi" w:cstheme="minorHAnsi"/>
          <w:sz w:val="18"/>
          <w:szCs w:val="18"/>
        </w:rPr>
      </w:pPr>
      <w:r w:rsidRPr="00DB4D01">
        <w:rPr>
          <w:rFonts w:asciiTheme="minorHAnsi" w:hAnsiTheme="minorHAnsi" w:cstheme="minorHAnsi"/>
          <w:sz w:val="18"/>
          <w:szCs w:val="18"/>
        </w:rPr>
        <w:t>- Traslados de llegada y salida en Dublín</w:t>
      </w:r>
    </w:p>
    <w:p w14:paraId="6CF55820" w14:textId="2A930979" w:rsidR="000E6532" w:rsidRDefault="000E6532" w:rsidP="000E6532">
      <w:pPr>
        <w:jc w:val="both"/>
        <w:rPr>
          <w:rFonts w:asciiTheme="minorHAnsi" w:hAnsiTheme="minorHAnsi" w:cstheme="minorHAnsi"/>
          <w:sz w:val="18"/>
          <w:szCs w:val="18"/>
        </w:rPr>
      </w:pPr>
      <w:r w:rsidRPr="00DB4D01">
        <w:rPr>
          <w:rFonts w:asciiTheme="minorHAnsi" w:hAnsiTheme="minorHAnsi" w:cstheme="minorHAnsi"/>
          <w:sz w:val="18"/>
          <w:szCs w:val="18"/>
        </w:rPr>
        <w:t xml:space="preserve">- Tour panorámico de Dublín </w:t>
      </w:r>
      <w:r w:rsidR="003865FB">
        <w:rPr>
          <w:rFonts w:asciiTheme="minorHAnsi" w:hAnsiTheme="minorHAnsi" w:cstheme="minorHAnsi"/>
          <w:sz w:val="18"/>
          <w:szCs w:val="18"/>
        </w:rPr>
        <w:t>y Cork</w:t>
      </w:r>
    </w:p>
    <w:p w14:paraId="3ED73A07" w14:textId="45089D47" w:rsidR="003865FB" w:rsidRPr="00DB4D01" w:rsidRDefault="003865FB" w:rsidP="000E6532">
      <w:pPr>
        <w:jc w:val="both"/>
        <w:rPr>
          <w:rFonts w:asciiTheme="minorHAnsi" w:hAnsiTheme="minorHAnsi" w:cstheme="minorHAnsi"/>
          <w:sz w:val="18"/>
          <w:szCs w:val="18"/>
        </w:rPr>
      </w:pPr>
      <w:r>
        <w:rPr>
          <w:rFonts w:asciiTheme="minorHAnsi" w:hAnsiTheme="minorHAnsi" w:cstheme="minorHAnsi"/>
          <w:sz w:val="18"/>
          <w:szCs w:val="18"/>
        </w:rPr>
        <w:t>- Recorrido a pie por la ciudad de Galway</w:t>
      </w:r>
    </w:p>
    <w:p w14:paraId="1B42B777" w14:textId="3A8294A4" w:rsidR="000E6532" w:rsidRPr="00DB4D01" w:rsidRDefault="000E6532" w:rsidP="5793A54D">
      <w:pPr>
        <w:jc w:val="both"/>
        <w:rPr>
          <w:rFonts w:asciiTheme="minorHAnsi" w:hAnsiTheme="minorHAnsi" w:cstheme="minorBidi"/>
          <w:sz w:val="18"/>
          <w:szCs w:val="18"/>
          <w:lang w:val="es-ES"/>
        </w:rPr>
      </w:pPr>
      <w:r w:rsidRPr="5793A54D">
        <w:rPr>
          <w:rFonts w:asciiTheme="minorHAnsi" w:hAnsiTheme="minorHAnsi" w:cstheme="minorBidi"/>
          <w:sz w:val="18"/>
          <w:szCs w:val="18"/>
          <w:lang w:val="es-ES"/>
        </w:rPr>
        <w:t>- Entradas a: Monasterio de Clonmacnoise, Acantilados de Moher, Abadía de Kylemore</w:t>
      </w:r>
      <w:r w:rsidR="00CA12AF">
        <w:rPr>
          <w:rFonts w:asciiTheme="minorHAnsi" w:hAnsiTheme="minorHAnsi" w:cstheme="minorBidi"/>
          <w:sz w:val="18"/>
          <w:szCs w:val="18"/>
          <w:lang w:val="es-ES"/>
        </w:rPr>
        <w:t xml:space="preserve">, Santuario Mariano de </w:t>
      </w:r>
      <w:r w:rsidR="003865FB">
        <w:rPr>
          <w:rFonts w:asciiTheme="minorHAnsi" w:hAnsiTheme="minorHAnsi" w:cstheme="minorBidi"/>
          <w:sz w:val="18"/>
          <w:szCs w:val="18"/>
          <w:lang w:val="es-ES"/>
        </w:rPr>
        <w:t xml:space="preserve">Knock y </w:t>
      </w:r>
      <w:r w:rsidRPr="5793A54D">
        <w:rPr>
          <w:rFonts w:asciiTheme="minorHAnsi" w:hAnsiTheme="minorHAnsi" w:cstheme="minorBidi"/>
          <w:sz w:val="18"/>
          <w:szCs w:val="18"/>
          <w:lang w:val="es-ES"/>
        </w:rPr>
        <w:t>y parada para hacer fotos exteriores en el Castillo de Killkenny y la Roca de Cashel</w:t>
      </w:r>
    </w:p>
    <w:p w14:paraId="6985232D" w14:textId="77777777" w:rsidR="000E6532" w:rsidRPr="00DB4D01" w:rsidRDefault="000E6532" w:rsidP="000E6532">
      <w:pPr>
        <w:jc w:val="both"/>
        <w:rPr>
          <w:rFonts w:asciiTheme="minorHAnsi" w:hAnsiTheme="minorHAnsi" w:cstheme="minorHAnsi"/>
          <w:sz w:val="18"/>
          <w:szCs w:val="18"/>
        </w:rPr>
      </w:pPr>
      <w:r w:rsidRPr="00DB4D01">
        <w:rPr>
          <w:rFonts w:asciiTheme="minorHAnsi" w:hAnsiTheme="minorHAnsi" w:cstheme="minorHAnsi"/>
          <w:sz w:val="18"/>
          <w:szCs w:val="18"/>
        </w:rPr>
        <w:t>- Guía de habla hispana</w:t>
      </w:r>
    </w:p>
    <w:p w14:paraId="33A3521C" w14:textId="77777777" w:rsidR="000E6532" w:rsidRPr="00DB4D01" w:rsidRDefault="000E6532" w:rsidP="000E6532">
      <w:pPr>
        <w:jc w:val="both"/>
        <w:rPr>
          <w:rFonts w:asciiTheme="minorHAnsi" w:hAnsiTheme="minorHAnsi" w:cstheme="minorHAnsi"/>
          <w:sz w:val="18"/>
          <w:szCs w:val="18"/>
        </w:rPr>
      </w:pPr>
      <w:r w:rsidRPr="00DB4D01">
        <w:rPr>
          <w:rFonts w:asciiTheme="minorHAnsi" w:hAnsiTheme="minorHAnsi" w:cstheme="minorHAnsi"/>
          <w:sz w:val="18"/>
          <w:szCs w:val="18"/>
        </w:rPr>
        <w:t>- Autocar de lujo, confortable y moderno</w:t>
      </w:r>
    </w:p>
    <w:p w14:paraId="1B91D111" w14:textId="77777777" w:rsidR="000E6532" w:rsidRPr="00DB4D01" w:rsidRDefault="000E6532" w:rsidP="000E6532">
      <w:pPr>
        <w:rPr>
          <w:rFonts w:asciiTheme="minorHAnsi" w:hAnsiTheme="minorHAnsi" w:cstheme="minorHAnsi"/>
          <w:b/>
          <w:bCs/>
          <w:sz w:val="18"/>
          <w:szCs w:val="18"/>
        </w:rPr>
      </w:pPr>
    </w:p>
    <w:p w14:paraId="440E4B4C" w14:textId="77777777" w:rsidR="000E6532" w:rsidRPr="00282D66" w:rsidRDefault="000E6532" w:rsidP="00DB4D01">
      <w:pPr>
        <w:pStyle w:val="Ttulo"/>
        <w:rPr>
          <w:i/>
          <w:iCs/>
          <w:u w:val="single"/>
        </w:rPr>
      </w:pPr>
      <w:r w:rsidRPr="00282D66">
        <w:rPr>
          <w:i/>
          <w:iCs/>
          <w:u w:val="single"/>
        </w:rPr>
        <w:t>El precio no incluye:</w:t>
      </w:r>
    </w:p>
    <w:p w14:paraId="736B7F71" w14:textId="77777777" w:rsidR="000E6532" w:rsidRPr="00DB4D01" w:rsidRDefault="000E6532" w:rsidP="000E6532">
      <w:pPr>
        <w:rPr>
          <w:rFonts w:asciiTheme="minorHAnsi" w:hAnsiTheme="minorHAnsi" w:cstheme="minorHAnsi"/>
          <w:sz w:val="18"/>
          <w:szCs w:val="18"/>
        </w:rPr>
      </w:pPr>
      <w:r w:rsidRPr="00DB4D01">
        <w:rPr>
          <w:rFonts w:asciiTheme="minorHAnsi" w:hAnsiTheme="minorHAnsi" w:cstheme="minorHAnsi"/>
          <w:sz w:val="18"/>
          <w:szCs w:val="18"/>
        </w:rPr>
        <w:t>- Maleteros.</w:t>
      </w:r>
    </w:p>
    <w:p w14:paraId="7E051446" w14:textId="77777777" w:rsidR="000E6532" w:rsidRDefault="000E6532" w:rsidP="000E6532">
      <w:pPr>
        <w:rPr>
          <w:rFonts w:asciiTheme="minorHAnsi" w:hAnsiTheme="minorHAnsi" w:cstheme="minorHAnsi"/>
          <w:sz w:val="18"/>
          <w:szCs w:val="18"/>
        </w:rPr>
      </w:pPr>
      <w:r w:rsidRPr="00DB4D01">
        <w:rPr>
          <w:rFonts w:asciiTheme="minorHAnsi" w:hAnsiTheme="minorHAnsi" w:cstheme="minorHAnsi"/>
          <w:sz w:val="18"/>
          <w:szCs w:val="18"/>
        </w:rPr>
        <w:t xml:space="preserve">- Bebidas </w:t>
      </w:r>
    </w:p>
    <w:p w14:paraId="5E39F86F" w14:textId="30183582" w:rsidR="009F40E2" w:rsidRPr="00DB4D01" w:rsidRDefault="009F40E2" w:rsidP="000E6532">
      <w:pPr>
        <w:rPr>
          <w:rFonts w:asciiTheme="minorHAnsi" w:hAnsiTheme="minorHAnsi" w:cstheme="minorHAnsi"/>
          <w:sz w:val="18"/>
          <w:szCs w:val="18"/>
        </w:rPr>
      </w:pPr>
      <w:r>
        <w:rPr>
          <w:rFonts w:asciiTheme="minorHAnsi" w:hAnsiTheme="minorHAnsi" w:cstheme="minorHAnsi"/>
          <w:sz w:val="18"/>
          <w:szCs w:val="18"/>
        </w:rPr>
        <w:t>- Seguro de viaje</w:t>
      </w:r>
    </w:p>
    <w:p w14:paraId="23E7B5F2" w14:textId="77777777" w:rsidR="000E6532" w:rsidRPr="00DB4D01" w:rsidRDefault="000E6532" w:rsidP="000E6532">
      <w:pPr>
        <w:rPr>
          <w:rFonts w:asciiTheme="minorHAnsi" w:hAnsiTheme="minorHAnsi" w:cstheme="minorHAnsi"/>
          <w:sz w:val="18"/>
          <w:szCs w:val="18"/>
        </w:rPr>
      </w:pPr>
    </w:p>
    <w:p w14:paraId="0B3BC9C7" w14:textId="77777777" w:rsidR="000E6532" w:rsidRPr="00282D66" w:rsidRDefault="000E6532" w:rsidP="00DB4D01">
      <w:pPr>
        <w:pStyle w:val="Ttulo"/>
        <w:rPr>
          <w:i/>
          <w:iCs/>
          <w:u w:val="single"/>
        </w:rPr>
      </w:pPr>
      <w:r w:rsidRPr="00282D66">
        <w:rPr>
          <w:i/>
          <w:iCs/>
          <w:u w:val="single"/>
        </w:rPr>
        <w:t>Condiciones Generales</w:t>
      </w:r>
    </w:p>
    <w:p w14:paraId="0FB88800" w14:textId="77777777" w:rsidR="000E6532" w:rsidRPr="00DB4D01" w:rsidRDefault="000E6532" w:rsidP="000E6532">
      <w:pPr>
        <w:rPr>
          <w:rFonts w:asciiTheme="minorHAnsi" w:hAnsiTheme="minorHAnsi" w:cstheme="minorHAnsi"/>
          <w:b/>
          <w:bCs/>
          <w:sz w:val="18"/>
          <w:szCs w:val="18"/>
          <w:u w:val="single"/>
        </w:rPr>
      </w:pPr>
      <w:r w:rsidRPr="00DB4D01">
        <w:rPr>
          <w:rFonts w:asciiTheme="minorHAnsi" w:hAnsiTheme="minorHAnsi" w:cstheme="minorHAnsi"/>
          <w:b/>
          <w:bCs/>
          <w:sz w:val="18"/>
          <w:szCs w:val="18"/>
          <w:u w:val="single"/>
        </w:rPr>
        <w:t>- Gastos de Anulación</w:t>
      </w:r>
    </w:p>
    <w:p w14:paraId="35461E06" w14:textId="77777777" w:rsidR="000E6532" w:rsidRPr="00DB4D01" w:rsidRDefault="000E6532" w:rsidP="000E6532">
      <w:pPr>
        <w:rPr>
          <w:rFonts w:asciiTheme="minorHAnsi" w:hAnsiTheme="minorHAnsi" w:cstheme="minorHAnsi"/>
          <w:sz w:val="18"/>
          <w:szCs w:val="18"/>
        </w:rPr>
      </w:pPr>
      <w:r w:rsidRPr="00DB4D01">
        <w:rPr>
          <w:rFonts w:asciiTheme="minorHAnsi" w:hAnsiTheme="minorHAnsi" w:cstheme="minorHAnsi"/>
          <w:sz w:val="18"/>
          <w:szCs w:val="18"/>
        </w:rPr>
        <w:t>En caso de cancelación se aplicarán los siguientes gastos:</w:t>
      </w:r>
    </w:p>
    <w:p w14:paraId="5DFAA498" w14:textId="623F176E" w:rsidR="000E6532" w:rsidRPr="00DB4D01" w:rsidRDefault="000E6532" w:rsidP="000E6532">
      <w:pPr>
        <w:rPr>
          <w:rFonts w:asciiTheme="minorHAnsi" w:hAnsiTheme="minorHAnsi" w:cstheme="minorHAnsi"/>
          <w:sz w:val="18"/>
          <w:szCs w:val="18"/>
        </w:rPr>
      </w:pPr>
      <w:r w:rsidRPr="00DB4D01">
        <w:rPr>
          <w:rFonts w:asciiTheme="minorHAnsi" w:hAnsiTheme="minorHAnsi" w:cstheme="minorHAnsi"/>
          <w:sz w:val="18"/>
          <w:szCs w:val="18"/>
        </w:rPr>
        <w:tab/>
      </w:r>
      <w:r w:rsidRPr="00DB4D01">
        <w:rPr>
          <w:rFonts w:asciiTheme="minorHAnsi" w:hAnsiTheme="minorHAnsi" w:cstheme="minorHAnsi"/>
          <w:sz w:val="18"/>
          <w:szCs w:val="18"/>
        </w:rPr>
        <w:tab/>
      </w:r>
      <w:r w:rsidRPr="00DB4D01">
        <w:rPr>
          <w:rFonts w:asciiTheme="minorHAnsi" w:hAnsiTheme="minorHAnsi" w:cstheme="minorHAnsi"/>
          <w:sz w:val="18"/>
          <w:szCs w:val="18"/>
        </w:rPr>
        <w:tab/>
        <w:t>Entre 11 y 2</w:t>
      </w:r>
      <w:r w:rsidR="00110CAC">
        <w:rPr>
          <w:rFonts w:asciiTheme="minorHAnsi" w:hAnsiTheme="minorHAnsi" w:cstheme="minorHAnsi"/>
          <w:sz w:val="18"/>
          <w:szCs w:val="18"/>
        </w:rPr>
        <w:t>8</w:t>
      </w:r>
      <w:r w:rsidRPr="00DB4D01">
        <w:rPr>
          <w:rFonts w:asciiTheme="minorHAnsi" w:hAnsiTheme="minorHAnsi" w:cstheme="minorHAnsi"/>
          <w:sz w:val="18"/>
          <w:szCs w:val="18"/>
        </w:rPr>
        <w:t xml:space="preserve"> días antes de la salida .................... 25%</w:t>
      </w:r>
    </w:p>
    <w:p w14:paraId="738941F1" w14:textId="77777777" w:rsidR="000E6532" w:rsidRPr="00DB4D01" w:rsidRDefault="000E6532" w:rsidP="000E6532">
      <w:pPr>
        <w:rPr>
          <w:rFonts w:asciiTheme="minorHAnsi" w:hAnsiTheme="minorHAnsi" w:cstheme="minorHAnsi"/>
          <w:sz w:val="18"/>
          <w:szCs w:val="18"/>
        </w:rPr>
      </w:pPr>
      <w:r w:rsidRPr="00DB4D01">
        <w:rPr>
          <w:rFonts w:asciiTheme="minorHAnsi" w:hAnsiTheme="minorHAnsi" w:cstheme="minorHAnsi"/>
          <w:sz w:val="18"/>
          <w:szCs w:val="18"/>
        </w:rPr>
        <w:tab/>
      </w:r>
      <w:r w:rsidRPr="00DB4D01">
        <w:rPr>
          <w:rFonts w:asciiTheme="minorHAnsi" w:hAnsiTheme="minorHAnsi" w:cstheme="minorHAnsi"/>
          <w:sz w:val="18"/>
          <w:szCs w:val="18"/>
        </w:rPr>
        <w:tab/>
      </w:r>
      <w:r w:rsidRPr="00DB4D01">
        <w:rPr>
          <w:rFonts w:asciiTheme="minorHAnsi" w:hAnsiTheme="minorHAnsi" w:cstheme="minorHAnsi"/>
          <w:sz w:val="18"/>
          <w:szCs w:val="18"/>
        </w:rPr>
        <w:tab/>
        <w:t>Entre 2 y 10 días antes de la salida ...................... 60%</w:t>
      </w:r>
    </w:p>
    <w:p w14:paraId="73B3BBE0" w14:textId="77777777" w:rsidR="000E6532" w:rsidRPr="00DB4D01" w:rsidRDefault="000E6532" w:rsidP="5793A54D">
      <w:pPr>
        <w:rPr>
          <w:rFonts w:asciiTheme="minorHAnsi" w:hAnsiTheme="minorHAnsi" w:cstheme="minorBidi"/>
          <w:sz w:val="18"/>
          <w:szCs w:val="18"/>
          <w:lang w:val="es-ES"/>
        </w:rPr>
      </w:pPr>
      <w:r w:rsidRPr="00DB4D01">
        <w:rPr>
          <w:rFonts w:asciiTheme="minorHAnsi" w:hAnsiTheme="minorHAnsi" w:cstheme="minorHAnsi"/>
          <w:sz w:val="18"/>
          <w:szCs w:val="18"/>
        </w:rPr>
        <w:tab/>
      </w:r>
      <w:r w:rsidRPr="00DB4D01">
        <w:rPr>
          <w:rFonts w:asciiTheme="minorHAnsi" w:hAnsiTheme="minorHAnsi" w:cstheme="minorHAnsi"/>
          <w:sz w:val="18"/>
          <w:szCs w:val="18"/>
        </w:rPr>
        <w:tab/>
      </w:r>
      <w:r w:rsidRPr="00DB4D01">
        <w:rPr>
          <w:rFonts w:asciiTheme="minorHAnsi" w:hAnsiTheme="minorHAnsi" w:cstheme="minorHAnsi"/>
          <w:sz w:val="18"/>
          <w:szCs w:val="18"/>
        </w:rPr>
        <w:tab/>
      </w:r>
      <w:r w:rsidRPr="5793A54D">
        <w:rPr>
          <w:rFonts w:asciiTheme="minorHAnsi" w:hAnsiTheme="minorHAnsi" w:cstheme="minorBidi"/>
          <w:sz w:val="18"/>
          <w:szCs w:val="18"/>
          <w:lang w:val="es-ES"/>
        </w:rPr>
        <w:t>Menos de 48 hrs. ................................................ 100%</w:t>
      </w:r>
    </w:p>
    <w:p w14:paraId="6EBAE603" w14:textId="77777777" w:rsidR="00DE6A7F" w:rsidRPr="00DE6A7F" w:rsidRDefault="00DE6A7F" w:rsidP="00DE6A7F">
      <w:pPr>
        <w:rPr>
          <w:rFonts w:asciiTheme="minorHAnsi" w:hAnsiTheme="minorHAnsi" w:cstheme="minorHAnsi"/>
          <w:sz w:val="18"/>
          <w:szCs w:val="18"/>
        </w:rPr>
      </w:pPr>
      <w:r w:rsidRPr="00DE6A7F">
        <w:rPr>
          <w:rFonts w:asciiTheme="minorHAnsi" w:hAnsiTheme="minorHAnsi" w:cstheme="minorHAnsi"/>
          <w:sz w:val="18"/>
          <w:szCs w:val="18"/>
        </w:rPr>
        <w:t xml:space="preserve">No se ofrecerá ningún reembolso en caso de que se presenten imprevistos antes o durante su viaje, Esta política incluye cualquier tipo de improviso, como enfermedades, cambios o cancelaciones de vuelo, eventos climáticos o problemas personales. </w:t>
      </w:r>
    </w:p>
    <w:p w14:paraId="513B6DFF" w14:textId="77777777" w:rsidR="000E6532" w:rsidRPr="00DB4D01" w:rsidRDefault="000E6532" w:rsidP="000E6532">
      <w:pPr>
        <w:rPr>
          <w:rFonts w:asciiTheme="minorHAnsi" w:hAnsiTheme="minorHAnsi" w:cstheme="minorHAnsi"/>
          <w:sz w:val="18"/>
          <w:szCs w:val="18"/>
        </w:rPr>
      </w:pPr>
    </w:p>
    <w:p w14:paraId="6FF79F95" w14:textId="77777777" w:rsidR="000E6532" w:rsidRPr="00DB4D01" w:rsidRDefault="000E6532" w:rsidP="000E6532">
      <w:pPr>
        <w:rPr>
          <w:rFonts w:asciiTheme="minorHAnsi" w:hAnsiTheme="minorHAnsi" w:cstheme="minorHAnsi"/>
          <w:b/>
          <w:bCs/>
          <w:sz w:val="18"/>
          <w:szCs w:val="18"/>
          <w:u w:val="single"/>
        </w:rPr>
      </w:pPr>
      <w:r w:rsidRPr="00DB4D01">
        <w:rPr>
          <w:rFonts w:asciiTheme="minorHAnsi" w:hAnsiTheme="minorHAnsi" w:cstheme="minorHAnsi"/>
          <w:b/>
          <w:bCs/>
          <w:sz w:val="18"/>
          <w:szCs w:val="18"/>
          <w:u w:val="single"/>
        </w:rPr>
        <w:t>- Operatividad</w:t>
      </w:r>
    </w:p>
    <w:p w14:paraId="09B21011" w14:textId="77777777" w:rsidR="000E6532" w:rsidRPr="00DB4D01" w:rsidRDefault="000E6532" w:rsidP="000E6532">
      <w:pPr>
        <w:rPr>
          <w:rFonts w:asciiTheme="minorHAnsi" w:hAnsiTheme="minorHAnsi" w:cstheme="minorHAnsi"/>
          <w:sz w:val="18"/>
          <w:szCs w:val="18"/>
        </w:rPr>
      </w:pPr>
      <w:r w:rsidRPr="00DB4D01">
        <w:rPr>
          <w:rFonts w:asciiTheme="minorHAnsi" w:hAnsiTheme="minorHAnsi" w:cstheme="minorHAnsi"/>
          <w:sz w:val="18"/>
          <w:szCs w:val="18"/>
        </w:rPr>
        <w:t>Salidas garantizadas con un mínimo 2 participantes.</w:t>
      </w:r>
    </w:p>
    <w:p w14:paraId="0F1F1640" w14:textId="77777777" w:rsidR="000E6532" w:rsidRPr="00DB4D01" w:rsidRDefault="000E6532" w:rsidP="5793A54D">
      <w:pPr>
        <w:rPr>
          <w:rFonts w:asciiTheme="minorHAnsi" w:hAnsiTheme="minorHAnsi" w:cstheme="minorBidi"/>
          <w:sz w:val="18"/>
          <w:szCs w:val="18"/>
          <w:lang w:val="es-ES"/>
        </w:rPr>
      </w:pPr>
      <w:r w:rsidRPr="5793A54D">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14:paraId="36A53FF6" w14:textId="77777777" w:rsidR="000E6532" w:rsidRPr="00DB4D01" w:rsidRDefault="000E6532" w:rsidP="000E6532">
      <w:pPr>
        <w:rPr>
          <w:rFonts w:asciiTheme="minorHAnsi" w:hAnsiTheme="minorHAnsi" w:cstheme="minorHAnsi"/>
          <w:sz w:val="18"/>
          <w:szCs w:val="18"/>
        </w:rPr>
      </w:pPr>
    </w:p>
    <w:p w14:paraId="7C93885F" w14:textId="77777777" w:rsidR="000E6532" w:rsidRPr="00DB4D01" w:rsidRDefault="000E6532" w:rsidP="000E6532">
      <w:pPr>
        <w:rPr>
          <w:rFonts w:asciiTheme="minorHAnsi" w:hAnsiTheme="minorHAnsi" w:cstheme="minorHAnsi"/>
          <w:b/>
          <w:bCs/>
          <w:sz w:val="18"/>
          <w:szCs w:val="18"/>
          <w:u w:val="single"/>
        </w:rPr>
      </w:pPr>
      <w:r w:rsidRPr="00DB4D01">
        <w:rPr>
          <w:rFonts w:asciiTheme="minorHAnsi" w:hAnsiTheme="minorHAnsi" w:cstheme="minorHAnsi"/>
          <w:b/>
          <w:bCs/>
          <w:sz w:val="18"/>
          <w:szCs w:val="18"/>
          <w:u w:val="single"/>
        </w:rPr>
        <w:t>- Equipaje</w:t>
      </w:r>
    </w:p>
    <w:p w14:paraId="42E393B5" w14:textId="77777777" w:rsidR="000E6532" w:rsidRPr="00DB4D01" w:rsidRDefault="000E6532" w:rsidP="5793A54D">
      <w:pPr>
        <w:rPr>
          <w:rFonts w:asciiTheme="minorHAnsi" w:hAnsiTheme="minorHAnsi" w:cstheme="minorBidi"/>
          <w:sz w:val="18"/>
          <w:szCs w:val="18"/>
          <w:lang w:val="es-ES"/>
        </w:rPr>
      </w:pPr>
      <w:r w:rsidRPr="5793A54D">
        <w:rPr>
          <w:rFonts w:asciiTheme="minorHAnsi" w:hAnsiTheme="minorHAnsi" w:cstheme="minorBidi"/>
          <w:sz w:val="18"/>
          <w:szCs w:val="18"/>
          <w:lang w:val="es-ES"/>
        </w:rPr>
        <w:t>El máximo de equipaje autorizado es de una maleta de 30 kgs de peso por persona.</w:t>
      </w:r>
    </w:p>
    <w:p w14:paraId="2FA64F83" w14:textId="77777777" w:rsidR="000E6532" w:rsidRPr="00DB4D01" w:rsidRDefault="000E6532" w:rsidP="000E6532">
      <w:pPr>
        <w:rPr>
          <w:rFonts w:asciiTheme="minorHAnsi" w:hAnsiTheme="minorHAnsi" w:cstheme="minorHAnsi"/>
          <w:sz w:val="18"/>
          <w:szCs w:val="18"/>
        </w:rPr>
      </w:pPr>
    </w:p>
    <w:p w14:paraId="1A451661" w14:textId="77777777" w:rsidR="000E6532" w:rsidRPr="00DB4D01" w:rsidRDefault="000E6532" w:rsidP="000E6532">
      <w:pPr>
        <w:rPr>
          <w:rFonts w:asciiTheme="minorHAnsi" w:hAnsiTheme="minorHAnsi" w:cstheme="minorHAnsi"/>
          <w:b/>
          <w:bCs/>
          <w:sz w:val="18"/>
          <w:szCs w:val="18"/>
          <w:u w:val="single"/>
        </w:rPr>
      </w:pPr>
      <w:r w:rsidRPr="00DB4D01">
        <w:rPr>
          <w:rFonts w:asciiTheme="minorHAnsi" w:hAnsiTheme="minorHAnsi" w:cstheme="minorHAnsi"/>
          <w:b/>
          <w:bCs/>
          <w:sz w:val="18"/>
          <w:szCs w:val="18"/>
          <w:u w:val="single"/>
        </w:rPr>
        <w:t>-Habitaciones triples:</w:t>
      </w:r>
    </w:p>
    <w:p w14:paraId="66ABD601" w14:textId="4699982D" w:rsidR="004109DF" w:rsidRPr="004109DF" w:rsidRDefault="000E6532" w:rsidP="004109DF">
      <w:pPr>
        <w:pStyle w:val="Textoindependiente21"/>
        <w:rPr>
          <w:rFonts w:asciiTheme="minorHAnsi" w:hAnsiTheme="minorHAnsi" w:cstheme="minorHAnsi"/>
          <w:iCs/>
          <w:sz w:val="18"/>
          <w:szCs w:val="18"/>
        </w:rPr>
      </w:pPr>
      <w:r w:rsidRPr="00DB4D01">
        <w:rPr>
          <w:rFonts w:asciiTheme="minorHAnsi" w:hAnsiTheme="minorHAnsi" w:cstheme="minorHAnsi"/>
          <w:sz w:val="18"/>
          <w:szCs w:val="18"/>
        </w:rPr>
        <w:t>En numerosos hoteles no cuentan con habitaciones triples, es por ello que sólo se ofrecerán habitaciones dobles y singles</w:t>
      </w:r>
      <w:r w:rsidR="004109DF" w:rsidRPr="004109DF">
        <w:rPr>
          <w:rFonts w:asciiTheme="minorHAnsi" w:hAnsiTheme="minorHAnsi" w:cstheme="minorHAnsi"/>
          <w:iCs/>
          <w:sz w:val="18"/>
          <w:szCs w:val="18"/>
        </w:rPr>
        <w:t xml:space="preserve"> </w:t>
      </w:r>
      <w:r w:rsidR="004109DF" w:rsidRPr="004109DF">
        <w:rPr>
          <w:rFonts w:asciiTheme="minorHAnsi" w:hAnsiTheme="minorHAnsi" w:cstheme="minorHAnsi"/>
          <w:iCs/>
          <w:sz w:val="18"/>
          <w:szCs w:val="18"/>
        </w:rPr>
        <w:t xml:space="preserve">Debido a que muchos de los hoteles utilizados son edificios protegidos, la disponibilidad de habitaciones triples es limitada o inexistente. Por este motivo, generalmente solo se ofrecerán habitaciones dobles o individuales. En aquellos casos en los que se pueda confirmar una habitación triple, esta será recomendada únicamente para familias compuestas por dos adultos y un niño/a menor de 13 años, ya que normalmente constará de una cama doble y una cama supletoria o sofá cama adecuado para un menor. </w:t>
      </w:r>
      <w:r w:rsidR="004109DF" w:rsidRPr="004109DF">
        <w:rPr>
          <w:rFonts w:asciiTheme="minorHAnsi" w:hAnsiTheme="minorHAnsi" w:cstheme="minorHAnsi"/>
          <w:b/>
          <w:bCs/>
          <w:iCs/>
          <w:sz w:val="18"/>
          <w:szCs w:val="18"/>
        </w:rPr>
        <w:t>Además, algunos hoteles no disponen de habitaciones triples como opción. En tales casos, el alojamiento podrá organizarse en dos habitaciones separadas para acomodar a los tres huéspedes.</w:t>
      </w:r>
    </w:p>
    <w:p w14:paraId="0D347057" w14:textId="693DDAF9" w:rsidR="000E6532" w:rsidRPr="00DB4D01" w:rsidRDefault="000E6532" w:rsidP="004109DF">
      <w:pPr>
        <w:pStyle w:val="Textoindependiente21"/>
        <w:rPr>
          <w:rFonts w:asciiTheme="minorHAnsi" w:hAnsiTheme="minorHAnsi" w:cstheme="minorHAnsi"/>
          <w:sz w:val="18"/>
          <w:szCs w:val="18"/>
        </w:rPr>
      </w:pPr>
    </w:p>
    <w:p w14:paraId="2FC682A9" w14:textId="77777777" w:rsidR="000E6532" w:rsidRPr="00DB4D01" w:rsidRDefault="000E6532" w:rsidP="000E6532">
      <w:pPr>
        <w:rPr>
          <w:rFonts w:asciiTheme="minorHAnsi" w:hAnsiTheme="minorHAnsi" w:cstheme="minorHAnsi"/>
          <w:b/>
          <w:bCs/>
          <w:sz w:val="18"/>
          <w:szCs w:val="18"/>
          <w:u w:val="single"/>
        </w:rPr>
      </w:pPr>
      <w:r w:rsidRPr="00DB4D01">
        <w:rPr>
          <w:rFonts w:asciiTheme="minorHAnsi" w:hAnsiTheme="minorHAnsi" w:cstheme="minorHAnsi"/>
          <w:b/>
          <w:bCs/>
          <w:sz w:val="18"/>
          <w:szCs w:val="18"/>
          <w:u w:val="single"/>
        </w:rPr>
        <w:lastRenderedPageBreak/>
        <w:t>- Política niños</w:t>
      </w:r>
    </w:p>
    <w:p w14:paraId="6D8F6B0D" w14:textId="77777777" w:rsidR="000E6532" w:rsidRPr="00DB4D01" w:rsidRDefault="000E6532" w:rsidP="000E6532">
      <w:pPr>
        <w:rPr>
          <w:rFonts w:asciiTheme="minorHAnsi" w:hAnsiTheme="minorHAnsi" w:cstheme="minorHAnsi"/>
          <w:sz w:val="18"/>
          <w:szCs w:val="18"/>
        </w:rPr>
      </w:pPr>
      <w:r w:rsidRPr="00DB4D01">
        <w:rPr>
          <w:rFonts w:asciiTheme="minorHAnsi" w:hAnsiTheme="minorHAnsi" w:cstheme="minorHAnsi"/>
          <w:sz w:val="18"/>
          <w:szCs w:val="18"/>
        </w:rPr>
        <w:t>Se regirán por las siguientes condiciones</w:t>
      </w:r>
      <w:r w:rsidRPr="00DB4D01">
        <w:rPr>
          <w:rFonts w:asciiTheme="minorHAnsi" w:hAnsiTheme="minorHAnsi" w:cstheme="minorHAnsi"/>
          <w:sz w:val="18"/>
          <w:szCs w:val="18"/>
        </w:rPr>
        <w:tab/>
      </w:r>
    </w:p>
    <w:p w14:paraId="320AD3E0" w14:textId="66D93397" w:rsidR="000E6532" w:rsidRPr="00DB4D01" w:rsidRDefault="00517BE1" w:rsidP="000E6532">
      <w:pPr>
        <w:numPr>
          <w:ilvl w:val="0"/>
          <w:numId w:val="7"/>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w:t>
      </w:r>
      <w:r w:rsidR="00B129A3">
        <w:rPr>
          <w:rFonts w:asciiTheme="minorHAnsi" w:hAnsiTheme="minorHAnsi" w:cstheme="minorHAnsi"/>
          <w:sz w:val="18"/>
          <w:szCs w:val="18"/>
        </w:rPr>
        <w:t xml:space="preserve"> meses</w:t>
      </w:r>
      <w:r w:rsidR="000E6532" w:rsidRPr="00DB4D01">
        <w:rPr>
          <w:rFonts w:asciiTheme="minorHAnsi" w:hAnsiTheme="minorHAnsi" w:cstheme="minorHAnsi"/>
          <w:sz w:val="18"/>
          <w:szCs w:val="18"/>
        </w:rPr>
        <w:t xml:space="preserve"> viaja</w:t>
      </w:r>
      <w:r w:rsidR="00B129A3">
        <w:rPr>
          <w:rFonts w:asciiTheme="minorHAnsi" w:hAnsiTheme="minorHAnsi" w:cstheme="minorHAnsi"/>
          <w:sz w:val="18"/>
          <w:szCs w:val="18"/>
        </w:rPr>
        <w:t>n</w:t>
      </w:r>
      <w:r w:rsidR="000E6532" w:rsidRPr="00DB4D01">
        <w:rPr>
          <w:rFonts w:asciiTheme="minorHAnsi" w:hAnsiTheme="minorHAnsi" w:cstheme="minorHAnsi"/>
          <w:sz w:val="18"/>
          <w:szCs w:val="18"/>
        </w:rPr>
        <w:t xml:space="preserve"> gratis y no ocupará asiento (cualquier gasto que tenga en los hoteles será por cuenta de los padres)</w:t>
      </w:r>
    </w:p>
    <w:p w14:paraId="646EFF7B" w14:textId="216AE633" w:rsidR="000E6532" w:rsidRDefault="000E6532" w:rsidP="000E6532">
      <w:pPr>
        <w:numPr>
          <w:ilvl w:val="0"/>
          <w:numId w:val="7"/>
        </w:numPr>
        <w:tabs>
          <w:tab w:val="clear" w:pos="720"/>
          <w:tab w:val="num" w:pos="1065"/>
        </w:tabs>
        <w:ind w:left="1065"/>
        <w:rPr>
          <w:rFonts w:asciiTheme="minorHAnsi" w:hAnsiTheme="minorHAnsi" w:cstheme="minorHAnsi"/>
          <w:sz w:val="18"/>
          <w:szCs w:val="18"/>
        </w:rPr>
      </w:pPr>
      <w:r w:rsidRPr="00DB4D01">
        <w:rPr>
          <w:rFonts w:asciiTheme="minorHAnsi" w:hAnsiTheme="minorHAnsi" w:cstheme="minorHAnsi"/>
          <w:sz w:val="18"/>
          <w:szCs w:val="18"/>
        </w:rPr>
        <w:t xml:space="preserve">Entre </w:t>
      </w:r>
      <w:r w:rsidR="00B129A3">
        <w:rPr>
          <w:rFonts w:asciiTheme="minorHAnsi" w:hAnsiTheme="minorHAnsi" w:cstheme="minorHAnsi"/>
          <w:sz w:val="18"/>
          <w:szCs w:val="18"/>
        </w:rPr>
        <w:t>13 meses</w:t>
      </w:r>
      <w:r w:rsidRPr="00DB4D01">
        <w:rPr>
          <w:rFonts w:asciiTheme="minorHAnsi" w:hAnsiTheme="minorHAnsi" w:cstheme="minorHAnsi"/>
          <w:sz w:val="18"/>
          <w:szCs w:val="18"/>
        </w:rPr>
        <w:t xml:space="preserve"> y 12 años tendrán un descuento del 10%. Únicamente válido cuando comparta habitación con dos adultos</w:t>
      </w:r>
    </w:p>
    <w:p w14:paraId="26F5404A" w14:textId="77777777" w:rsidR="004109DF" w:rsidRDefault="004109DF" w:rsidP="000E6532">
      <w:pPr>
        <w:rPr>
          <w:rFonts w:asciiTheme="minorHAnsi" w:eastAsia="Calibri" w:hAnsiTheme="minorHAnsi" w:cstheme="minorHAnsi"/>
          <w:b/>
          <w:bCs/>
          <w:sz w:val="18"/>
          <w:szCs w:val="18"/>
          <w:u w:val="single"/>
        </w:rPr>
      </w:pPr>
    </w:p>
    <w:p w14:paraId="2AC20C65" w14:textId="7BBD4461" w:rsidR="000E6532" w:rsidRPr="00DB4D01" w:rsidRDefault="000E6532" w:rsidP="000E6532">
      <w:pPr>
        <w:rPr>
          <w:rFonts w:asciiTheme="minorHAnsi" w:eastAsia="Calibri" w:hAnsiTheme="minorHAnsi" w:cstheme="minorHAnsi"/>
          <w:sz w:val="18"/>
          <w:szCs w:val="18"/>
        </w:rPr>
      </w:pPr>
      <w:r w:rsidRPr="00DB4D01">
        <w:rPr>
          <w:rFonts w:asciiTheme="minorHAnsi" w:eastAsia="Calibri" w:hAnsiTheme="minorHAnsi" w:cstheme="minorHAnsi"/>
          <w:b/>
          <w:bCs/>
          <w:sz w:val="18"/>
          <w:szCs w:val="18"/>
          <w:u w:val="single"/>
        </w:rPr>
        <w:t>Alteraciones de itinerario y visitas:</w:t>
      </w:r>
    </w:p>
    <w:p w14:paraId="6E61CC73" w14:textId="6FF17C3F" w:rsidR="00D026EC" w:rsidRPr="00DB4D01" w:rsidRDefault="000E6532" w:rsidP="007165F4">
      <w:pPr>
        <w:jc w:val="both"/>
        <w:rPr>
          <w:rFonts w:asciiTheme="minorHAnsi" w:hAnsiTheme="minorHAnsi" w:cstheme="minorHAnsi"/>
          <w:sz w:val="18"/>
          <w:szCs w:val="18"/>
        </w:rPr>
      </w:pPr>
      <w:r w:rsidRPr="00DB4D01">
        <w:rPr>
          <w:rFonts w:asciiTheme="minorHAnsi" w:eastAsia="Calibri" w:hAnsiTheme="minorHAnsi" w:cstheme="minorHAnsi"/>
          <w:sz w:val="18"/>
          <w:szCs w:val="18"/>
        </w:rPr>
        <w:t>Los itinerarios podrán alterar sus horarios y el orden de la visita o puntos visitados para adaptarlos a la época del año o de ser necesario bajo circunstancias excepcionales como averías, cambios climatológicos, etc.</w:t>
      </w:r>
    </w:p>
    <w:sectPr w:rsidR="00D026EC" w:rsidRPr="00DB4D01"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6A8E2" w14:textId="77777777" w:rsidR="00270DAD" w:rsidRDefault="00270DAD" w:rsidP="00E262A4">
      <w:r>
        <w:separator/>
      </w:r>
    </w:p>
  </w:endnote>
  <w:endnote w:type="continuationSeparator" w:id="0">
    <w:p w14:paraId="09C47A93" w14:textId="77777777" w:rsidR="00270DAD" w:rsidRDefault="00270DAD" w:rsidP="00E262A4">
      <w:r>
        <w:continuationSeparator/>
      </w:r>
    </w:p>
  </w:endnote>
  <w:endnote w:type="continuationNotice" w:id="1">
    <w:p w14:paraId="60A3840B" w14:textId="77777777" w:rsidR="00270DAD" w:rsidRDefault="00270D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357DB" w14:textId="77777777" w:rsidR="00270DAD" w:rsidRDefault="00270DAD" w:rsidP="00E262A4">
      <w:r>
        <w:separator/>
      </w:r>
    </w:p>
  </w:footnote>
  <w:footnote w:type="continuationSeparator" w:id="0">
    <w:p w14:paraId="2C284DB3" w14:textId="77777777" w:rsidR="00270DAD" w:rsidRDefault="00270DAD" w:rsidP="00E262A4">
      <w:r>
        <w:continuationSeparator/>
      </w:r>
    </w:p>
  </w:footnote>
  <w:footnote w:type="continuationNotice" w:id="1">
    <w:p w14:paraId="38F3C5F9" w14:textId="77777777" w:rsidR="00270DAD" w:rsidRDefault="00270D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214F1436"/>
    <w:multiLevelType w:val="multilevel"/>
    <w:tmpl w:val="0C32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AD16AC"/>
    <w:multiLevelType w:val="multilevel"/>
    <w:tmpl w:val="D692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6"/>
  </w:num>
  <w:num w:numId="7" w16cid:durableId="1458598184">
    <w:abstractNumId w:val="1"/>
    <w:lvlOverride w:ilvl="0">
      <w:startOverride w:val="1"/>
    </w:lvlOverride>
  </w:num>
  <w:num w:numId="8" w16cid:durableId="1354720020">
    <w:abstractNumId w:val="3"/>
  </w:num>
  <w:num w:numId="9" w16cid:durableId="14342844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E4C65"/>
    <w:rsid w:val="000E6532"/>
    <w:rsid w:val="000F27D9"/>
    <w:rsid w:val="00110CAC"/>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70DAD"/>
    <w:rsid w:val="00282D66"/>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65FB"/>
    <w:rsid w:val="00387D95"/>
    <w:rsid w:val="00393BAB"/>
    <w:rsid w:val="00394C29"/>
    <w:rsid w:val="003A50FA"/>
    <w:rsid w:val="003A7679"/>
    <w:rsid w:val="003B4D0C"/>
    <w:rsid w:val="003B57E1"/>
    <w:rsid w:val="003C416A"/>
    <w:rsid w:val="003C494F"/>
    <w:rsid w:val="003C4990"/>
    <w:rsid w:val="003D0A1F"/>
    <w:rsid w:val="003F1F1D"/>
    <w:rsid w:val="003F329B"/>
    <w:rsid w:val="0040544C"/>
    <w:rsid w:val="0040608F"/>
    <w:rsid w:val="004070A8"/>
    <w:rsid w:val="004109DF"/>
    <w:rsid w:val="00413B03"/>
    <w:rsid w:val="00426DB2"/>
    <w:rsid w:val="00443C10"/>
    <w:rsid w:val="004452CA"/>
    <w:rsid w:val="0046548A"/>
    <w:rsid w:val="00473C3E"/>
    <w:rsid w:val="00494724"/>
    <w:rsid w:val="004A0194"/>
    <w:rsid w:val="004A14C5"/>
    <w:rsid w:val="004A691D"/>
    <w:rsid w:val="004A6EF1"/>
    <w:rsid w:val="004B4DE5"/>
    <w:rsid w:val="004B5576"/>
    <w:rsid w:val="004B7A66"/>
    <w:rsid w:val="004C36B8"/>
    <w:rsid w:val="004E0084"/>
    <w:rsid w:val="004F1C1A"/>
    <w:rsid w:val="00503FC3"/>
    <w:rsid w:val="00505D75"/>
    <w:rsid w:val="00513A3E"/>
    <w:rsid w:val="00517BE1"/>
    <w:rsid w:val="00527B30"/>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85308"/>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165F4"/>
    <w:rsid w:val="00742785"/>
    <w:rsid w:val="00752B28"/>
    <w:rsid w:val="00754F07"/>
    <w:rsid w:val="007554AD"/>
    <w:rsid w:val="007601E7"/>
    <w:rsid w:val="0076130C"/>
    <w:rsid w:val="007638F2"/>
    <w:rsid w:val="00765165"/>
    <w:rsid w:val="00767055"/>
    <w:rsid w:val="007704E7"/>
    <w:rsid w:val="007728A0"/>
    <w:rsid w:val="00774F5D"/>
    <w:rsid w:val="00775A79"/>
    <w:rsid w:val="007852D0"/>
    <w:rsid w:val="00790DFB"/>
    <w:rsid w:val="007A1E91"/>
    <w:rsid w:val="007A3E4C"/>
    <w:rsid w:val="007B7F28"/>
    <w:rsid w:val="007C7CED"/>
    <w:rsid w:val="007E27C6"/>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F64EA"/>
    <w:rsid w:val="008F7297"/>
    <w:rsid w:val="00913E08"/>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2526"/>
    <w:rsid w:val="009D3108"/>
    <w:rsid w:val="009D650F"/>
    <w:rsid w:val="009D714D"/>
    <w:rsid w:val="009D716D"/>
    <w:rsid w:val="009F0AE1"/>
    <w:rsid w:val="009F2F66"/>
    <w:rsid w:val="009F40E2"/>
    <w:rsid w:val="00A1017F"/>
    <w:rsid w:val="00A10DAE"/>
    <w:rsid w:val="00A11D80"/>
    <w:rsid w:val="00A1210A"/>
    <w:rsid w:val="00A14CCC"/>
    <w:rsid w:val="00A24D7D"/>
    <w:rsid w:val="00A25109"/>
    <w:rsid w:val="00A25A5F"/>
    <w:rsid w:val="00A27C6D"/>
    <w:rsid w:val="00A42824"/>
    <w:rsid w:val="00A441BA"/>
    <w:rsid w:val="00A4434C"/>
    <w:rsid w:val="00A57103"/>
    <w:rsid w:val="00A6217F"/>
    <w:rsid w:val="00A65482"/>
    <w:rsid w:val="00A665C0"/>
    <w:rsid w:val="00A929EC"/>
    <w:rsid w:val="00A97001"/>
    <w:rsid w:val="00AB4C6E"/>
    <w:rsid w:val="00AC2610"/>
    <w:rsid w:val="00AC445B"/>
    <w:rsid w:val="00AD1B7B"/>
    <w:rsid w:val="00B01D23"/>
    <w:rsid w:val="00B063E8"/>
    <w:rsid w:val="00B129A3"/>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55BCB"/>
    <w:rsid w:val="00C61815"/>
    <w:rsid w:val="00C62F89"/>
    <w:rsid w:val="00C63BD5"/>
    <w:rsid w:val="00C64C73"/>
    <w:rsid w:val="00C66B95"/>
    <w:rsid w:val="00C672D0"/>
    <w:rsid w:val="00C9046A"/>
    <w:rsid w:val="00CA12AF"/>
    <w:rsid w:val="00CA1E25"/>
    <w:rsid w:val="00CA482D"/>
    <w:rsid w:val="00CB1E93"/>
    <w:rsid w:val="00CB481D"/>
    <w:rsid w:val="00CB7640"/>
    <w:rsid w:val="00CC7002"/>
    <w:rsid w:val="00CD0AA5"/>
    <w:rsid w:val="00CD0C70"/>
    <w:rsid w:val="00CD5F41"/>
    <w:rsid w:val="00CD6C49"/>
    <w:rsid w:val="00CE2A4E"/>
    <w:rsid w:val="00CE6733"/>
    <w:rsid w:val="00CF56B9"/>
    <w:rsid w:val="00CF6DA1"/>
    <w:rsid w:val="00D026EC"/>
    <w:rsid w:val="00D04E57"/>
    <w:rsid w:val="00D1016C"/>
    <w:rsid w:val="00D135B0"/>
    <w:rsid w:val="00D20E2A"/>
    <w:rsid w:val="00D42EED"/>
    <w:rsid w:val="00D439FE"/>
    <w:rsid w:val="00D44EFE"/>
    <w:rsid w:val="00D4507B"/>
    <w:rsid w:val="00D45AFD"/>
    <w:rsid w:val="00D63826"/>
    <w:rsid w:val="00D72A07"/>
    <w:rsid w:val="00D80429"/>
    <w:rsid w:val="00D87464"/>
    <w:rsid w:val="00D902A0"/>
    <w:rsid w:val="00D910EC"/>
    <w:rsid w:val="00DA6C7F"/>
    <w:rsid w:val="00DB103A"/>
    <w:rsid w:val="00DB4D01"/>
    <w:rsid w:val="00DB628E"/>
    <w:rsid w:val="00DC50DC"/>
    <w:rsid w:val="00DC522C"/>
    <w:rsid w:val="00DD4639"/>
    <w:rsid w:val="00DE6A7F"/>
    <w:rsid w:val="00E00E39"/>
    <w:rsid w:val="00E05DA0"/>
    <w:rsid w:val="00E12B48"/>
    <w:rsid w:val="00E20674"/>
    <w:rsid w:val="00E24068"/>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EF3884"/>
    <w:rsid w:val="00F11397"/>
    <w:rsid w:val="00F143CF"/>
    <w:rsid w:val="00F1680D"/>
    <w:rsid w:val="00F4411D"/>
    <w:rsid w:val="00F555AD"/>
    <w:rsid w:val="00F5642B"/>
    <w:rsid w:val="00F65CB5"/>
    <w:rsid w:val="00F712D6"/>
    <w:rsid w:val="00F74580"/>
    <w:rsid w:val="00F94993"/>
    <w:rsid w:val="00F956F6"/>
    <w:rsid w:val="00FA136E"/>
    <w:rsid w:val="00FA4C67"/>
    <w:rsid w:val="00FA7E96"/>
    <w:rsid w:val="00FB5D6D"/>
    <w:rsid w:val="00FD1821"/>
    <w:rsid w:val="00FD2E4E"/>
    <w:rsid w:val="00FE3B4C"/>
    <w:rsid w:val="00FF4DD6"/>
    <w:rsid w:val="0F503C99"/>
    <w:rsid w:val="32D1904E"/>
    <w:rsid w:val="3F49C56D"/>
    <w:rsid w:val="5793A54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4C36B8"/>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Theme="minorHAnsi" w:eastAsiaTheme="majorEastAsia" w:hAnsiTheme="minorHAnsi" w:cstheme="minorHAnsi"/>
      <w:b/>
      <w:i/>
      <w:iCs/>
      <w:color w:val="FFFFFF" w:themeColor="background1"/>
      <w:spacing w:val="10"/>
      <w:kern w:val="28"/>
      <w:sz w:val="28"/>
      <w:szCs w:val="28"/>
      <w:lang w:val="es-ES"/>
    </w:rPr>
  </w:style>
  <w:style w:type="character" w:customStyle="1" w:styleId="PrecioCar">
    <w:name w:val="Precio Car"/>
    <w:basedOn w:val="Fuentedeprrafopredeter"/>
    <w:link w:val="Precio"/>
    <w:rsid w:val="004C36B8"/>
    <w:rPr>
      <w:rFonts w:asciiTheme="minorHAnsi" w:eastAsiaTheme="majorEastAsia" w:hAnsiTheme="minorHAnsi" w:cstheme="minorHAns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paragraph" w:customStyle="1" w:styleId="txexcurs">
    <w:name w:val="txexcurs"/>
    <w:basedOn w:val="Normal"/>
    <w:rsid w:val="000E6532"/>
    <w:pPr>
      <w:suppressAutoHyphens w:val="0"/>
      <w:spacing w:before="280" w:after="280" w:line="210" w:lineRule="atLeast"/>
    </w:pPr>
    <w:rPr>
      <w:rFonts w:ascii="Verdana" w:hAnsi="Verdana" w:cs="Times New Roman"/>
      <w:color w:val="666666"/>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21643693">
      <w:bodyDiv w:val="1"/>
      <w:marLeft w:val="0"/>
      <w:marRight w:val="0"/>
      <w:marTop w:val="0"/>
      <w:marBottom w:val="0"/>
      <w:divBdr>
        <w:top w:val="none" w:sz="0" w:space="0" w:color="auto"/>
        <w:left w:val="none" w:sz="0" w:space="0" w:color="auto"/>
        <w:bottom w:val="none" w:sz="0" w:space="0" w:color="auto"/>
        <w:right w:val="none" w:sz="0" w:space="0" w:color="auto"/>
      </w:divBdr>
      <w:divsChild>
        <w:div w:id="1663586604">
          <w:marLeft w:val="0"/>
          <w:marRight w:val="0"/>
          <w:marTop w:val="0"/>
          <w:marBottom w:val="0"/>
          <w:divBdr>
            <w:top w:val="none" w:sz="0" w:space="0" w:color="auto"/>
            <w:left w:val="none" w:sz="0" w:space="0" w:color="auto"/>
            <w:bottom w:val="none" w:sz="0" w:space="0" w:color="auto"/>
            <w:right w:val="none" w:sz="0" w:space="0" w:color="auto"/>
          </w:divBdr>
        </w:div>
        <w:div w:id="1013414447">
          <w:marLeft w:val="0"/>
          <w:marRight w:val="0"/>
          <w:marTop w:val="0"/>
          <w:marBottom w:val="0"/>
          <w:divBdr>
            <w:top w:val="none" w:sz="0" w:space="0" w:color="auto"/>
            <w:left w:val="none" w:sz="0" w:space="0" w:color="auto"/>
            <w:bottom w:val="none" w:sz="0" w:space="0" w:color="auto"/>
            <w:right w:val="none" w:sz="0" w:space="0" w:color="auto"/>
          </w:divBdr>
        </w:div>
        <w:div w:id="459689959">
          <w:marLeft w:val="0"/>
          <w:marRight w:val="0"/>
          <w:marTop w:val="0"/>
          <w:marBottom w:val="0"/>
          <w:divBdr>
            <w:top w:val="none" w:sz="0" w:space="0" w:color="auto"/>
            <w:left w:val="none" w:sz="0" w:space="0" w:color="auto"/>
            <w:bottom w:val="none" w:sz="0" w:space="0" w:color="auto"/>
            <w:right w:val="none" w:sz="0" w:space="0" w:color="auto"/>
          </w:divBdr>
        </w:div>
      </w:divsChild>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135781863">
      <w:bodyDiv w:val="1"/>
      <w:marLeft w:val="0"/>
      <w:marRight w:val="0"/>
      <w:marTop w:val="0"/>
      <w:marBottom w:val="0"/>
      <w:divBdr>
        <w:top w:val="none" w:sz="0" w:space="0" w:color="auto"/>
        <w:left w:val="none" w:sz="0" w:space="0" w:color="auto"/>
        <w:bottom w:val="none" w:sz="0" w:space="0" w:color="auto"/>
        <w:right w:val="none" w:sz="0" w:space="0" w:color="auto"/>
      </w:divBdr>
      <w:divsChild>
        <w:div w:id="909267966">
          <w:marLeft w:val="0"/>
          <w:marRight w:val="0"/>
          <w:marTop w:val="0"/>
          <w:marBottom w:val="0"/>
          <w:divBdr>
            <w:top w:val="none" w:sz="0" w:space="0" w:color="auto"/>
            <w:left w:val="none" w:sz="0" w:space="0" w:color="auto"/>
            <w:bottom w:val="none" w:sz="0" w:space="0" w:color="auto"/>
            <w:right w:val="none" w:sz="0" w:space="0" w:color="auto"/>
          </w:divBdr>
        </w:div>
        <w:div w:id="1650402129">
          <w:marLeft w:val="0"/>
          <w:marRight w:val="0"/>
          <w:marTop w:val="0"/>
          <w:marBottom w:val="0"/>
          <w:divBdr>
            <w:top w:val="none" w:sz="0" w:space="0" w:color="auto"/>
            <w:left w:val="none" w:sz="0" w:space="0" w:color="auto"/>
            <w:bottom w:val="none" w:sz="0" w:space="0" w:color="auto"/>
            <w:right w:val="none" w:sz="0" w:space="0" w:color="auto"/>
          </w:divBdr>
        </w:div>
        <w:div w:id="1614824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E73D0CB7-2772-49E2-965A-F552F2E06C37}"/>
</file>

<file path=docProps/app.xml><?xml version="1.0" encoding="utf-8"?>
<Properties xmlns="http://schemas.openxmlformats.org/officeDocument/2006/extended-properties" xmlns:vt="http://schemas.openxmlformats.org/officeDocument/2006/docPropsVTypes">
  <Template>Normal</Template>
  <TotalTime>18</TotalTime>
  <Pages>3</Pages>
  <Words>1314</Words>
  <Characters>7227</Characters>
  <Application>Microsoft Office Word</Application>
  <DocSecurity>0</DocSecurity>
  <Lines>60</Lines>
  <Paragraphs>17</Paragraphs>
  <ScaleCrop>false</ScaleCrop>
  <Company>surland</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Irlanda Clásica</dc:title>
  <dc:subject/>
  <dc:creator>Julio Ramos</dc:creator>
  <cp:keywords/>
  <cp:lastModifiedBy>Sonia Rey</cp:lastModifiedBy>
  <cp:revision>212</cp:revision>
  <cp:lastPrinted>2018-11-18T19:10:00Z</cp:lastPrinted>
  <dcterms:created xsi:type="dcterms:W3CDTF">2020-10-25T14:52:00Z</dcterms:created>
  <dcterms:modified xsi:type="dcterms:W3CDTF">2025-08-07T09:57:00Z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