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4AA4E" w14:textId="0910869A" w:rsidR="00725C28" w:rsidRPr="005C3836" w:rsidRDefault="00096756" w:rsidP="00071E79">
      <w:pPr>
        <w:pStyle w:val="Ttulo"/>
        <w:spacing w:after="0"/>
        <w:rPr>
          <w:sz w:val="14"/>
          <w:szCs w:val="36"/>
          <w:lang w:val="pt-BR"/>
        </w:rPr>
      </w:pPr>
      <w:r w:rsidRPr="00820DC3">
        <w:rPr>
          <w:noProof/>
          <w:highlight w:val="green"/>
          <w:lang w:eastAsia="es-E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2760124" wp14:editId="092B08A7">
                <wp:simplePos x="0" y="0"/>
                <wp:positionH relativeFrom="column">
                  <wp:posOffset>4359910</wp:posOffset>
                </wp:positionH>
                <wp:positionV relativeFrom="paragraph">
                  <wp:posOffset>308610</wp:posOffset>
                </wp:positionV>
                <wp:extent cx="2305050" cy="1228725"/>
                <wp:effectExtent l="0" t="0" r="19050" b="28575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2287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9749FF" w14:textId="77777777" w:rsidR="00096756" w:rsidRDefault="00096756" w:rsidP="00096756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14:paraId="0AFE6586" w14:textId="0B7EF53D" w:rsidR="00096756" w:rsidRDefault="00096756" w:rsidP="00096756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8406C7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e opcionais serão com guias em Espanhol mas com conhecimentos em língua portuguesa.</w:t>
                            </w:r>
                          </w:p>
                          <w:p w14:paraId="5C898DC2" w14:textId="77777777" w:rsidR="00096756" w:rsidRDefault="00096756" w:rsidP="00096756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760124" id="Rectángulo: esquinas redondeadas 1" o:spid="_x0000_s1026" style="position:absolute;margin-left:343.3pt;margin-top:24.3pt;width:181.5pt;height:96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" fillcolor="white [3212]" strokecolor="#021618 [484]" strokeweight="1pt">
                <v:stroke joinstyle="miter"/>
                <v:textbox>
                  <w:txbxContent>
                    <w:p w14:paraId="149749FF" w14:textId="77777777" w:rsidR="00096756" w:rsidRDefault="00096756" w:rsidP="00096756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GARANTIMOS Tour Leader LÍNGUA PORTUGUESA em TODAS as saídas do circuito.</w:t>
                      </w:r>
                    </w:p>
                    <w:p w14:paraId="0AFE6586" w14:textId="0B7EF53D" w:rsidR="00096756" w:rsidRDefault="00096756" w:rsidP="00096756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8406C7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e opcionais serão com guias em Espanhol mas com conhecimentos em língua portuguesa.</w:t>
                      </w:r>
                    </w:p>
                    <w:p w14:paraId="5C898DC2" w14:textId="77777777" w:rsidR="00096756" w:rsidRDefault="00096756" w:rsidP="00096756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C3836" w:rsidRPr="005C3836">
        <w:rPr>
          <w:color w:val="16515C" w:themeColor="accent2"/>
          <w:spacing w:val="0"/>
          <w:kern w:val="0"/>
          <w:sz w:val="72"/>
          <w:szCs w:val="32"/>
          <w:lang w:val="pt-BR"/>
        </w:rPr>
        <w:t>Do Vêneto à Puglia</w:t>
      </w:r>
    </w:p>
    <w:p w14:paraId="5FB8305D" w14:textId="21C527C8" w:rsidR="00D00D03" w:rsidRPr="005C3836" w:rsidRDefault="00D24DB9" w:rsidP="00071E79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C5FD2A" wp14:editId="72101FC6">
                <wp:simplePos x="0" y="0"/>
                <wp:positionH relativeFrom="margin">
                  <wp:posOffset>2613025</wp:posOffset>
                </wp:positionH>
                <wp:positionV relativeFrom="paragraph">
                  <wp:posOffset>161290</wp:posOffset>
                </wp:positionV>
                <wp:extent cx="1579880" cy="523875"/>
                <wp:effectExtent l="0" t="0" r="20320" b="28575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5238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8E051C" w14:textId="59A2D748" w:rsidR="00D24DB9" w:rsidRDefault="00D24DB9" w:rsidP="00D24DB9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szCs w:val="24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NOV</w:t>
                            </w:r>
                            <w:r w:rsidR="005C383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IDADE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C5FD2A" id="Elipse 2" o:spid="_x0000_s1027" style="position:absolute;margin-left:205.75pt;margin-top:12.7pt;width:124.4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" fillcolor="white [3212]" strokecolor="#119ca3 [3204]" strokeweight="1.5pt">
                <v:stroke joinstyle="miter"/>
                <v:textbox>
                  <w:txbxContent>
                    <w:p w14:paraId="118E051C" w14:textId="59A2D748" w:rsidR="00D24DB9" w:rsidRDefault="00D24DB9" w:rsidP="00D24DB9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szCs w:val="24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NOV</w:t>
                      </w:r>
                      <w:r w:rsidR="005C383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IDADE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F141F9" w:rsidRPr="005C3836">
        <w:rPr>
          <w:lang w:val="pt-BR"/>
        </w:rPr>
        <w:t xml:space="preserve">Ref: </w:t>
      </w:r>
      <w:r w:rsidR="0080169F" w:rsidRPr="005C3836">
        <w:rPr>
          <w:lang w:val="pt-BR"/>
        </w:rPr>
        <w:t>E 42</w:t>
      </w:r>
      <w:r w:rsidR="00636BD7" w:rsidRPr="005C3836">
        <w:rPr>
          <w:lang w:val="pt-BR"/>
        </w:rPr>
        <w:t>5</w:t>
      </w:r>
      <w:r w:rsidR="002D63E9" w:rsidRPr="005C3836">
        <w:rPr>
          <w:lang w:val="pt-BR"/>
        </w:rPr>
        <w:t>9</w:t>
      </w:r>
      <w:r w:rsidR="00B26A9F" w:rsidRPr="005C3836">
        <w:rPr>
          <w:lang w:val="pt-BR"/>
        </w:rPr>
        <w:t xml:space="preserve">      </w:t>
      </w:r>
    </w:p>
    <w:p w14:paraId="4FFB7177" w14:textId="77DF7561" w:rsidR="00F141F9" w:rsidRPr="008A2E2D" w:rsidRDefault="00D00D03" w:rsidP="00071E79">
      <w:pPr>
        <w:pStyle w:val="Ttulo"/>
        <w:spacing w:after="0"/>
        <w:rPr>
          <w:color w:val="auto"/>
        </w:rPr>
      </w:pPr>
      <w:r w:rsidRPr="00934BFA">
        <w:t>2 m.p</w:t>
      </w:r>
      <w:r w:rsidR="00B26A9F" w:rsidRPr="008A2E2D">
        <w:rPr>
          <w:color w:val="auto"/>
        </w:rPr>
        <w:t xml:space="preserve">    </w:t>
      </w:r>
      <w:r w:rsidR="00E273F6" w:rsidRPr="008A2E2D">
        <w:rPr>
          <w:color w:val="auto"/>
        </w:rPr>
        <w:t xml:space="preserve">                                                                                                                               </w:t>
      </w:r>
      <w:r w:rsidR="00B26A9F" w:rsidRPr="008A2E2D">
        <w:rPr>
          <w:color w:val="auto"/>
        </w:rPr>
        <w:t xml:space="preserve">           </w:t>
      </w:r>
    </w:p>
    <w:p w14:paraId="42FBF9B5" w14:textId="09981185" w:rsidR="00F141F9" w:rsidRPr="006568C2" w:rsidRDefault="00F141F9" w:rsidP="00071E79">
      <w:pPr>
        <w:rPr>
          <w:rFonts w:ascii="Calibri" w:hAnsi="Calibri" w:cs="Courier New"/>
          <w:b/>
          <w:bCs/>
          <w:i/>
          <w:iCs/>
          <w:color w:val="4F81BD"/>
          <w:sz w:val="18"/>
          <w:szCs w:val="19"/>
        </w:rPr>
      </w:pPr>
    </w:p>
    <w:p w14:paraId="57A779FB" w14:textId="4529E5A2" w:rsidR="00F141F9" w:rsidRPr="00802855" w:rsidRDefault="00636BD7" w:rsidP="004C7752">
      <w:pPr>
        <w:pStyle w:val="Precio"/>
        <w:tabs>
          <w:tab w:val="left" w:pos="9225"/>
        </w:tabs>
      </w:pPr>
      <w:r>
        <w:t>1</w:t>
      </w:r>
      <w:r w:rsidR="002D63E9">
        <w:t>6</w:t>
      </w:r>
      <w:r w:rsidR="00F141F9" w:rsidRPr="00802855">
        <w:t xml:space="preserve"> días </w:t>
      </w:r>
      <w:r w:rsidR="00934BFA">
        <w:t>a partir de</w:t>
      </w:r>
      <w:r w:rsidR="002210AB">
        <w:t xml:space="preserve"> 3.335 €ur</w:t>
      </w:r>
      <w:r w:rsidR="00F141F9" w:rsidRPr="00636BD7">
        <w:rPr>
          <w:color w:val="EE0000"/>
        </w:rPr>
        <w:t xml:space="preserve"> </w:t>
      </w:r>
      <w:r w:rsidR="004C7752">
        <w:rPr>
          <w:color w:val="EE0000"/>
        </w:rPr>
        <w:tab/>
      </w:r>
    </w:p>
    <w:p w14:paraId="2DE8C0C8" w14:textId="26A3EA89" w:rsidR="004417AA" w:rsidRDefault="004417AA" w:rsidP="00E03DF0">
      <w:pPr>
        <w:pStyle w:val="Subttulo"/>
      </w:pPr>
    </w:p>
    <w:p w14:paraId="68A8A16C" w14:textId="69BBEE84" w:rsidR="005B2479" w:rsidRPr="00F12DA6" w:rsidRDefault="005B2479" w:rsidP="00E03DF0">
      <w:pPr>
        <w:pStyle w:val="Subttulo"/>
        <w:rPr>
          <w:lang w:val="pt-BR"/>
        </w:rPr>
      </w:pPr>
      <w:r w:rsidRPr="00F12DA6">
        <w:rPr>
          <w:lang w:val="pt-BR"/>
        </w:rPr>
        <w:t>D</w:t>
      </w:r>
      <w:r w:rsidR="00715BE4" w:rsidRPr="00F12DA6">
        <w:rPr>
          <w:lang w:val="pt-BR"/>
        </w:rPr>
        <w:t>i</w:t>
      </w:r>
      <w:r w:rsidRPr="00F12DA6">
        <w:rPr>
          <w:lang w:val="pt-BR"/>
        </w:rPr>
        <w:t>a 01 (</w:t>
      </w:r>
      <w:r w:rsidR="00B31CF3" w:rsidRPr="00F12DA6">
        <w:rPr>
          <w:lang w:val="pt-BR"/>
        </w:rPr>
        <w:t>Domingo</w:t>
      </w:r>
      <w:r w:rsidRPr="00F12DA6">
        <w:rPr>
          <w:lang w:val="pt-BR"/>
        </w:rPr>
        <w:t xml:space="preserve">) </w:t>
      </w:r>
      <w:r w:rsidR="004F28B2" w:rsidRPr="00822026">
        <w:rPr>
          <w:rFonts w:eastAsia="BradleyHandITC"/>
          <w:lang w:val="pt-BR"/>
        </w:rPr>
        <w:t>Veneza</w:t>
      </w:r>
    </w:p>
    <w:p w14:paraId="72027BB8" w14:textId="77777777" w:rsidR="00F12DA6" w:rsidRPr="00FF2F4C" w:rsidRDefault="00F12DA6" w:rsidP="00F12DA6">
      <w:pPr>
        <w:keepNext/>
        <w:widowControl/>
        <w:tabs>
          <w:tab w:val="left" w:pos="432"/>
        </w:tabs>
        <w:spacing w:line="100" w:lineRule="atLeast"/>
        <w:rPr>
          <w:rFonts w:ascii="Calibri" w:hAnsi="Calibri" w:cs="Arial"/>
          <w:b/>
          <w:bCs/>
          <w:i/>
          <w:sz w:val="18"/>
          <w:szCs w:val="19"/>
          <w:lang w:val="pt-BR"/>
        </w:rPr>
      </w:pPr>
      <w:r w:rsidRPr="00FF2F4C">
        <w:rPr>
          <w:rFonts w:ascii="Calibri" w:hAnsi="Calibri" w:cs="Arial"/>
          <w:b/>
          <w:bCs/>
          <w:i/>
          <w:sz w:val="18"/>
          <w:szCs w:val="19"/>
          <w:lang w:val="pt-BR"/>
        </w:rPr>
        <w:t>Chegamos na Europa</w:t>
      </w:r>
    </w:p>
    <w:p w14:paraId="059234A3" w14:textId="2A9126C5" w:rsidR="005B2479" w:rsidRDefault="006D1199" w:rsidP="00112A7E">
      <w:pPr>
        <w:autoSpaceDE w:val="0"/>
        <w:jc w:val="both"/>
        <w:rPr>
          <w:rStyle w:val="Textoennegrita"/>
          <w:rFonts w:eastAsia="BradleyHandITC"/>
          <w:lang w:val="pt-PT"/>
        </w:rPr>
      </w:pPr>
      <w:r w:rsidRPr="00B32F6A">
        <w:rPr>
          <w:rFonts w:ascii="Calibri" w:eastAsia="BradleyHandITC" w:hAnsi="Calibri" w:cs="Calibri"/>
          <w:sz w:val="18"/>
          <w:szCs w:val="18"/>
          <w:lang w:val="pt-BR"/>
        </w:rPr>
        <w:t xml:space="preserve">Chegada ao aeroporto e </w:t>
      </w:r>
      <w:r w:rsidRPr="00B32F6A">
        <w:rPr>
          <w:rFonts w:ascii="Calibri" w:eastAsia="BradleyHandITC" w:hAnsi="Calibri" w:cs="Calibri"/>
          <w:b/>
          <w:sz w:val="18"/>
          <w:szCs w:val="18"/>
          <w:lang w:val="pt-BR"/>
        </w:rPr>
        <w:t>traslado</w:t>
      </w:r>
      <w:r w:rsidRPr="00B32F6A">
        <w:rPr>
          <w:rFonts w:ascii="Calibri" w:eastAsia="BradleyHandITC" w:hAnsi="Calibri" w:cs="Calibri"/>
          <w:sz w:val="18"/>
          <w:szCs w:val="18"/>
          <w:lang w:val="pt-BR"/>
        </w:rPr>
        <w:t xml:space="preserve"> ao hotel.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>
        <w:rPr>
          <w:rFonts w:ascii="Calibri" w:eastAsia="BradleyHandITC" w:hAnsi="Calibri" w:cs="Calibri"/>
          <w:sz w:val="18"/>
          <w:szCs w:val="18"/>
          <w:lang w:val="pt-BR"/>
        </w:rPr>
        <w:t xml:space="preserve">. </w:t>
      </w:r>
      <w:r w:rsidRPr="00B32F6A">
        <w:rPr>
          <w:rFonts w:ascii="Calibri" w:eastAsia="BradleyHandITC" w:hAnsi="Calibri" w:cs="Calibri"/>
          <w:sz w:val="18"/>
          <w:szCs w:val="18"/>
          <w:lang w:val="pt-BR"/>
        </w:rPr>
        <w:t>Às 1</w:t>
      </w:r>
      <w:r>
        <w:rPr>
          <w:rFonts w:ascii="Calibri" w:eastAsia="BradleyHandITC" w:hAnsi="Calibri" w:cs="Calibri"/>
          <w:sz w:val="18"/>
          <w:szCs w:val="18"/>
          <w:lang w:val="pt-BR"/>
        </w:rPr>
        <w:t>9</w:t>
      </w:r>
      <w:r w:rsidRPr="00B32F6A">
        <w:rPr>
          <w:rFonts w:ascii="Calibri" w:eastAsia="BradleyHandITC" w:hAnsi="Calibri" w:cs="Calibri"/>
          <w:sz w:val="18"/>
          <w:szCs w:val="18"/>
          <w:lang w:val="pt-BR"/>
        </w:rPr>
        <w:t xml:space="preserve">hs, encontro com o guia na recepção do hotel, onde conheceremos os demais participantes. </w:t>
      </w:r>
      <w:r w:rsidR="005B2479" w:rsidRPr="00F12DA6">
        <w:rPr>
          <w:rFonts w:ascii="Calibri" w:eastAsia="BradleyHandITC" w:hAnsi="Calibri" w:cs="Calibri"/>
          <w:bCs/>
          <w:sz w:val="18"/>
          <w:szCs w:val="18"/>
          <w:lang w:val="pt-BR"/>
        </w:rPr>
        <w:t xml:space="preserve"> </w:t>
      </w:r>
      <w:r w:rsidR="00EC3EDA" w:rsidRPr="00802FAB">
        <w:rPr>
          <w:rStyle w:val="Textoennegrita"/>
          <w:rFonts w:eastAsia="BradleyHandITC"/>
          <w:lang w:val="pt-PT"/>
        </w:rPr>
        <w:t>Visita Opcional: Veneza de Noite + Passe</w:t>
      </w:r>
      <w:r w:rsidR="00EC3EDA">
        <w:rPr>
          <w:rStyle w:val="Textoennegrita"/>
          <w:rFonts w:eastAsia="BradleyHandITC"/>
          <w:lang w:val="pt-PT"/>
        </w:rPr>
        <w:t>i</w:t>
      </w:r>
      <w:r w:rsidR="00EC3EDA" w:rsidRPr="00802FAB">
        <w:rPr>
          <w:rStyle w:val="Textoennegrita"/>
          <w:rFonts w:eastAsia="BradleyHandITC"/>
          <w:lang w:val="pt-PT"/>
        </w:rPr>
        <w:t xml:space="preserve">o </w:t>
      </w:r>
      <w:r w:rsidR="00EC3EDA">
        <w:rPr>
          <w:rStyle w:val="Textoennegrita"/>
          <w:rFonts w:eastAsia="BradleyHandITC"/>
          <w:lang w:val="pt-PT"/>
        </w:rPr>
        <w:t>de barco pelo</w:t>
      </w:r>
      <w:r w:rsidR="00EC3EDA" w:rsidRPr="00802FAB">
        <w:rPr>
          <w:rStyle w:val="Textoennegrita"/>
          <w:rFonts w:eastAsia="BradleyHandITC"/>
          <w:lang w:val="pt-PT"/>
        </w:rPr>
        <w:t xml:space="preserve"> Gran Canal.</w:t>
      </w:r>
    </w:p>
    <w:p w14:paraId="00888440" w14:textId="77777777" w:rsidR="00F624EA" w:rsidRPr="00F40F44" w:rsidRDefault="00F624EA" w:rsidP="00EC3EDA">
      <w:pPr>
        <w:widowControl/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62844C06" w14:textId="0AAA5BE9" w:rsidR="00480767" w:rsidRDefault="00715BE4" w:rsidP="00480767">
      <w:pPr>
        <w:pStyle w:val="Subttulo"/>
        <w:rPr>
          <w:rFonts w:eastAsia="BradleyHandITC"/>
          <w:lang w:val="pt-BR"/>
        </w:rPr>
      </w:pPr>
      <w:r w:rsidRPr="00F40F44">
        <w:rPr>
          <w:lang w:val="pt-BR"/>
        </w:rPr>
        <w:t>Dia</w:t>
      </w:r>
      <w:r w:rsidRPr="00F40F44">
        <w:rPr>
          <w:rFonts w:eastAsia="BradleyHandITC"/>
          <w:lang w:val="pt-BR"/>
        </w:rPr>
        <w:t xml:space="preserve"> </w:t>
      </w:r>
      <w:r w:rsidR="00480767" w:rsidRPr="00F40F44">
        <w:rPr>
          <w:rFonts w:eastAsia="BradleyHandITC"/>
          <w:lang w:val="pt-BR"/>
        </w:rPr>
        <w:t>0</w:t>
      </w:r>
      <w:r w:rsidR="00164A02" w:rsidRPr="00F40F44">
        <w:rPr>
          <w:rFonts w:eastAsia="BradleyHandITC"/>
          <w:lang w:val="pt-BR"/>
        </w:rPr>
        <w:t>2</w:t>
      </w:r>
      <w:r w:rsidR="00480767" w:rsidRPr="00F40F44">
        <w:rPr>
          <w:rFonts w:eastAsia="BradleyHandITC"/>
          <w:lang w:val="pt-BR"/>
        </w:rPr>
        <w:t xml:space="preserve"> </w:t>
      </w:r>
      <w:r w:rsidR="00A9297E" w:rsidRPr="001A557B">
        <w:rPr>
          <w:rFonts w:eastAsia="BradleyHandITC"/>
          <w:lang w:val="pt-BR"/>
        </w:rPr>
        <w:t>(</w:t>
      </w:r>
      <w:r w:rsidR="00A9297E" w:rsidRPr="00415699">
        <w:rPr>
          <w:lang w:val="pt-BR"/>
        </w:rPr>
        <w:t>Segunda-feira</w:t>
      </w:r>
      <w:r w:rsidR="00A9297E" w:rsidRPr="001A557B">
        <w:rPr>
          <w:rFonts w:eastAsia="BradleyHandITC"/>
          <w:lang w:val="pt-BR"/>
        </w:rPr>
        <w:t xml:space="preserve">) </w:t>
      </w:r>
      <w:r w:rsidR="004F28B2" w:rsidRPr="00822026">
        <w:rPr>
          <w:rFonts w:eastAsia="BradleyHandITC"/>
          <w:lang w:val="pt-BR"/>
        </w:rPr>
        <w:t>Veneza</w:t>
      </w:r>
    </w:p>
    <w:p w14:paraId="03FE1D04" w14:textId="77777777" w:rsidR="00FC5E1E" w:rsidRPr="001A557B" w:rsidRDefault="00FC5E1E" w:rsidP="00FC5E1E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1A557B">
        <w:rPr>
          <w:rFonts w:ascii="Calibri" w:hAnsi="Calibri" w:cs="Calibri"/>
          <w:i/>
          <w:color w:val="auto"/>
          <w:sz w:val="18"/>
          <w:szCs w:val="18"/>
          <w:lang w:val="pt-BR"/>
        </w:rPr>
        <w:t>O carnaval da sereníssima</w:t>
      </w:r>
    </w:p>
    <w:p w14:paraId="46ABCEE3" w14:textId="77777777" w:rsidR="00FC5E1E" w:rsidRPr="009E53B9" w:rsidRDefault="00FC5E1E" w:rsidP="00FC5E1E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A967C6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.</w:t>
      </w:r>
      <w:r w:rsidRPr="00A967C6">
        <w:rPr>
          <w:rFonts w:ascii="Calibri" w:eastAsia="BradleyHandITC" w:hAnsi="Calibri" w:cs="Calibri"/>
          <w:sz w:val="18"/>
          <w:szCs w:val="18"/>
          <w:lang w:val="pt-BR"/>
        </w:rPr>
        <w:t xml:space="preserve"> </w:t>
      </w:r>
      <w:r>
        <w:rPr>
          <w:rFonts w:ascii="Calibri" w:eastAsia="BradleyHandITC" w:hAnsi="Calibri" w:cs="Calibri"/>
          <w:sz w:val="18"/>
          <w:szCs w:val="18"/>
          <w:lang w:val="pt-PT"/>
        </w:rPr>
        <w:t>Pegaremos um</w:t>
      </w:r>
      <w:r w:rsidRPr="00A967C6">
        <w:rPr>
          <w:rFonts w:ascii="Calibri" w:eastAsia="BradleyHandITC" w:hAnsi="Calibri" w:cs="Calibri"/>
          <w:sz w:val="18"/>
          <w:szCs w:val="18"/>
          <w:lang w:val="pt-PT"/>
        </w:rPr>
        <w:t xml:space="preserve"> </w:t>
      </w:r>
      <w:r w:rsidRPr="00A967C6">
        <w:rPr>
          <w:rFonts w:ascii="Calibri" w:eastAsia="BradleyHandITC" w:hAnsi="Calibri" w:cs="Calibri"/>
          <w:b/>
          <w:bCs/>
          <w:sz w:val="18"/>
          <w:szCs w:val="18"/>
          <w:lang w:val="pt-PT"/>
        </w:rPr>
        <w:t>barco pela Lagoa de Veneza</w:t>
      </w:r>
      <w:r w:rsidRPr="00A967C6">
        <w:rPr>
          <w:rFonts w:ascii="Calibri" w:eastAsia="BradleyHandITC" w:hAnsi="Calibri" w:cs="Calibri"/>
          <w:sz w:val="18"/>
          <w:szCs w:val="18"/>
          <w:lang w:val="pt-PT"/>
        </w:rPr>
        <w:t xml:space="preserve">, visitando suas ilhas, até chegar à Praça de São Marcos. Faremos um </w:t>
      </w:r>
      <w:r>
        <w:rPr>
          <w:rFonts w:ascii="Calibri" w:eastAsia="BradleyHandITC" w:hAnsi="Calibri" w:cs="Calibri"/>
          <w:sz w:val="18"/>
          <w:szCs w:val="18"/>
          <w:lang w:val="pt-PT"/>
        </w:rPr>
        <w:t>tour</w:t>
      </w:r>
      <w:r w:rsidRPr="00A967C6">
        <w:rPr>
          <w:rFonts w:ascii="Calibri" w:eastAsia="BradleyHandITC" w:hAnsi="Calibri" w:cs="Calibri"/>
          <w:sz w:val="18"/>
          <w:szCs w:val="18"/>
          <w:lang w:val="pt-PT"/>
        </w:rPr>
        <w:t xml:space="preserve"> de orientação, com a oportunidade de visitar uma fábrica de vidro, onde </w:t>
      </w:r>
      <w:r>
        <w:rPr>
          <w:rFonts w:ascii="Calibri" w:eastAsia="BradleyHandITC" w:hAnsi="Calibri" w:cs="Calibri"/>
          <w:sz w:val="18"/>
          <w:szCs w:val="18"/>
          <w:lang w:val="pt-PT"/>
        </w:rPr>
        <w:t>v</w:t>
      </w:r>
      <w:r w:rsidRPr="00A967C6">
        <w:rPr>
          <w:rFonts w:ascii="Calibri" w:eastAsia="BradleyHandITC" w:hAnsi="Calibri" w:cs="Calibri"/>
          <w:sz w:val="18"/>
          <w:szCs w:val="18"/>
          <w:lang w:val="pt-PT"/>
        </w:rPr>
        <w:t xml:space="preserve">eremos uma demonstração do famoso vidro de Murano. Em seguida, teremos a </w:t>
      </w:r>
      <w:r>
        <w:rPr>
          <w:rFonts w:ascii="Calibri" w:eastAsia="BradleyHandITC" w:hAnsi="Calibri" w:cs="Calibri"/>
          <w:sz w:val="18"/>
          <w:szCs w:val="18"/>
          <w:lang w:val="pt-PT"/>
        </w:rPr>
        <w:t>possibilidade</w:t>
      </w:r>
      <w:r w:rsidRPr="00A967C6">
        <w:rPr>
          <w:rFonts w:ascii="Calibri" w:eastAsia="BradleyHandITC" w:hAnsi="Calibri" w:cs="Calibri"/>
          <w:sz w:val="18"/>
          <w:szCs w:val="18"/>
          <w:lang w:val="pt-PT"/>
        </w:rPr>
        <w:t xml:space="preserve"> de fazer </w:t>
      </w:r>
      <w:r>
        <w:rPr>
          <w:rFonts w:ascii="Calibri" w:eastAsia="BradleyHandITC" w:hAnsi="Calibri" w:cs="Calibri"/>
          <w:sz w:val="18"/>
          <w:szCs w:val="18"/>
          <w:lang w:val="pt-PT"/>
        </w:rPr>
        <w:t>a</w:t>
      </w:r>
      <w:r w:rsidRPr="00A967C6">
        <w:rPr>
          <w:rFonts w:ascii="Calibri" w:eastAsia="BradleyHandITC" w:hAnsi="Calibri" w:cs="Calibri"/>
          <w:sz w:val="18"/>
          <w:szCs w:val="18"/>
          <w:lang w:val="pt-PT"/>
        </w:rPr>
        <w:t xml:space="preserve"> seguinte </w:t>
      </w:r>
      <w:r w:rsidRPr="009E53B9">
        <w:rPr>
          <w:rStyle w:val="Textoennegrita"/>
          <w:rFonts w:eastAsia="BradleyHandITC"/>
          <w:lang w:val="pt-BR"/>
        </w:rPr>
        <w:t xml:space="preserve">Visita Opcional: </w:t>
      </w:r>
      <w:r w:rsidRPr="009E53B9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Passeio de gôndola</w:t>
      </w:r>
      <w:r w:rsidRPr="009E53B9">
        <w:rPr>
          <w:rStyle w:val="Textoennegrita"/>
          <w:rFonts w:eastAsia="BradleyHandITC"/>
          <w:lang w:val="pt-BR"/>
        </w:rPr>
        <w:t>.</w:t>
      </w:r>
      <w:r w:rsidRPr="009E53B9">
        <w:rPr>
          <w:rFonts w:ascii="Calibri" w:eastAsia="BradleyHandITC" w:hAnsi="Calibri" w:cs="Calibri"/>
          <w:sz w:val="18"/>
          <w:szCs w:val="18"/>
          <w:lang w:val="pt-BR"/>
        </w:rPr>
        <w:t xml:space="preserve"> Restante do dia livre. 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9E53B9">
        <w:rPr>
          <w:rFonts w:ascii="Calibri" w:eastAsia="BradleyHandITC" w:hAnsi="Calibri" w:cs="Calibri"/>
          <w:sz w:val="18"/>
          <w:szCs w:val="18"/>
          <w:lang w:val="pt-BR"/>
        </w:rPr>
        <w:t>.</w:t>
      </w:r>
    </w:p>
    <w:p w14:paraId="338EAFE1" w14:textId="77777777" w:rsidR="00FC5E1E" w:rsidRPr="00FC5E1E" w:rsidRDefault="00FC5E1E" w:rsidP="00FC5E1E">
      <w:pPr>
        <w:rPr>
          <w:rFonts w:eastAsia="BradleyHandITC"/>
          <w:lang w:val="pt-BR"/>
        </w:rPr>
      </w:pPr>
    </w:p>
    <w:p w14:paraId="358E0669" w14:textId="096E7882" w:rsidR="00480767" w:rsidRDefault="00715BE4" w:rsidP="00480767">
      <w:pPr>
        <w:pStyle w:val="Subttulo"/>
        <w:rPr>
          <w:rFonts w:eastAsia="BradleyHandITC"/>
          <w:lang w:val="pt-BR"/>
        </w:rPr>
      </w:pPr>
      <w:r w:rsidRPr="004F28B2">
        <w:rPr>
          <w:lang w:val="pt-BR"/>
        </w:rPr>
        <w:t>Dia</w:t>
      </w:r>
      <w:r w:rsidRPr="004F28B2">
        <w:rPr>
          <w:rFonts w:eastAsia="BradleyHandITC"/>
          <w:lang w:val="pt-BR"/>
        </w:rPr>
        <w:t xml:space="preserve"> </w:t>
      </w:r>
      <w:r w:rsidR="00480767" w:rsidRPr="004F28B2">
        <w:rPr>
          <w:rFonts w:eastAsia="BradleyHandITC"/>
          <w:lang w:val="pt-BR"/>
        </w:rPr>
        <w:t>0</w:t>
      </w:r>
      <w:r w:rsidR="00953871" w:rsidRPr="004F28B2">
        <w:rPr>
          <w:rFonts w:eastAsia="BradleyHandITC"/>
          <w:lang w:val="pt-BR"/>
        </w:rPr>
        <w:t>3</w:t>
      </w:r>
      <w:r w:rsidR="00480767" w:rsidRPr="004F28B2">
        <w:rPr>
          <w:rFonts w:eastAsia="BradleyHandITC"/>
          <w:lang w:val="pt-BR"/>
        </w:rPr>
        <w:t xml:space="preserve"> </w:t>
      </w:r>
      <w:r w:rsidR="003E512F" w:rsidRPr="00642B88">
        <w:rPr>
          <w:rFonts w:eastAsia="BradleyHandITC"/>
          <w:lang w:val="pt-BR"/>
        </w:rPr>
        <w:t>(</w:t>
      </w:r>
      <w:r w:rsidR="003E512F" w:rsidRPr="00693B9D">
        <w:rPr>
          <w:lang w:val="pt-BR"/>
        </w:rPr>
        <w:t>Terça-feira</w:t>
      </w:r>
      <w:r w:rsidR="003E512F" w:rsidRPr="00642B88">
        <w:rPr>
          <w:rFonts w:eastAsia="BradleyHandITC"/>
          <w:lang w:val="pt-BR"/>
        </w:rPr>
        <w:t xml:space="preserve">) </w:t>
      </w:r>
      <w:r w:rsidR="004F28B2" w:rsidRPr="00822026">
        <w:rPr>
          <w:rFonts w:eastAsia="BradleyHandITC"/>
          <w:lang w:val="pt-BR"/>
        </w:rPr>
        <w:t>Veneza</w:t>
      </w:r>
      <w:r w:rsidR="004F28B2" w:rsidRPr="004F28B2">
        <w:rPr>
          <w:rFonts w:eastAsia="BradleyHandITC"/>
          <w:lang w:val="pt-BR"/>
        </w:rPr>
        <w:t xml:space="preserve"> </w:t>
      </w:r>
      <w:r w:rsidR="00480767" w:rsidRPr="004F28B2">
        <w:rPr>
          <w:rFonts w:eastAsia="BradleyHandITC"/>
          <w:lang w:val="pt-BR"/>
        </w:rPr>
        <w:t xml:space="preserve">– </w:t>
      </w:r>
      <w:r w:rsidR="00062E60" w:rsidRPr="004F28B2">
        <w:rPr>
          <w:rFonts w:eastAsia="BradleyHandITC"/>
          <w:lang w:val="pt-BR"/>
        </w:rPr>
        <w:t>Pádua</w:t>
      </w:r>
      <w:r w:rsidR="00480767" w:rsidRPr="004F28B2">
        <w:rPr>
          <w:rFonts w:eastAsia="BradleyHandITC"/>
          <w:lang w:val="pt-BR"/>
        </w:rPr>
        <w:t xml:space="preserve"> – Pisa – </w:t>
      </w:r>
      <w:r w:rsidR="00C87742" w:rsidRPr="00642B88">
        <w:rPr>
          <w:rFonts w:eastAsia="BradleyHandITC"/>
          <w:lang w:val="pt-BR"/>
        </w:rPr>
        <w:t>Floren</w:t>
      </w:r>
      <w:r w:rsidR="00C87742">
        <w:rPr>
          <w:rFonts w:eastAsia="BradleyHandITC"/>
          <w:lang w:val="pt-BR"/>
        </w:rPr>
        <w:t>ç</w:t>
      </w:r>
      <w:r w:rsidR="00C87742" w:rsidRPr="00642B88">
        <w:rPr>
          <w:rFonts w:eastAsia="BradleyHandITC"/>
          <w:lang w:val="pt-BR"/>
        </w:rPr>
        <w:t>a</w:t>
      </w:r>
    </w:p>
    <w:p w14:paraId="016B72B4" w14:textId="77777777" w:rsidR="00DF1466" w:rsidRPr="009C0246" w:rsidRDefault="00DF1466" w:rsidP="00DF1466">
      <w:pPr>
        <w:keepNext/>
        <w:tabs>
          <w:tab w:val="left" w:pos="12528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9C0246">
        <w:rPr>
          <w:rFonts w:ascii="Calibri" w:hAnsi="Calibri" w:cs="Calibri"/>
          <w:b/>
          <w:bCs/>
          <w:i/>
          <w:sz w:val="18"/>
          <w:szCs w:val="18"/>
          <w:lang w:val="pt-BR"/>
        </w:rPr>
        <w:t>Em direção a Toscana</w:t>
      </w:r>
    </w:p>
    <w:p w14:paraId="121C038A" w14:textId="77777777" w:rsidR="00DF1466" w:rsidRPr="002D4FF5" w:rsidRDefault="00DF1466" w:rsidP="00DF1466">
      <w:pPr>
        <w:rPr>
          <w:rStyle w:val="normaltextrun"/>
          <w:rFonts w:asciiTheme="minorHAnsi" w:eastAsiaTheme="majorEastAsia" w:hAnsiTheme="minorHAnsi" w:cstheme="minorHAnsi"/>
          <w:sz w:val="18"/>
          <w:szCs w:val="18"/>
          <w:shd w:val="clear" w:color="auto" w:fill="FFFFFF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9C0246">
        <w:rPr>
          <w:rStyle w:val="normaltextrun"/>
          <w:rFonts w:asciiTheme="minorHAnsi" w:eastAsiaTheme="majorEastAsia" w:hAnsiTheme="minorHAnsi" w:cstheme="minorHAnsi"/>
          <w:sz w:val="18"/>
          <w:szCs w:val="18"/>
          <w:shd w:val="clear" w:color="auto" w:fill="FFFFFF"/>
          <w:lang w:val="pt-BR"/>
        </w:rPr>
        <w:t xml:space="preserve">. </w:t>
      </w:r>
      <w:r w:rsidRPr="00817B35">
        <w:rPr>
          <w:rFonts w:asciiTheme="minorHAnsi" w:eastAsiaTheme="majorEastAsia" w:hAnsiTheme="minorHAnsi" w:cstheme="minorHAnsi"/>
          <w:sz w:val="18"/>
          <w:szCs w:val="18"/>
          <w:shd w:val="clear" w:color="auto" w:fill="FFFFFF"/>
          <w:lang w:val="pt-PT"/>
        </w:rPr>
        <w:t xml:space="preserve">Hoje viajaremos para Pádua, onde visitaremos a Basílica de Santo Antônio. Continuaremos pelos Apeninos até Pisa, uma das cidades toscanas mais conhecidas por sua </w:t>
      </w:r>
      <w:r>
        <w:rPr>
          <w:rFonts w:asciiTheme="minorHAnsi" w:eastAsiaTheme="majorEastAsia" w:hAnsiTheme="minorHAnsi" w:cstheme="minorHAnsi"/>
          <w:sz w:val="18"/>
          <w:szCs w:val="18"/>
          <w:shd w:val="clear" w:color="auto" w:fill="FFFFFF"/>
          <w:lang w:val="pt-PT"/>
        </w:rPr>
        <w:t xml:space="preserve">famosa </w:t>
      </w:r>
      <w:r w:rsidRPr="00817B35">
        <w:rPr>
          <w:rFonts w:asciiTheme="minorHAnsi" w:eastAsiaTheme="majorEastAsia" w:hAnsiTheme="minorHAnsi" w:cstheme="minorHAnsi"/>
          <w:sz w:val="18"/>
          <w:szCs w:val="18"/>
          <w:shd w:val="clear" w:color="auto" w:fill="FFFFFF"/>
          <w:lang w:val="pt-PT"/>
        </w:rPr>
        <w:t>Torre Inclinada. À tarde, chega</w:t>
      </w:r>
      <w:r>
        <w:rPr>
          <w:rFonts w:asciiTheme="minorHAnsi" w:eastAsiaTheme="majorEastAsia" w:hAnsiTheme="minorHAnsi" w:cstheme="minorHAnsi"/>
          <w:sz w:val="18"/>
          <w:szCs w:val="18"/>
          <w:shd w:val="clear" w:color="auto" w:fill="FFFFFF"/>
          <w:lang w:val="pt-PT"/>
        </w:rPr>
        <w:t>da</w:t>
      </w:r>
      <w:r w:rsidRPr="00817B35">
        <w:rPr>
          <w:rFonts w:asciiTheme="minorHAnsi" w:eastAsiaTheme="majorEastAsia" w:hAnsiTheme="minorHAnsi" w:cstheme="minorHAnsi"/>
          <w:sz w:val="18"/>
          <w:szCs w:val="18"/>
          <w:shd w:val="clear" w:color="auto" w:fill="FFFFFF"/>
          <w:lang w:val="pt-PT"/>
        </w:rPr>
        <w:t xml:space="preserve"> </w:t>
      </w:r>
      <w:r>
        <w:rPr>
          <w:rFonts w:asciiTheme="minorHAnsi" w:eastAsiaTheme="majorEastAsia" w:hAnsiTheme="minorHAnsi" w:cstheme="minorHAnsi"/>
          <w:sz w:val="18"/>
          <w:szCs w:val="18"/>
          <w:shd w:val="clear" w:color="auto" w:fill="FFFFFF"/>
          <w:lang w:val="pt-PT"/>
        </w:rPr>
        <w:t xml:space="preserve">em </w:t>
      </w:r>
      <w:r w:rsidRPr="00817B35">
        <w:rPr>
          <w:rFonts w:asciiTheme="minorHAnsi" w:eastAsiaTheme="majorEastAsia" w:hAnsiTheme="minorHAnsi" w:cstheme="minorHAnsi"/>
          <w:sz w:val="18"/>
          <w:szCs w:val="18"/>
          <w:shd w:val="clear" w:color="auto" w:fill="FFFFFF"/>
          <w:lang w:val="pt-PT"/>
        </w:rPr>
        <w:t>Florença.</w:t>
      </w:r>
      <w:r>
        <w:rPr>
          <w:rFonts w:asciiTheme="minorHAnsi" w:eastAsiaTheme="majorEastAsia" w:hAnsiTheme="minorHAnsi" w:cstheme="minorHAnsi"/>
          <w:sz w:val="18"/>
          <w:szCs w:val="18"/>
          <w:shd w:val="clear" w:color="auto" w:fill="FFFFFF"/>
          <w:lang w:val="pt-BR"/>
        </w:rPr>
        <w:t xml:space="preserve"> 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E1256F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>.</w:t>
      </w:r>
      <w:r w:rsidRPr="00E1256F">
        <w:rPr>
          <w:rStyle w:val="normaltextrun"/>
          <w:rFonts w:asciiTheme="minorHAnsi" w:eastAsiaTheme="majorEastAsia" w:hAnsiTheme="minorHAnsi" w:cstheme="minorHAnsi"/>
          <w:bCs/>
          <w:sz w:val="18"/>
          <w:szCs w:val="18"/>
          <w:lang w:val="pt-BR"/>
        </w:rPr>
        <w:t xml:space="preserve"> </w:t>
      </w:r>
    </w:p>
    <w:p w14:paraId="2D250CDE" w14:textId="77777777" w:rsidR="00DF1466" w:rsidRPr="00DF1466" w:rsidRDefault="00DF1466" w:rsidP="00DF1466">
      <w:pPr>
        <w:rPr>
          <w:rFonts w:eastAsia="BradleyHandITC"/>
          <w:lang w:val="pt-BR"/>
        </w:rPr>
      </w:pPr>
    </w:p>
    <w:p w14:paraId="7801EC33" w14:textId="4CCF2B1E" w:rsidR="00480767" w:rsidRDefault="00715BE4" w:rsidP="00480767">
      <w:pPr>
        <w:pStyle w:val="Subttulo"/>
        <w:rPr>
          <w:rFonts w:eastAsia="BradleyHandITC"/>
          <w:lang w:val="pt-BR"/>
        </w:rPr>
      </w:pPr>
      <w:r w:rsidRPr="0043048D">
        <w:rPr>
          <w:lang w:val="pt-BR"/>
        </w:rPr>
        <w:t>Dia</w:t>
      </w:r>
      <w:r w:rsidRPr="0043048D">
        <w:rPr>
          <w:rFonts w:eastAsia="BradleyHandITC"/>
          <w:lang w:val="pt-BR"/>
        </w:rPr>
        <w:t xml:space="preserve"> </w:t>
      </w:r>
      <w:r w:rsidR="00480767" w:rsidRPr="0043048D">
        <w:rPr>
          <w:rFonts w:eastAsia="BradleyHandITC"/>
          <w:lang w:val="pt-BR"/>
        </w:rPr>
        <w:t>0</w:t>
      </w:r>
      <w:r w:rsidR="0008681D" w:rsidRPr="0043048D">
        <w:rPr>
          <w:rFonts w:eastAsia="BradleyHandITC"/>
          <w:lang w:val="pt-BR"/>
        </w:rPr>
        <w:t>4</w:t>
      </w:r>
      <w:r w:rsidR="00480767" w:rsidRPr="0043048D">
        <w:rPr>
          <w:rFonts w:eastAsia="BradleyHandITC"/>
          <w:lang w:val="pt-BR"/>
        </w:rPr>
        <w:t xml:space="preserve"> (</w:t>
      </w:r>
      <w:r w:rsidR="007E2F8A">
        <w:rPr>
          <w:lang w:val="pt-BR"/>
        </w:rPr>
        <w:t>Quarta</w:t>
      </w:r>
      <w:r w:rsidR="007E2F8A" w:rsidRPr="00746F76">
        <w:rPr>
          <w:lang w:val="pt-BR"/>
        </w:rPr>
        <w:t>-feira</w:t>
      </w:r>
      <w:r w:rsidR="00480767" w:rsidRPr="0043048D">
        <w:rPr>
          <w:rFonts w:eastAsia="BradleyHandITC"/>
          <w:lang w:val="pt-BR"/>
        </w:rPr>
        <w:t xml:space="preserve">) </w:t>
      </w:r>
      <w:r w:rsidR="00C87742" w:rsidRPr="00642B88">
        <w:rPr>
          <w:rFonts w:eastAsia="BradleyHandITC"/>
          <w:lang w:val="pt-BR"/>
        </w:rPr>
        <w:t>Floren</w:t>
      </w:r>
      <w:r w:rsidR="00C87742">
        <w:rPr>
          <w:rFonts w:eastAsia="BradleyHandITC"/>
          <w:lang w:val="pt-BR"/>
        </w:rPr>
        <w:t>ç</w:t>
      </w:r>
      <w:r w:rsidR="00C87742" w:rsidRPr="00642B88">
        <w:rPr>
          <w:rFonts w:eastAsia="BradleyHandITC"/>
          <w:lang w:val="pt-BR"/>
        </w:rPr>
        <w:t>a</w:t>
      </w:r>
    </w:p>
    <w:p w14:paraId="29F77C69" w14:textId="77777777" w:rsidR="0043048D" w:rsidRPr="00071F61" w:rsidRDefault="0043048D" w:rsidP="0043048D">
      <w:pPr>
        <w:keepNext/>
        <w:tabs>
          <w:tab w:val="left" w:pos="12096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071F61">
        <w:rPr>
          <w:rFonts w:ascii="Calibri" w:hAnsi="Calibri" w:cs="Calibri"/>
          <w:b/>
          <w:bCs/>
          <w:i/>
          <w:sz w:val="18"/>
          <w:szCs w:val="18"/>
          <w:lang w:val="pt-BR"/>
        </w:rPr>
        <w:t>O Renascimento</w:t>
      </w:r>
    </w:p>
    <w:p w14:paraId="166C9506" w14:textId="4D8C5336" w:rsidR="0043048D" w:rsidRPr="00EF0C80" w:rsidRDefault="0043048D" w:rsidP="0043048D">
      <w:pPr>
        <w:rPr>
          <w:rFonts w:asciiTheme="minorHAnsi" w:hAnsiTheme="minorHAnsi" w:cstheme="minorHAnsi"/>
          <w:sz w:val="18"/>
          <w:szCs w:val="18"/>
          <w:lang w:val="pt-PT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E37555">
        <w:rPr>
          <w:rFonts w:ascii="Calibri" w:eastAsia="BradleyHandITC" w:hAnsi="Calibri" w:cs="Calibri"/>
          <w:b/>
          <w:bCs/>
          <w:color w:val="000000" w:themeColor="text1"/>
          <w:sz w:val="18"/>
          <w:szCs w:val="18"/>
          <w:lang w:val="pt-BR"/>
        </w:rPr>
        <w:t>. Visita panorâmica</w:t>
      </w:r>
      <w:r>
        <w:rPr>
          <w:rFonts w:ascii="Calibri" w:eastAsia="BradleyHandITC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3D0B1D">
        <w:rPr>
          <w:rFonts w:asciiTheme="minorHAnsi" w:hAnsiTheme="minorHAnsi" w:cstheme="minorHAnsi"/>
          <w:b/>
          <w:bCs/>
          <w:sz w:val="18"/>
          <w:szCs w:val="18"/>
          <w:lang w:val="pt-PT"/>
        </w:rPr>
        <w:t>a pé</w:t>
      </w:r>
      <w:r w:rsidRPr="00E37555">
        <w:rPr>
          <w:rFonts w:ascii="Calibri" w:eastAsia="BradleyHandITC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3D0B1D">
        <w:rPr>
          <w:rFonts w:asciiTheme="minorHAnsi" w:hAnsiTheme="minorHAnsi" w:cstheme="minorHAnsi"/>
          <w:sz w:val="18"/>
          <w:szCs w:val="18"/>
          <w:lang w:val="pt-PT"/>
        </w:rPr>
        <w:t>pela cidade, que nos permitirá admirar a P</w:t>
      </w:r>
      <w:r>
        <w:rPr>
          <w:rFonts w:asciiTheme="minorHAnsi" w:hAnsiTheme="minorHAnsi" w:cstheme="minorHAnsi"/>
          <w:sz w:val="18"/>
          <w:szCs w:val="18"/>
          <w:lang w:val="pt-PT"/>
        </w:rPr>
        <w:t>raça</w:t>
      </w:r>
      <w:r w:rsidRPr="003D0B1D">
        <w:rPr>
          <w:rFonts w:asciiTheme="minorHAnsi" w:hAnsiTheme="minorHAnsi" w:cstheme="minorHAnsi"/>
          <w:sz w:val="18"/>
          <w:szCs w:val="18"/>
          <w:lang w:val="pt-PT"/>
        </w:rPr>
        <w:t xml:space="preserve"> della Signoria, o Duomo, a impressionante Santa Maria dei Fiore, o Batistério, a Ponte Vecchio, etc. </w:t>
      </w:r>
      <w:r w:rsidRPr="009E53B9">
        <w:rPr>
          <w:rFonts w:ascii="Calibri" w:eastAsia="BradleyHandITC" w:hAnsi="Calibri" w:cs="Calibri"/>
          <w:sz w:val="18"/>
          <w:szCs w:val="18"/>
          <w:lang w:val="pt-BR"/>
        </w:rPr>
        <w:t>Restante do dia livre.</w:t>
      </w:r>
      <w:r>
        <w:rPr>
          <w:rFonts w:ascii="Calibri" w:eastAsia="BradleyHandITC" w:hAnsi="Calibri" w:cs="Calibri"/>
          <w:sz w:val="18"/>
          <w:szCs w:val="18"/>
          <w:lang w:val="pt-BR"/>
        </w:rPr>
        <w:t xml:space="preserve"> </w:t>
      </w:r>
      <w:r w:rsidRPr="00EF0C80">
        <w:rPr>
          <w:rFonts w:ascii="Calibri" w:eastAsia="BradleyHandITC" w:hAnsi="Calibri" w:cs="Calibri"/>
          <w:sz w:val="18"/>
          <w:szCs w:val="18"/>
          <w:lang w:val="pt-BR"/>
        </w:rPr>
        <w:t xml:space="preserve">Possibilidade de realizar as </w:t>
      </w:r>
      <w:r w:rsidRPr="00EF0C80">
        <w:rPr>
          <w:rStyle w:val="Textoennegrita"/>
          <w:rFonts w:eastAsia="BradleyHandITC"/>
          <w:lang w:val="pt-BR"/>
        </w:rPr>
        <w:t xml:space="preserve">Visitas Opcionais:  </w:t>
      </w:r>
      <w:r w:rsidRPr="00EF0C80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Igre</w:t>
      </w:r>
      <w:r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ja da</w:t>
      </w:r>
      <w:r w:rsidRPr="00EF0C80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 xml:space="preserve"> Santa </w:t>
      </w:r>
      <w:r w:rsidR="00AD0EDF" w:rsidRPr="00EF0C80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Croc</w:t>
      </w:r>
      <w:r w:rsidR="00D1491D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e PM</w:t>
      </w:r>
      <w:r w:rsidR="00AD0EDF" w:rsidRPr="00EF0C80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 xml:space="preserve"> </w:t>
      </w:r>
      <w:r w:rsidR="00AD0EDF" w:rsidRPr="00AD0EDF">
        <w:rPr>
          <w:rStyle w:val="Textoennegrita"/>
          <w:rFonts w:eastAsia="BradleyHandITC"/>
          <w:lang w:val="pt-BR"/>
        </w:rPr>
        <w:t>e</w:t>
      </w:r>
      <w:r w:rsidRPr="00E30901">
        <w:rPr>
          <w:rStyle w:val="Textoennegrita"/>
          <w:rFonts w:eastAsia="BradleyHandITC"/>
          <w:lang w:val="pt-BR"/>
        </w:rPr>
        <w:t>/</w:t>
      </w:r>
      <w:r w:rsidRPr="00EF0C80">
        <w:rPr>
          <w:rStyle w:val="Textoennegrita"/>
          <w:rFonts w:eastAsia="BradleyHandITC"/>
          <w:lang w:val="pt-BR"/>
        </w:rPr>
        <w:t>o</w:t>
      </w:r>
      <w:r>
        <w:rPr>
          <w:rStyle w:val="Textoennegrita"/>
          <w:rFonts w:eastAsia="BradleyHandITC"/>
          <w:lang w:val="pt-BR"/>
        </w:rPr>
        <w:t>u</w:t>
      </w:r>
      <w:r w:rsidR="00AD0EDF">
        <w:rPr>
          <w:rStyle w:val="Textoennegrita"/>
          <w:rFonts w:eastAsia="BradleyHandITC"/>
          <w:lang w:val="pt-BR"/>
        </w:rPr>
        <w:t>,</w:t>
      </w:r>
      <w:r w:rsidRPr="00EF0C80">
        <w:rPr>
          <w:rStyle w:val="Textoennegrita"/>
          <w:rFonts w:eastAsia="BradleyHandITC"/>
          <w:lang w:val="pt-BR"/>
        </w:rPr>
        <w:t xml:space="preserve"> </w:t>
      </w:r>
      <w:r>
        <w:rPr>
          <w:rStyle w:val="Textoennegrita"/>
          <w:rFonts w:eastAsia="BradleyHandITC"/>
          <w:lang w:val="pt-BR"/>
        </w:rPr>
        <w:t>à noite</w:t>
      </w:r>
      <w:r w:rsidRPr="00EF0C80">
        <w:rPr>
          <w:rStyle w:val="Textoennegrita"/>
          <w:rFonts w:eastAsia="BradleyHandITC"/>
          <w:lang w:val="pt-BR"/>
        </w:rPr>
        <w:t xml:space="preserve">, </w:t>
      </w:r>
      <w:r>
        <w:rPr>
          <w:rStyle w:val="Textoennegrita"/>
          <w:rFonts w:eastAsia="BradleyHandITC"/>
          <w:lang w:val="pt-BR"/>
        </w:rPr>
        <w:t>Jantar</w:t>
      </w:r>
      <w:r w:rsidRPr="00EF0C80">
        <w:rPr>
          <w:rStyle w:val="Textoennegrita"/>
          <w:rFonts w:eastAsia="BradleyHandITC"/>
          <w:lang w:val="pt-BR"/>
        </w:rPr>
        <w:t xml:space="preserve"> co</w:t>
      </w:r>
      <w:r>
        <w:rPr>
          <w:rStyle w:val="Textoennegrita"/>
          <w:rFonts w:eastAsia="BradleyHandITC"/>
          <w:lang w:val="pt-BR"/>
        </w:rPr>
        <w:t>m</w:t>
      </w:r>
      <w:r w:rsidRPr="00EF0C80">
        <w:rPr>
          <w:rStyle w:val="Textoennegrita"/>
          <w:rFonts w:eastAsia="BradleyHandITC"/>
          <w:lang w:val="pt-BR"/>
        </w:rPr>
        <w:t xml:space="preserve"> música </w:t>
      </w:r>
      <w:r>
        <w:rPr>
          <w:rStyle w:val="Textoennegrita"/>
          <w:rFonts w:eastAsia="BradleyHandITC"/>
          <w:lang w:val="pt-BR"/>
        </w:rPr>
        <w:t>no</w:t>
      </w:r>
      <w:r w:rsidRPr="00EF0C80">
        <w:rPr>
          <w:rStyle w:val="Textoennegrita"/>
          <w:rFonts w:eastAsia="BradleyHandITC"/>
          <w:lang w:val="pt-BR"/>
        </w:rPr>
        <w:t xml:space="preserve"> restaurante La Certosa.</w:t>
      </w:r>
      <w:r w:rsidRPr="00EF0C80">
        <w:rPr>
          <w:rFonts w:ascii="Calibri" w:eastAsia="BradleyHandITC" w:hAnsi="Calibri" w:cs="Calibri"/>
          <w:sz w:val="18"/>
          <w:szCs w:val="18"/>
          <w:lang w:val="pt-BR"/>
        </w:rPr>
        <w:t xml:space="preserve"> 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EF0C80">
        <w:rPr>
          <w:rFonts w:asciiTheme="minorHAnsi" w:eastAsia="BradleyHandITC" w:hAnsiTheme="minorHAnsi" w:cstheme="minorBidi"/>
          <w:sz w:val="18"/>
          <w:szCs w:val="18"/>
          <w:lang w:val="pt-PT"/>
        </w:rPr>
        <w:t xml:space="preserve">. </w:t>
      </w:r>
    </w:p>
    <w:p w14:paraId="42BB63FB" w14:textId="77777777" w:rsidR="0043048D" w:rsidRPr="0043048D" w:rsidRDefault="0043048D" w:rsidP="0043048D">
      <w:pPr>
        <w:rPr>
          <w:rFonts w:eastAsia="BradleyHandITC"/>
          <w:lang w:val="pt-BR"/>
        </w:rPr>
      </w:pPr>
    </w:p>
    <w:p w14:paraId="6EE80C5E" w14:textId="0B1DA570" w:rsidR="00480767" w:rsidRDefault="00715BE4" w:rsidP="00480767">
      <w:pPr>
        <w:pStyle w:val="Subttulo"/>
        <w:rPr>
          <w:rFonts w:eastAsia="BradleyHandITC"/>
          <w:lang w:val="pt-BR"/>
        </w:rPr>
      </w:pPr>
      <w:bookmarkStart w:id="0" w:name="_Hlk109908662"/>
      <w:r w:rsidRPr="00CD3A75">
        <w:rPr>
          <w:lang w:val="pt-BR"/>
        </w:rPr>
        <w:t>Dia</w:t>
      </w:r>
      <w:r w:rsidRPr="00CD3A75">
        <w:rPr>
          <w:rFonts w:eastAsia="BradleyHandITC"/>
          <w:lang w:val="pt-BR"/>
        </w:rPr>
        <w:t xml:space="preserve"> </w:t>
      </w:r>
      <w:r w:rsidR="00480767" w:rsidRPr="00CD3A75">
        <w:rPr>
          <w:rFonts w:eastAsia="BradleyHandITC"/>
          <w:lang w:val="pt-BR"/>
        </w:rPr>
        <w:t>0</w:t>
      </w:r>
      <w:r w:rsidR="0008681D" w:rsidRPr="00CD3A75">
        <w:rPr>
          <w:rFonts w:eastAsia="BradleyHandITC"/>
          <w:lang w:val="pt-BR"/>
        </w:rPr>
        <w:t>5</w:t>
      </w:r>
      <w:r w:rsidR="00480767" w:rsidRPr="00CD3A75">
        <w:rPr>
          <w:rFonts w:eastAsia="BradleyHandITC"/>
          <w:lang w:val="pt-BR"/>
        </w:rPr>
        <w:t xml:space="preserve"> (</w:t>
      </w:r>
      <w:r w:rsidR="00CD3A75">
        <w:rPr>
          <w:lang w:val="pt-BR"/>
        </w:rPr>
        <w:t>Quinta</w:t>
      </w:r>
      <w:r w:rsidR="00CD3A75" w:rsidRPr="00746F76">
        <w:rPr>
          <w:lang w:val="pt-BR"/>
        </w:rPr>
        <w:t>-feira</w:t>
      </w:r>
      <w:r w:rsidR="00480767" w:rsidRPr="00CD3A75">
        <w:rPr>
          <w:rFonts w:eastAsia="BradleyHandITC"/>
          <w:lang w:val="pt-BR"/>
        </w:rPr>
        <w:t xml:space="preserve">) </w:t>
      </w:r>
      <w:r w:rsidR="00C87742" w:rsidRPr="00642B88">
        <w:rPr>
          <w:rFonts w:eastAsia="BradleyHandITC"/>
          <w:lang w:val="pt-BR"/>
        </w:rPr>
        <w:t>Floren</w:t>
      </w:r>
      <w:r w:rsidR="00C87742">
        <w:rPr>
          <w:rFonts w:eastAsia="BradleyHandITC"/>
          <w:lang w:val="pt-BR"/>
        </w:rPr>
        <w:t>ç</w:t>
      </w:r>
      <w:r w:rsidR="00C87742" w:rsidRPr="00642B88">
        <w:rPr>
          <w:rFonts w:eastAsia="BradleyHandITC"/>
          <w:lang w:val="pt-BR"/>
        </w:rPr>
        <w:t>a</w:t>
      </w:r>
      <w:r w:rsidR="00C87742" w:rsidRPr="00CD3A75">
        <w:rPr>
          <w:rFonts w:eastAsia="BradleyHandITC"/>
          <w:lang w:val="pt-BR"/>
        </w:rPr>
        <w:t xml:space="preserve"> </w:t>
      </w:r>
      <w:r w:rsidR="00480767" w:rsidRPr="00CD3A75">
        <w:rPr>
          <w:rFonts w:eastAsia="BradleyHandITC"/>
          <w:lang w:val="pt-BR"/>
        </w:rPr>
        <w:t xml:space="preserve">– Asís </w:t>
      </w:r>
      <w:r w:rsidR="00A572B9">
        <w:rPr>
          <w:rFonts w:eastAsia="BradleyHandITC"/>
          <w:lang w:val="pt-BR"/>
        </w:rPr>
        <w:t>–</w:t>
      </w:r>
      <w:r w:rsidR="00480767" w:rsidRPr="00CD3A75">
        <w:rPr>
          <w:rFonts w:eastAsia="BradleyHandITC"/>
          <w:lang w:val="pt-BR"/>
        </w:rPr>
        <w:t xml:space="preserve"> Roma</w:t>
      </w:r>
    </w:p>
    <w:p w14:paraId="0B607DF3" w14:textId="77777777" w:rsidR="00A572B9" w:rsidRPr="004C012C" w:rsidRDefault="00A572B9" w:rsidP="00A572B9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4C012C">
        <w:rPr>
          <w:rFonts w:ascii="Calibri" w:hAnsi="Calibri" w:cs="Calibri"/>
          <w:i/>
          <w:color w:val="auto"/>
          <w:sz w:val="18"/>
          <w:szCs w:val="18"/>
          <w:lang w:val="pt-BR"/>
        </w:rPr>
        <w:t>A Itália Medieval</w:t>
      </w:r>
    </w:p>
    <w:p w14:paraId="0FCC98F7" w14:textId="34FAEEB3" w:rsidR="00A572B9" w:rsidRPr="00152F72" w:rsidRDefault="00A572B9" w:rsidP="00A572B9">
      <w:pPr>
        <w:autoSpaceDE w:val="0"/>
        <w:rPr>
          <w:rFonts w:asciiTheme="minorHAnsi" w:eastAsia="BradleyHandITC" w:hAnsiTheme="minorHAnsi" w:cstheme="minorHAnsi"/>
          <w:sz w:val="18"/>
          <w:szCs w:val="18"/>
          <w:lang w:val="pt-BR"/>
        </w:rPr>
      </w:pPr>
      <w:r w:rsidRPr="003F469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F469B">
        <w:rPr>
          <w:rFonts w:asciiTheme="minorHAnsi" w:eastAsia="BradleyHandITC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eastAsia="BradleyHandITC" w:hAnsiTheme="minorHAnsi" w:cstheme="minorHAnsi"/>
          <w:sz w:val="18"/>
          <w:szCs w:val="18"/>
          <w:lang w:val="pt-BR"/>
        </w:rPr>
        <w:t xml:space="preserve">e saída </w:t>
      </w:r>
      <w:r w:rsidRPr="003F469B">
        <w:rPr>
          <w:rFonts w:asciiTheme="minorHAnsi" w:eastAsia="BradleyHandITC" w:hAnsiTheme="minorHAnsi" w:cstheme="minorHAnsi"/>
          <w:sz w:val="18"/>
          <w:szCs w:val="18"/>
          <w:lang w:val="pt-PT"/>
        </w:rPr>
        <w:t xml:space="preserve">pela região da Úmbria para visitar </w:t>
      </w:r>
      <w:r w:rsidRPr="003F469B">
        <w:rPr>
          <w:rFonts w:asciiTheme="minorHAnsi" w:eastAsia="BradleyHandITC" w:hAnsiTheme="minorHAnsi" w:cstheme="minorHAnsi"/>
          <w:b/>
          <w:bCs/>
          <w:sz w:val="18"/>
          <w:szCs w:val="18"/>
          <w:lang w:val="pt-PT"/>
        </w:rPr>
        <w:t>Assis</w:t>
      </w:r>
      <w:r w:rsidRPr="003F469B">
        <w:rPr>
          <w:rFonts w:asciiTheme="minorHAnsi" w:eastAsia="BradleyHandITC" w:hAnsiTheme="minorHAnsi" w:cstheme="minorHAnsi"/>
          <w:sz w:val="18"/>
          <w:szCs w:val="18"/>
          <w:lang w:val="pt-PT"/>
        </w:rPr>
        <w:t xml:space="preserve"> e a </w:t>
      </w:r>
      <w:r w:rsidRPr="003F469B">
        <w:rPr>
          <w:rFonts w:asciiTheme="minorHAnsi" w:eastAsia="BradleyHandITC" w:hAnsiTheme="minorHAnsi" w:cstheme="minorHAnsi"/>
          <w:b/>
          <w:bCs/>
          <w:sz w:val="18"/>
          <w:szCs w:val="18"/>
          <w:lang w:val="pt-PT"/>
        </w:rPr>
        <w:t>Basílica de São Francisco.</w:t>
      </w:r>
      <w:r w:rsidRPr="003F469B">
        <w:rPr>
          <w:rFonts w:asciiTheme="minorHAnsi" w:eastAsia="BradleyHandITC" w:hAnsiTheme="minorHAnsi" w:cstheme="minorHAnsi"/>
          <w:sz w:val="18"/>
          <w:szCs w:val="18"/>
          <w:lang w:val="pt-PT"/>
        </w:rPr>
        <w:t xml:space="preserve"> Esta cidade preserva seu passado romano com suas muralhas, fórum e até mesmo o Templo de Minerva, hoje a Igreja de Santa Maria sopra Minerva. Continu</w:t>
      </w:r>
      <w:r>
        <w:rPr>
          <w:rFonts w:asciiTheme="minorHAnsi" w:eastAsia="BradleyHandITC" w:hAnsiTheme="minorHAnsi" w:cstheme="minorHAnsi"/>
          <w:sz w:val="18"/>
          <w:szCs w:val="18"/>
          <w:lang w:val="pt-PT"/>
        </w:rPr>
        <w:t>ação</w:t>
      </w:r>
      <w:r w:rsidRPr="003F469B">
        <w:rPr>
          <w:rFonts w:asciiTheme="minorHAnsi" w:eastAsia="BradleyHandITC" w:hAnsiTheme="minorHAnsi" w:cstheme="minorHAnsi"/>
          <w:sz w:val="18"/>
          <w:szCs w:val="18"/>
          <w:lang w:val="pt-PT"/>
        </w:rPr>
        <w:t xml:space="preserve"> </w:t>
      </w:r>
      <w:r>
        <w:rPr>
          <w:rFonts w:asciiTheme="minorHAnsi" w:eastAsia="BradleyHandITC" w:hAnsiTheme="minorHAnsi" w:cstheme="minorHAnsi"/>
          <w:sz w:val="18"/>
          <w:szCs w:val="18"/>
          <w:lang w:val="pt-PT"/>
        </w:rPr>
        <w:t>a</w:t>
      </w:r>
      <w:r w:rsidRPr="003F469B">
        <w:rPr>
          <w:rFonts w:asciiTheme="minorHAnsi" w:eastAsia="BradleyHandITC" w:hAnsiTheme="minorHAnsi" w:cstheme="minorHAnsi"/>
          <w:sz w:val="18"/>
          <w:szCs w:val="18"/>
          <w:lang w:val="pt-PT"/>
        </w:rPr>
        <w:t xml:space="preserve"> Roma pelo Vale do Tibre. A cidade imperial </w:t>
      </w:r>
      <w:r>
        <w:rPr>
          <w:rFonts w:asciiTheme="minorHAnsi" w:eastAsia="BradleyHandITC" w:hAnsiTheme="minorHAnsi" w:cstheme="minorHAnsi"/>
          <w:sz w:val="18"/>
          <w:szCs w:val="18"/>
          <w:lang w:val="pt-PT"/>
        </w:rPr>
        <w:t>possui</w:t>
      </w:r>
      <w:r w:rsidRPr="003F469B">
        <w:rPr>
          <w:rFonts w:asciiTheme="minorHAnsi" w:eastAsia="BradleyHandITC" w:hAnsiTheme="minorHAnsi" w:cstheme="minorHAnsi"/>
          <w:sz w:val="18"/>
          <w:szCs w:val="18"/>
          <w:lang w:val="pt-PT"/>
        </w:rPr>
        <w:t xml:space="preserve"> um charme especial ao anoitecer.</w:t>
      </w:r>
      <w:r>
        <w:rPr>
          <w:rFonts w:asciiTheme="minorHAnsi" w:eastAsia="BradleyHandITC" w:hAnsiTheme="minorHAnsi" w:cstheme="minorHAnsi"/>
          <w:sz w:val="18"/>
          <w:szCs w:val="18"/>
          <w:lang w:val="pt-BR"/>
        </w:rPr>
        <w:t xml:space="preserve"> </w:t>
      </w:r>
      <w:r w:rsidRPr="00152F72">
        <w:rPr>
          <w:rStyle w:val="Textoennegrita"/>
          <w:rFonts w:eastAsia="BradleyHandITC"/>
          <w:lang w:val="pt-BR"/>
        </w:rPr>
        <w:t>Visitas Opciona</w:t>
      </w:r>
      <w:r>
        <w:rPr>
          <w:rStyle w:val="Textoennegrita"/>
          <w:rFonts w:eastAsia="BradleyHandITC"/>
          <w:lang w:val="pt-BR"/>
        </w:rPr>
        <w:t>i</w:t>
      </w:r>
      <w:r w:rsidRPr="00152F72">
        <w:rPr>
          <w:rStyle w:val="Textoennegrita"/>
          <w:rFonts w:eastAsia="BradleyHandITC"/>
          <w:lang w:val="pt-BR"/>
        </w:rPr>
        <w:t xml:space="preserve">s: </w:t>
      </w:r>
      <w:r w:rsidRPr="00152F72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 xml:space="preserve">Roma Barroca </w:t>
      </w:r>
      <w:r w:rsidR="0018308B">
        <w:rPr>
          <w:rStyle w:val="Textoennegrita"/>
          <w:rFonts w:eastAsia="BradleyHandITC"/>
          <w:color w:val="FFFFFF" w:themeColor="background1"/>
          <w:lang w:val="pt-BR"/>
        </w:rPr>
        <w:t xml:space="preserve"> </w:t>
      </w:r>
      <w:r w:rsidRPr="00152F72">
        <w:rPr>
          <w:rStyle w:val="Textoennegrita"/>
          <w:rFonts w:eastAsia="BradleyHandITC"/>
          <w:color w:val="FFFFFF" w:themeColor="background1"/>
          <w:lang w:val="pt-BR"/>
        </w:rPr>
        <w:t xml:space="preserve"> </w:t>
      </w:r>
      <w:r w:rsidRPr="00152F72">
        <w:rPr>
          <w:rStyle w:val="Textoennegrita"/>
          <w:rFonts w:eastAsia="BradleyHandITC"/>
          <w:lang w:val="pt-BR"/>
        </w:rPr>
        <w:t xml:space="preserve">e/ou </w:t>
      </w:r>
      <w:r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Jantar</w:t>
      </w:r>
      <w:r w:rsidRPr="00152F72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 xml:space="preserve"> Especial co</w:t>
      </w:r>
      <w:r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m</w:t>
      </w:r>
      <w:r w:rsidRPr="00152F72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 xml:space="preserve"> música</w:t>
      </w:r>
      <w:r w:rsidRPr="00152F72">
        <w:rPr>
          <w:rFonts w:asciiTheme="minorHAnsi" w:eastAsia="BradleyHandITC" w:hAnsiTheme="minorHAnsi" w:cstheme="minorHAnsi"/>
          <w:b/>
          <w:i/>
          <w:iCs/>
          <w:color w:val="119CA3" w:themeColor="accent1"/>
          <w:sz w:val="18"/>
          <w:szCs w:val="18"/>
          <w:lang w:val="pt-BR"/>
        </w:rPr>
        <w:t>.</w:t>
      </w:r>
      <w:r w:rsidRPr="00152F72">
        <w:rPr>
          <w:rFonts w:asciiTheme="minorHAnsi" w:eastAsia="BradleyHandITC" w:hAnsiTheme="minorHAnsi" w:cstheme="minorHAnsi"/>
          <w:b/>
          <w:sz w:val="18"/>
          <w:szCs w:val="18"/>
          <w:lang w:val="pt-BR"/>
        </w:rPr>
        <w:t xml:space="preserve"> 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52F72">
        <w:rPr>
          <w:rFonts w:asciiTheme="minorHAnsi" w:eastAsia="BradleyHandITC" w:hAnsiTheme="minorHAnsi" w:cstheme="minorHAnsi"/>
          <w:sz w:val="18"/>
          <w:szCs w:val="18"/>
          <w:lang w:val="pt-BR"/>
        </w:rPr>
        <w:t>.</w:t>
      </w:r>
    </w:p>
    <w:p w14:paraId="3714EC5C" w14:textId="77777777" w:rsidR="00A572B9" w:rsidRPr="00152F72" w:rsidRDefault="00A572B9" w:rsidP="00A572B9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</w:pPr>
    </w:p>
    <w:bookmarkEnd w:id="0"/>
    <w:p w14:paraId="4A5D1926" w14:textId="55A28A56" w:rsidR="002C4F69" w:rsidRDefault="00715BE4" w:rsidP="002C4F69">
      <w:pPr>
        <w:pStyle w:val="Subttulo"/>
        <w:rPr>
          <w:rFonts w:eastAsia="BradleyHandITC"/>
          <w:lang w:val="pt-BR"/>
        </w:rPr>
      </w:pPr>
      <w:r w:rsidRPr="0018308B">
        <w:rPr>
          <w:lang w:val="pt-BR"/>
        </w:rPr>
        <w:t>Dia</w:t>
      </w:r>
      <w:r w:rsidRPr="0018308B">
        <w:rPr>
          <w:rFonts w:eastAsia="BradleyHandITC"/>
          <w:lang w:val="pt-BR"/>
        </w:rPr>
        <w:t xml:space="preserve"> </w:t>
      </w:r>
      <w:r w:rsidR="002C4F69" w:rsidRPr="0018308B">
        <w:rPr>
          <w:rFonts w:eastAsia="BradleyHandITC"/>
          <w:lang w:val="pt-BR"/>
        </w:rPr>
        <w:t>06 (</w:t>
      </w:r>
      <w:r w:rsidR="0048190C" w:rsidRPr="00F704C9">
        <w:rPr>
          <w:lang w:val="pt-BR"/>
        </w:rPr>
        <w:t>Sexta-feira</w:t>
      </w:r>
      <w:r w:rsidR="002C4F69" w:rsidRPr="0018308B">
        <w:rPr>
          <w:rFonts w:eastAsia="BradleyHandITC"/>
          <w:lang w:val="pt-BR"/>
        </w:rPr>
        <w:t>) Roma</w:t>
      </w:r>
    </w:p>
    <w:p w14:paraId="001A801E" w14:textId="77777777" w:rsidR="00D13A77" w:rsidRPr="00FF2F4C" w:rsidRDefault="00D13A77" w:rsidP="00D13A77">
      <w:pPr>
        <w:keepNext/>
        <w:tabs>
          <w:tab w:val="left" w:pos="432"/>
        </w:tabs>
        <w:spacing w:line="100" w:lineRule="atLeast"/>
        <w:rPr>
          <w:rFonts w:ascii="Calibri" w:hAnsi="Calibri" w:cs="Arial"/>
          <w:b/>
          <w:bCs/>
          <w:i/>
          <w:sz w:val="18"/>
          <w:szCs w:val="19"/>
          <w:lang w:val="pt-BR"/>
        </w:rPr>
      </w:pPr>
      <w:r w:rsidRPr="00FF2F4C">
        <w:rPr>
          <w:rFonts w:ascii="Calibri" w:hAnsi="Calibri" w:cs="Arial"/>
          <w:b/>
          <w:bCs/>
          <w:i/>
          <w:sz w:val="18"/>
          <w:szCs w:val="19"/>
          <w:lang w:val="pt-BR"/>
        </w:rPr>
        <w:t>A eterna, a imperial, a cristiana</w:t>
      </w:r>
    </w:p>
    <w:p w14:paraId="13B19F45" w14:textId="33DC8044" w:rsidR="00D13A77" w:rsidRPr="00593C94" w:rsidRDefault="00D13A77" w:rsidP="00D13A77">
      <w:pPr>
        <w:autoSpaceDE w:val="0"/>
        <w:rPr>
          <w:rFonts w:ascii="Calibri" w:hAnsi="Calibri" w:cs="Calibri"/>
          <w:sz w:val="18"/>
          <w:szCs w:val="19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F62EBF">
        <w:rPr>
          <w:rFonts w:ascii="Calibri" w:hAnsi="Calibri" w:cs="Calibri"/>
          <w:sz w:val="18"/>
          <w:szCs w:val="19"/>
          <w:lang w:val="pt-BR"/>
        </w:rPr>
        <w:t>. De</w:t>
      </w:r>
      <w:r>
        <w:rPr>
          <w:rFonts w:ascii="Calibri" w:hAnsi="Calibri" w:cs="Calibri"/>
          <w:sz w:val="18"/>
          <w:szCs w:val="19"/>
          <w:lang w:val="pt-BR"/>
        </w:rPr>
        <w:t xml:space="preserve"> manhã, podemos</w:t>
      </w:r>
      <w:r w:rsidRPr="00F62EBF">
        <w:rPr>
          <w:rFonts w:ascii="Calibri" w:hAnsi="Calibri" w:cs="Calibri"/>
          <w:sz w:val="18"/>
          <w:szCs w:val="19"/>
          <w:lang w:val="pt-BR"/>
        </w:rPr>
        <w:t xml:space="preserve"> realizar a </w:t>
      </w:r>
      <w:r w:rsidRPr="00F62EBF">
        <w:rPr>
          <w:rStyle w:val="Textoennegrita"/>
          <w:rFonts w:eastAsia="BradleyHandITC"/>
          <w:lang w:val="pt-BR"/>
        </w:rPr>
        <w:t xml:space="preserve">Visita Opcional: </w:t>
      </w:r>
      <w:r w:rsidRPr="00F62EBF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Muse</w:t>
      </w:r>
      <w:r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u</w:t>
      </w:r>
      <w:r w:rsidRPr="00F62EBF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s Vaticanos e a Capela Sixtina</w:t>
      </w:r>
      <w:r w:rsidRPr="00F704C9">
        <w:rPr>
          <w:rFonts w:ascii="Calibri" w:eastAsia="BradleyHandITC" w:hAnsi="Calibri" w:cs="Calibri"/>
          <w:b/>
          <w:i/>
          <w:iCs/>
          <w:color w:val="4472C4"/>
          <w:sz w:val="18"/>
          <w:szCs w:val="18"/>
          <w:lang w:val="pt-BR"/>
        </w:rPr>
        <w:t>.</w:t>
      </w:r>
      <w:r w:rsidRPr="00F704C9">
        <w:rPr>
          <w:rFonts w:ascii="Calibri" w:hAnsi="Calibri" w:cs="Calibri"/>
          <w:b/>
          <w:bCs/>
          <w:sz w:val="18"/>
          <w:szCs w:val="19"/>
          <w:lang w:val="pt-BR"/>
        </w:rPr>
        <w:t xml:space="preserve"> </w:t>
      </w:r>
      <w:r w:rsidRPr="00056597">
        <w:rPr>
          <w:rFonts w:ascii="Calibri" w:hAnsi="Calibri" w:cs="Calibri"/>
          <w:sz w:val="18"/>
          <w:szCs w:val="19"/>
          <w:lang w:val="pt-PT"/>
        </w:rPr>
        <w:t>Em seguida, faremos a</w:t>
      </w:r>
      <w:r w:rsidRPr="00056597">
        <w:rPr>
          <w:rFonts w:ascii="Calibri" w:hAnsi="Calibri" w:cs="Calibri"/>
          <w:b/>
          <w:bCs/>
          <w:sz w:val="18"/>
          <w:szCs w:val="19"/>
          <w:lang w:val="pt-PT"/>
        </w:rPr>
        <w:t xml:space="preserve"> visita panorâmica</w:t>
      </w:r>
      <w:r w:rsidRPr="00056597">
        <w:rPr>
          <w:rFonts w:ascii="Calibri" w:hAnsi="Calibri" w:cs="Calibri"/>
          <w:sz w:val="18"/>
          <w:szCs w:val="19"/>
          <w:lang w:val="pt-PT"/>
        </w:rPr>
        <w:t xml:space="preserve">, </w:t>
      </w:r>
      <w:r>
        <w:rPr>
          <w:rFonts w:ascii="Calibri" w:hAnsi="Calibri" w:cs="Calibri"/>
          <w:sz w:val="18"/>
          <w:szCs w:val="19"/>
          <w:lang w:val="pt-PT"/>
        </w:rPr>
        <w:t>para conhecer</w:t>
      </w:r>
      <w:r w:rsidRPr="00056597">
        <w:rPr>
          <w:rFonts w:ascii="Calibri" w:hAnsi="Calibri" w:cs="Calibri"/>
          <w:sz w:val="18"/>
          <w:szCs w:val="19"/>
          <w:lang w:val="pt-PT"/>
        </w:rPr>
        <w:t xml:space="preserve"> a Praça de São Pedro, a Via della Conciliazione e continuaremos </w:t>
      </w:r>
      <w:r>
        <w:rPr>
          <w:rFonts w:ascii="Calibri" w:hAnsi="Calibri" w:cs="Calibri"/>
          <w:sz w:val="18"/>
          <w:szCs w:val="19"/>
          <w:lang w:val="pt-PT"/>
        </w:rPr>
        <w:t>passeando</w:t>
      </w:r>
      <w:r w:rsidRPr="00056597">
        <w:rPr>
          <w:rFonts w:ascii="Calibri" w:hAnsi="Calibri" w:cs="Calibri"/>
          <w:sz w:val="18"/>
          <w:szCs w:val="19"/>
          <w:lang w:val="pt-PT"/>
        </w:rPr>
        <w:t xml:space="preserve"> pelo bairro de Trastevere. </w:t>
      </w:r>
      <w:r w:rsidRPr="00A83A78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Do nosso ônibus, veremos a Ilha Tiberina, os templos de Hércules e Portuno, a Boca da Verdade, etc. Visitaremos algumas das sete colinas históricas sobre as quais Roma foi fundada: Aventino, Palatino, Célio, e chegaremos ao Circo Máximo e às Termas do Imperador Caracalla, as mais belas de Roma. Veremos algumas igrejas importantes, como São João de Latrão, para finalizar com o símbolo da Roma Antiga: o Coliseu. Tarde </w:t>
      </w:r>
      <w:r w:rsidR="006B632D" w:rsidRPr="00A83A78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livre.</w:t>
      </w:r>
      <w:r w:rsidRPr="00593C94">
        <w:rPr>
          <w:rFonts w:ascii="Calibri" w:hAnsi="Calibri" w:cs="Calibri"/>
          <w:sz w:val="18"/>
          <w:szCs w:val="19"/>
          <w:lang w:val="pt-BR"/>
        </w:rPr>
        <w:t xml:space="preserve"> </w:t>
      </w:r>
      <w:r w:rsidRPr="00593C94">
        <w:rPr>
          <w:rStyle w:val="Textoennegrita"/>
          <w:rFonts w:eastAsia="BradleyHandITC"/>
          <w:lang w:val="pt-BR"/>
        </w:rPr>
        <w:t>Visita Opcional: Coliseu e Foros Romanos.</w:t>
      </w:r>
      <w:r w:rsidRPr="00593C94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 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93C94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.  </w:t>
      </w:r>
    </w:p>
    <w:p w14:paraId="463526B3" w14:textId="77777777" w:rsidR="00D13A77" w:rsidRPr="00D13A77" w:rsidRDefault="00D13A77" w:rsidP="00D13A77">
      <w:pPr>
        <w:rPr>
          <w:rFonts w:eastAsia="BradleyHandITC"/>
          <w:lang w:val="pt-BR"/>
        </w:rPr>
      </w:pPr>
    </w:p>
    <w:p w14:paraId="4742D843" w14:textId="593F7942" w:rsidR="00FC612D" w:rsidRDefault="00715BE4" w:rsidP="00FC612D">
      <w:pPr>
        <w:pStyle w:val="Subttulo"/>
        <w:rPr>
          <w:rFonts w:eastAsia="BradleyHandITC"/>
          <w:lang w:val="pt-BR"/>
        </w:rPr>
      </w:pPr>
      <w:r w:rsidRPr="00D5061B">
        <w:rPr>
          <w:lang w:val="pt-BR"/>
        </w:rPr>
        <w:t>Dia</w:t>
      </w:r>
      <w:r w:rsidRPr="00D5061B">
        <w:rPr>
          <w:rFonts w:eastAsia="BradleyHandITC"/>
          <w:lang w:val="pt-BR"/>
        </w:rPr>
        <w:t xml:space="preserve"> </w:t>
      </w:r>
      <w:r w:rsidR="00B846AD" w:rsidRPr="00D5061B">
        <w:rPr>
          <w:rFonts w:eastAsia="BradleyHandITC"/>
          <w:lang w:val="pt-BR"/>
        </w:rPr>
        <w:t xml:space="preserve">07 (Sábado) </w:t>
      </w:r>
      <w:r w:rsidR="00FC612D" w:rsidRPr="00D5061B">
        <w:rPr>
          <w:rFonts w:eastAsia="BradleyHandITC"/>
          <w:lang w:val="pt-BR"/>
        </w:rPr>
        <w:t>Roma – Nápoles - Capri – Sorrento – Salerno (Cava De´Tirreni)</w:t>
      </w:r>
    </w:p>
    <w:p w14:paraId="18937CC8" w14:textId="77777777" w:rsidR="005878A8" w:rsidRPr="00B72412" w:rsidRDefault="005878A8" w:rsidP="005878A8">
      <w:pPr>
        <w:autoSpaceDE w:val="0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B7241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Vamos para o Sul</w:t>
      </w:r>
    </w:p>
    <w:p w14:paraId="6D26B2BC" w14:textId="77777777" w:rsidR="005878A8" w:rsidRPr="00B72412" w:rsidRDefault="005878A8" w:rsidP="005878A8">
      <w:pPr>
        <w:autoSpaceDE w:val="0"/>
        <w:jc w:val="both"/>
        <w:rPr>
          <w:rFonts w:ascii="Calibri" w:eastAsia="BradleyHandITC" w:hAnsi="Calibri" w:cs="Calibri"/>
          <w:bCs/>
          <w:sz w:val="18"/>
          <w:szCs w:val="19"/>
          <w:lang w:val="pt-BR"/>
        </w:rPr>
      </w:pPr>
      <w:r w:rsidRPr="00B72412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e saída cedo para Nápoles, para embarque no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ferry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com destino a Capri. Chegada e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visita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à ilha cuja Piazzetta Central, embora mantenha a sua modesta arquitetura urbana, está repleta de lojas luxuosas, restaurantes caros e paparazzi à caça de celebridades.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Passeio de barco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por parte da costa para admirar as grutas e falésias que a força do mar esculpiu na ilha ao longo dos anos. Saída de ferry para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Sorrento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. Breve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visita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a esta cidade de origem romana que ainda preserva o antigo traçado das suas ruas. Continuação em ônibus para Salerno. </w:t>
      </w:r>
      <w:r w:rsidRPr="00B72412">
        <w:rPr>
          <w:rFonts w:asciiTheme="minorHAnsi" w:eastAsia="BradleyHandITC" w:hAnsiTheme="minorHAnsi" w:cstheme="minorBidi"/>
          <w:b/>
          <w:bCs/>
          <w:sz w:val="18"/>
          <w:szCs w:val="18"/>
          <w:lang w:val="pt-BR"/>
        </w:rPr>
        <w:t>Jantar e hospedagem</w:t>
      </w:r>
      <w:r w:rsidRPr="00B72412">
        <w:rPr>
          <w:rFonts w:asciiTheme="minorHAnsi" w:eastAsia="BradleyHandITC" w:hAnsiTheme="minorHAnsi" w:cstheme="minorBidi"/>
          <w:sz w:val="18"/>
          <w:szCs w:val="18"/>
          <w:lang w:val="pt-BR"/>
        </w:rPr>
        <w:t>.</w:t>
      </w:r>
    </w:p>
    <w:p w14:paraId="7682F239" w14:textId="77777777" w:rsidR="005878A8" w:rsidRPr="005878A8" w:rsidRDefault="005878A8" w:rsidP="005878A8">
      <w:pPr>
        <w:rPr>
          <w:rFonts w:eastAsia="BradleyHandITC"/>
          <w:lang w:val="pt-BR"/>
        </w:rPr>
      </w:pPr>
    </w:p>
    <w:p w14:paraId="70DA45CA" w14:textId="33F09881" w:rsidR="00B846AD" w:rsidRPr="00095DF3" w:rsidRDefault="00715BE4" w:rsidP="00B846AD">
      <w:pPr>
        <w:pStyle w:val="Subttulo"/>
        <w:rPr>
          <w:lang w:val="pt-BR"/>
        </w:rPr>
      </w:pPr>
      <w:r w:rsidRPr="00095DF3">
        <w:rPr>
          <w:lang w:val="pt-BR"/>
        </w:rPr>
        <w:t xml:space="preserve">Dia </w:t>
      </w:r>
      <w:r w:rsidR="00B846AD" w:rsidRPr="00095DF3">
        <w:rPr>
          <w:lang w:val="pt-BR"/>
        </w:rPr>
        <w:t>08 (Domingo) – Salerno (Cava De´Tirreni) - Positano – Amalfi - Salerno (Cava De´Tirreni)</w:t>
      </w:r>
    </w:p>
    <w:p w14:paraId="4BC9CC05" w14:textId="77777777" w:rsidR="00095DF3" w:rsidRPr="00FF2F4C" w:rsidRDefault="00095DF3" w:rsidP="00095DF3">
      <w:pPr>
        <w:autoSpaceDE w:val="0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FF2F4C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Banhada pelo Mar Tirreno</w:t>
      </w:r>
    </w:p>
    <w:p w14:paraId="17A4C04D" w14:textId="77777777" w:rsidR="00095DF3" w:rsidRDefault="00095DF3" w:rsidP="00095DF3">
      <w:pPr>
        <w:autoSpaceDE w:val="0"/>
        <w:jc w:val="both"/>
        <w:rPr>
          <w:rFonts w:ascii="Calibri" w:eastAsia="BradleyHandITC" w:hAnsi="Calibri" w:cs="Calibri"/>
          <w:b/>
          <w:bCs/>
          <w:sz w:val="18"/>
          <w:szCs w:val="19"/>
          <w:lang w:val="pt-BR"/>
        </w:rPr>
      </w:pPr>
      <w:r w:rsidRPr="0080219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02195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</w:t>
      </w:r>
      <w:r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e </w:t>
      </w:r>
      <w:r w:rsidRPr="005040B7">
        <w:rPr>
          <w:rFonts w:ascii="Calibri" w:eastAsia="BradleyHandITC" w:hAnsi="Calibri" w:cs="Calibri"/>
          <w:bCs/>
          <w:sz w:val="18"/>
          <w:szCs w:val="19"/>
          <w:lang w:val="pt-BR"/>
        </w:rPr>
        <w:t>traslado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para o porto de </w:t>
      </w:r>
      <w:r w:rsidRPr="005040B7">
        <w:rPr>
          <w:rFonts w:ascii="Calibri" w:eastAsia="BradleyHandITC" w:hAnsi="Calibri" w:cs="Calibri"/>
          <w:b/>
          <w:sz w:val="18"/>
          <w:szCs w:val="19"/>
          <w:lang w:val="pt-PT"/>
        </w:rPr>
        <w:t>Salerno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, onde embarcaremos em um </w:t>
      </w:r>
      <w:r w:rsidRPr="005040B7">
        <w:rPr>
          <w:rFonts w:ascii="Calibri" w:eastAsia="BradleyHandITC" w:hAnsi="Calibri" w:cs="Calibri"/>
          <w:b/>
          <w:sz w:val="18"/>
          <w:szCs w:val="19"/>
          <w:lang w:val="pt-PT"/>
        </w:rPr>
        <w:t>cruzeiro costeiro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pela Costa Amalfitana. Após uma hora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de navegação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, chegaremos a Positano, o lugar mais bonito da Itália e a verdadeira rainha da Costa Amalfitana. </w:t>
      </w:r>
      <w:r w:rsidRPr="00F36BC4">
        <w:rPr>
          <w:rFonts w:ascii="Calibri" w:eastAsia="BradleyHandITC" w:hAnsi="Calibri" w:cs="Calibri"/>
          <w:b/>
          <w:sz w:val="18"/>
          <w:szCs w:val="19"/>
          <w:lang w:val="pt-PT"/>
        </w:rPr>
        <w:t>Passeio pela cidade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e 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saída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para Amalfi, cuja principal atração é a Piazza del Duomo e sua impressionante Catedral de Sant'Andrea, 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a qual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</w:t>
      </w:r>
      <w:r w:rsidRPr="003D5AEF">
        <w:rPr>
          <w:rFonts w:ascii="Calibri" w:eastAsia="BradleyHandITC" w:hAnsi="Calibri" w:cs="Calibri"/>
          <w:b/>
          <w:sz w:val="18"/>
          <w:szCs w:val="19"/>
          <w:lang w:val="pt-PT"/>
        </w:rPr>
        <w:t>visitaremos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>. Tempo livre. À tarde, retorn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o </w:t>
      </w:r>
      <w:r w:rsidRPr="00802195">
        <w:rPr>
          <w:rFonts w:ascii="Calibri" w:eastAsia="BradleyHandITC" w:hAnsi="Calibri" w:cs="Calibri"/>
          <w:bCs/>
          <w:sz w:val="18"/>
          <w:szCs w:val="19"/>
          <w:lang w:val="pt-PT"/>
        </w:rPr>
        <w:t>a Salerno.</w:t>
      </w:r>
      <w:r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</w:t>
      </w:r>
      <w:r w:rsidRPr="0027252C">
        <w:rPr>
          <w:rFonts w:ascii="Calibri" w:eastAsia="BradleyHandITC" w:hAnsi="Calibri" w:cs="Calibri"/>
          <w:b/>
          <w:sz w:val="18"/>
          <w:szCs w:val="19"/>
          <w:lang w:val="pt-BR"/>
        </w:rPr>
        <w:t xml:space="preserve">Jantar </w:t>
      </w:r>
      <w:r w:rsidRPr="0027252C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e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0072B657" w14:textId="77777777" w:rsidR="00095DF3" w:rsidRPr="00095DF3" w:rsidRDefault="00095DF3" w:rsidP="00095DF3">
      <w:pPr>
        <w:rPr>
          <w:highlight w:val="green"/>
          <w:lang w:val="pt-BR"/>
        </w:rPr>
      </w:pPr>
    </w:p>
    <w:p w14:paraId="2B7DF9AD" w14:textId="77777777" w:rsidR="00B846AD" w:rsidRPr="00F40F44" w:rsidRDefault="00B846AD" w:rsidP="00B846AD">
      <w:pPr>
        <w:autoSpaceDE w:val="0"/>
        <w:rPr>
          <w:rFonts w:ascii="Arial" w:eastAsia="BradleyHandITC" w:hAnsi="Arial" w:cs="Arial"/>
          <w:b/>
          <w:bCs/>
          <w:sz w:val="18"/>
          <w:szCs w:val="19"/>
          <w:lang w:val="pt-BR"/>
        </w:rPr>
      </w:pPr>
    </w:p>
    <w:p w14:paraId="19A3555E" w14:textId="77777777" w:rsidR="00D57DEF" w:rsidRPr="00F40F44" w:rsidRDefault="00D57DEF" w:rsidP="00B846AD">
      <w:pPr>
        <w:pStyle w:val="Subttulo"/>
        <w:rPr>
          <w:rFonts w:eastAsia="BradleyHandITC"/>
          <w:lang w:val="pt-BR"/>
        </w:rPr>
      </w:pPr>
    </w:p>
    <w:p w14:paraId="1AE026AC" w14:textId="13E03239" w:rsidR="00B846AD" w:rsidRDefault="00715BE4" w:rsidP="00B846AD">
      <w:pPr>
        <w:pStyle w:val="Subttulo"/>
        <w:rPr>
          <w:rFonts w:eastAsia="BradleyHandITC"/>
          <w:lang w:val="pt-BR"/>
        </w:rPr>
      </w:pPr>
      <w:r w:rsidRPr="00BC1A5F">
        <w:rPr>
          <w:lang w:val="pt-BR"/>
        </w:rPr>
        <w:lastRenderedPageBreak/>
        <w:t>Dia</w:t>
      </w:r>
      <w:r w:rsidRPr="00BC1A5F">
        <w:rPr>
          <w:rFonts w:eastAsia="BradleyHandITC"/>
          <w:lang w:val="pt-BR"/>
        </w:rPr>
        <w:t xml:space="preserve"> </w:t>
      </w:r>
      <w:r w:rsidR="00B846AD" w:rsidRPr="00BC1A5F">
        <w:rPr>
          <w:rFonts w:eastAsia="BradleyHandITC"/>
          <w:lang w:val="pt-BR"/>
        </w:rPr>
        <w:t xml:space="preserve">09 </w:t>
      </w:r>
      <w:r w:rsidR="00802F35" w:rsidRPr="00BC1A5F">
        <w:rPr>
          <w:rFonts w:eastAsia="BradleyHandITC"/>
          <w:lang w:val="pt-BR"/>
        </w:rPr>
        <w:t>(</w:t>
      </w:r>
      <w:r w:rsidR="00802F35" w:rsidRPr="00BC1A5F">
        <w:rPr>
          <w:lang w:val="pt-BR"/>
        </w:rPr>
        <w:t>Segunda-</w:t>
      </w:r>
      <w:r w:rsidR="0048190C" w:rsidRPr="00BC1A5F">
        <w:rPr>
          <w:lang w:val="pt-BR"/>
        </w:rPr>
        <w:t>feira</w:t>
      </w:r>
      <w:r w:rsidR="0048190C" w:rsidRPr="00BC1A5F">
        <w:rPr>
          <w:rFonts w:eastAsia="BradleyHandITC"/>
          <w:lang w:val="pt-BR"/>
        </w:rPr>
        <w:t>) Salerno</w:t>
      </w:r>
      <w:r w:rsidR="00B846AD" w:rsidRPr="00BC1A5F">
        <w:rPr>
          <w:rFonts w:eastAsia="BradleyHandITC"/>
          <w:lang w:val="pt-BR"/>
        </w:rPr>
        <w:t xml:space="preserve"> (Cava De´Tirreni) – </w:t>
      </w:r>
      <w:r w:rsidR="00BC1A5F" w:rsidRPr="00BC1A5F">
        <w:rPr>
          <w:rFonts w:eastAsia="BradleyHandITC"/>
          <w:lang w:val="pt-BR"/>
        </w:rPr>
        <w:t xml:space="preserve">Pompéia </w:t>
      </w:r>
      <w:r w:rsidR="00B846AD" w:rsidRPr="00BC1A5F">
        <w:rPr>
          <w:rFonts w:eastAsia="BradleyHandITC"/>
          <w:lang w:val="pt-BR"/>
        </w:rPr>
        <w:t>– Nápoles – Matera</w:t>
      </w:r>
    </w:p>
    <w:p w14:paraId="6231FE2D" w14:textId="77777777" w:rsidR="00620A5F" w:rsidRDefault="00620A5F" w:rsidP="00620A5F">
      <w:pPr>
        <w:autoSpaceDE w:val="0"/>
        <w:jc w:val="both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C33E0C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O Vesúvio e as suas vítimas …</w:t>
      </w:r>
    </w:p>
    <w:p w14:paraId="32F0F7E3" w14:textId="77777777" w:rsidR="00620A5F" w:rsidRPr="00751793" w:rsidRDefault="00620A5F" w:rsidP="00620A5F">
      <w:pPr>
        <w:autoSpaceDE w:val="0"/>
        <w:jc w:val="both"/>
        <w:rPr>
          <w:rFonts w:ascii="Calibri" w:eastAsia="BradleyHandITC" w:hAnsi="Calibri" w:cs="Calibri"/>
          <w:bCs/>
          <w:sz w:val="18"/>
          <w:szCs w:val="19"/>
          <w:lang w:val="pt-BR"/>
        </w:rPr>
      </w:pPr>
      <w:r w:rsidRPr="009E2A6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9E2A6E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>e traslado a Pomp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é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ia para </w:t>
      </w:r>
      <w:r w:rsidRPr="009E2A6E">
        <w:rPr>
          <w:rFonts w:ascii="Calibri" w:eastAsia="BradleyHandITC" w:hAnsi="Calibri" w:cs="Calibri"/>
          <w:b/>
          <w:sz w:val="18"/>
          <w:szCs w:val="19"/>
          <w:lang w:val="pt-PT"/>
        </w:rPr>
        <w:t>visitar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as escavações da antiga cidade romana, soterrada pela erupção do 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Vulcão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Vesúvio. 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Saída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para Nápoles e </w:t>
      </w:r>
      <w:r w:rsidRPr="00751793">
        <w:rPr>
          <w:rFonts w:ascii="Calibri" w:eastAsia="BradleyHandITC" w:hAnsi="Calibri" w:cs="Calibri"/>
          <w:b/>
          <w:sz w:val="18"/>
          <w:szCs w:val="19"/>
          <w:lang w:val="pt-PT"/>
        </w:rPr>
        <w:t>visita panorâmica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da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cidade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,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 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l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 xml:space="preserve">ocalizada na baía de mesmo nome, é a cidade mais populosa do sul da Itália. Após a visita, </w:t>
      </w:r>
      <w:r>
        <w:rPr>
          <w:rFonts w:ascii="Calibri" w:eastAsia="BradleyHandITC" w:hAnsi="Calibri" w:cs="Calibri"/>
          <w:bCs/>
          <w:sz w:val="18"/>
          <w:szCs w:val="19"/>
          <w:lang w:val="pt-PT"/>
        </w:rPr>
        <w:t>continuação a Matera</w:t>
      </w:r>
      <w:r w:rsidRPr="009E2A6E">
        <w:rPr>
          <w:rFonts w:ascii="Calibri" w:eastAsia="BradleyHandITC" w:hAnsi="Calibri" w:cs="Calibri"/>
          <w:bCs/>
          <w:sz w:val="18"/>
          <w:szCs w:val="19"/>
          <w:lang w:val="pt-PT"/>
        </w:rPr>
        <w:t>.</w:t>
      </w:r>
      <w:r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27252C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.</w:t>
      </w:r>
    </w:p>
    <w:p w14:paraId="0E8D6A41" w14:textId="77777777" w:rsidR="00620A5F" w:rsidRPr="00620A5F" w:rsidRDefault="00620A5F" w:rsidP="00620A5F">
      <w:pPr>
        <w:rPr>
          <w:rFonts w:eastAsia="BradleyHandITC"/>
          <w:lang w:val="pt-BR"/>
        </w:rPr>
      </w:pPr>
    </w:p>
    <w:p w14:paraId="542CDE62" w14:textId="349EF950" w:rsidR="00B846AD" w:rsidRPr="00DA1A60" w:rsidRDefault="00715BE4" w:rsidP="00B846AD">
      <w:pPr>
        <w:pStyle w:val="Subttulo"/>
        <w:rPr>
          <w:rFonts w:eastAsia="BradleyHandITC"/>
          <w:lang w:val="pt-BR"/>
        </w:rPr>
      </w:pPr>
      <w:r w:rsidRPr="00DA1A60">
        <w:rPr>
          <w:lang w:val="pt-BR"/>
        </w:rPr>
        <w:t>Dia</w:t>
      </w:r>
      <w:r w:rsidRPr="00DA1A60">
        <w:rPr>
          <w:rFonts w:eastAsia="BradleyHandITC"/>
          <w:lang w:val="pt-BR"/>
        </w:rPr>
        <w:t xml:space="preserve"> </w:t>
      </w:r>
      <w:r w:rsidR="00B846AD" w:rsidRPr="00DA1A60">
        <w:rPr>
          <w:rFonts w:eastAsia="BradleyHandITC"/>
          <w:lang w:val="pt-BR"/>
        </w:rPr>
        <w:t xml:space="preserve">10 </w:t>
      </w:r>
      <w:r w:rsidR="003E512F" w:rsidRPr="00DA1A60">
        <w:rPr>
          <w:rFonts w:eastAsia="BradleyHandITC"/>
          <w:lang w:val="pt-BR"/>
        </w:rPr>
        <w:t>(</w:t>
      </w:r>
      <w:r w:rsidR="003E512F" w:rsidRPr="00DA1A60">
        <w:rPr>
          <w:lang w:val="pt-BR"/>
        </w:rPr>
        <w:t>Terça-feira</w:t>
      </w:r>
      <w:r w:rsidR="003E512F" w:rsidRPr="00DA1A60">
        <w:rPr>
          <w:rFonts w:eastAsia="BradleyHandITC"/>
          <w:lang w:val="pt-BR"/>
        </w:rPr>
        <w:t xml:space="preserve">) </w:t>
      </w:r>
      <w:r w:rsidR="00B846AD" w:rsidRPr="00DA1A60">
        <w:rPr>
          <w:rFonts w:eastAsia="BradleyHandITC"/>
          <w:lang w:val="pt-BR"/>
        </w:rPr>
        <w:t xml:space="preserve">Matera – Alberobello </w:t>
      </w:r>
      <w:r w:rsidR="00DA1A60" w:rsidRPr="00DA1A60">
        <w:rPr>
          <w:rFonts w:eastAsia="BradleyHandITC"/>
          <w:lang w:val="pt-BR"/>
        </w:rPr>
        <w:t>–</w:t>
      </w:r>
      <w:r w:rsidR="00B846AD" w:rsidRPr="00DA1A60">
        <w:rPr>
          <w:rFonts w:eastAsia="BradleyHandITC"/>
          <w:lang w:val="pt-BR"/>
        </w:rPr>
        <w:t xml:space="preserve"> Lecce</w:t>
      </w:r>
    </w:p>
    <w:p w14:paraId="51CF50B2" w14:textId="77777777" w:rsidR="00DA1A60" w:rsidRPr="000F0A09" w:rsidRDefault="00DA1A60" w:rsidP="00DA1A60">
      <w:pPr>
        <w:autoSpaceDE w:val="0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0F0A09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Pré-história, fadas e duendes</w:t>
      </w:r>
    </w:p>
    <w:p w14:paraId="1957A651" w14:textId="77777777" w:rsidR="00DA1A60" w:rsidRPr="00F01D44" w:rsidRDefault="00DA1A60" w:rsidP="00DA1A60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F2607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2378B7">
        <w:rPr>
          <w:rFonts w:asciiTheme="minorHAnsi" w:hAnsiTheme="minorHAnsi" w:cstheme="minorHAnsi"/>
          <w:sz w:val="18"/>
          <w:szCs w:val="18"/>
          <w:lang w:val="pt-BR"/>
        </w:rPr>
        <w:t>. D</w:t>
      </w:r>
      <w:r>
        <w:rPr>
          <w:rFonts w:asciiTheme="minorHAnsi" w:hAnsiTheme="minorHAnsi" w:cstheme="minorHAnsi"/>
          <w:sz w:val="18"/>
          <w:szCs w:val="18"/>
          <w:lang w:val="pt-BR"/>
        </w:rPr>
        <w:t>e</w:t>
      </w:r>
      <w:r w:rsidRPr="002378B7">
        <w:rPr>
          <w:rFonts w:asciiTheme="minorHAnsi" w:hAnsiTheme="minorHAnsi" w:cstheme="minorHAnsi"/>
          <w:sz w:val="18"/>
          <w:szCs w:val="18"/>
          <w:lang w:val="pt-PT"/>
        </w:rPr>
        <w:t xml:space="preserve"> manhã, </w:t>
      </w:r>
      <w:r w:rsidRPr="00467F37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 panorâmica de Matera</w:t>
      </w:r>
      <w:r w:rsidRPr="002378B7">
        <w:rPr>
          <w:rFonts w:asciiTheme="minorHAnsi" w:hAnsiTheme="minorHAnsi" w:cstheme="minorHAnsi"/>
          <w:sz w:val="18"/>
          <w:szCs w:val="18"/>
          <w:lang w:val="pt-PT"/>
        </w:rPr>
        <w:t xml:space="preserve">, conhecida internacionalmente por seus "Sassi", assentamentos pré-históricos originais e, aparentemente, os primeiros assentamentos na Itália. São casas esculpidas na rocha, características das regiões de Basilicata e Puglia. Uma das peculiaridades desta cidade antiga é sua semelhança com as antigas cidades próximas a Jerusalém. À tarde, </w:t>
      </w:r>
      <w:r>
        <w:rPr>
          <w:rFonts w:asciiTheme="minorHAnsi" w:hAnsiTheme="minorHAnsi" w:cstheme="minorHAnsi"/>
          <w:sz w:val="18"/>
          <w:szCs w:val="18"/>
          <w:lang w:val="pt-PT"/>
        </w:rPr>
        <w:t>saída</w:t>
      </w:r>
      <w:r w:rsidRPr="002378B7">
        <w:rPr>
          <w:rFonts w:asciiTheme="minorHAnsi" w:hAnsiTheme="minorHAnsi" w:cstheme="minorHAnsi"/>
          <w:sz w:val="18"/>
          <w:szCs w:val="18"/>
          <w:lang w:val="pt-PT"/>
        </w:rPr>
        <w:t xml:space="preserve"> para </w:t>
      </w:r>
      <w:r w:rsidRPr="00B0247C">
        <w:rPr>
          <w:rFonts w:asciiTheme="minorHAnsi" w:hAnsiTheme="minorHAnsi" w:cstheme="minorHAnsi"/>
          <w:b/>
          <w:bCs/>
          <w:sz w:val="18"/>
          <w:szCs w:val="18"/>
          <w:lang w:val="pt-PT"/>
        </w:rPr>
        <w:t>Alberobello</w:t>
      </w:r>
      <w:r w:rsidRPr="002378B7">
        <w:rPr>
          <w:rFonts w:asciiTheme="minorHAnsi" w:hAnsiTheme="minorHAnsi" w:cstheme="minorHAnsi"/>
          <w:sz w:val="18"/>
          <w:szCs w:val="18"/>
          <w:lang w:val="pt-PT"/>
        </w:rPr>
        <w:t>, a cidade dos Trulli, Patrimônio Mundial da UNESCO, com suas casas típicas com telhados em forma de cone, usadas como moradia ou para guardar ferramentas de trabalho. Continua</w:t>
      </w:r>
      <w:r>
        <w:rPr>
          <w:rFonts w:asciiTheme="minorHAnsi" w:hAnsiTheme="minorHAnsi" w:cstheme="minorHAnsi"/>
          <w:sz w:val="18"/>
          <w:szCs w:val="18"/>
          <w:lang w:val="pt-PT"/>
        </w:rPr>
        <w:t>ção</w:t>
      </w:r>
      <w:r w:rsidRPr="002378B7">
        <w:rPr>
          <w:rFonts w:asciiTheme="minorHAnsi" w:hAnsiTheme="minorHAnsi" w:cstheme="minorHAnsi"/>
          <w:sz w:val="18"/>
          <w:szCs w:val="18"/>
          <w:lang w:val="pt-PT"/>
        </w:rPr>
        <w:t xml:space="preserve"> para Lecce.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Chegada e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27252C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.</w:t>
      </w:r>
    </w:p>
    <w:p w14:paraId="026852D6" w14:textId="77777777" w:rsidR="00DA1A60" w:rsidRPr="00DA1A60" w:rsidRDefault="00DA1A60" w:rsidP="00DA1A60">
      <w:pPr>
        <w:rPr>
          <w:rFonts w:eastAsia="BradleyHandITC"/>
          <w:highlight w:val="green"/>
          <w:lang w:val="pt-BR"/>
        </w:rPr>
      </w:pPr>
    </w:p>
    <w:p w14:paraId="2EAFCEE0" w14:textId="7F380A9A" w:rsidR="00B846AD" w:rsidRDefault="00715BE4" w:rsidP="00B846AD">
      <w:pPr>
        <w:pStyle w:val="Subttulo"/>
        <w:rPr>
          <w:rFonts w:eastAsia="BradleyHandITC"/>
          <w:lang w:val="pt-BR"/>
        </w:rPr>
      </w:pPr>
      <w:r w:rsidRPr="006D66C7">
        <w:rPr>
          <w:lang w:val="pt-BR"/>
        </w:rPr>
        <w:t>Dia</w:t>
      </w:r>
      <w:r w:rsidRPr="006D66C7">
        <w:rPr>
          <w:rFonts w:eastAsia="BradleyHandITC"/>
          <w:lang w:val="pt-BR"/>
        </w:rPr>
        <w:t xml:space="preserve"> </w:t>
      </w:r>
      <w:r w:rsidR="00BB1B2C" w:rsidRPr="006D66C7">
        <w:rPr>
          <w:rFonts w:eastAsia="BradleyHandITC"/>
          <w:lang w:val="pt-BR"/>
        </w:rPr>
        <w:t>11</w:t>
      </w:r>
      <w:r w:rsidR="00B846AD" w:rsidRPr="006D66C7">
        <w:rPr>
          <w:rFonts w:eastAsia="BradleyHandITC"/>
          <w:lang w:val="pt-BR"/>
        </w:rPr>
        <w:t xml:space="preserve"> (</w:t>
      </w:r>
      <w:r w:rsidR="007E2F8A" w:rsidRPr="006D66C7">
        <w:rPr>
          <w:lang w:val="pt-BR"/>
        </w:rPr>
        <w:t>Quarta-feira</w:t>
      </w:r>
      <w:r w:rsidR="007E2F8A" w:rsidRPr="006D66C7">
        <w:rPr>
          <w:rFonts w:eastAsia="BradleyHandITC"/>
          <w:lang w:val="pt-BR"/>
        </w:rPr>
        <w:t>)</w:t>
      </w:r>
      <w:r w:rsidR="00B846AD" w:rsidRPr="006D66C7">
        <w:rPr>
          <w:rFonts w:eastAsia="BradleyHandITC"/>
          <w:lang w:val="pt-BR"/>
        </w:rPr>
        <w:t xml:space="preserve"> – Lecce</w:t>
      </w:r>
    </w:p>
    <w:p w14:paraId="60961CE5" w14:textId="77777777" w:rsidR="006D66C7" w:rsidRPr="00077A22" w:rsidRDefault="006D66C7" w:rsidP="006D66C7">
      <w:pPr>
        <w:autoSpaceDE w:val="0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077A2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 xml:space="preserve">A Florença </w:t>
      </w:r>
      <w:r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do sul</w:t>
      </w:r>
    </w:p>
    <w:p w14:paraId="79DF63EA" w14:textId="77777777" w:rsidR="006D66C7" w:rsidRPr="006B07CB" w:rsidRDefault="006D66C7" w:rsidP="006D66C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F2607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BD5BE2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De </w:t>
      </w:r>
      <w:r w:rsidRPr="00F346D2">
        <w:rPr>
          <w:rFonts w:asciiTheme="minorHAnsi" w:hAnsiTheme="minorHAnsi" w:cstheme="minorHAnsi"/>
          <w:sz w:val="18"/>
          <w:szCs w:val="18"/>
          <w:lang w:val="pt-PT"/>
        </w:rPr>
        <w:t xml:space="preserve">manhã, </w:t>
      </w:r>
      <w:r w:rsidRPr="00467F37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visita panorâmica de </w:t>
      </w:r>
      <w:r w:rsidRPr="00F346D2">
        <w:rPr>
          <w:rFonts w:asciiTheme="minorHAnsi" w:hAnsiTheme="minorHAnsi" w:cstheme="minorHAnsi"/>
          <w:b/>
          <w:bCs/>
          <w:sz w:val="18"/>
          <w:szCs w:val="18"/>
          <w:lang w:val="pt-PT"/>
        </w:rPr>
        <w:t>Lecce</w:t>
      </w:r>
      <w:r w:rsidRPr="00F346D2">
        <w:rPr>
          <w:rFonts w:asciiTheme="minorHAnsi" w:hAnsiTheme="minorHAnsi" w:cstheme="minorHAnsi"/>
          <w:sz w:val="18"/>
          <w:szCs w:val="18"/>
          <w:lang w:val="pt-PT"/>
        </w:rPr>
        <w:t xml:space="preserve">, </w:t>
      </w:r>
      <w:r>
        <w:rPr>
          <w:rFonts w:asciiTheme="minorHAnsi" w:hAnsiTheme="minorHAnsi" w:cstheme="minorHAnsi"/>
          <w:sz w:val="18"/>
          <w:szCs w:val="18"/>
          <w:lang w:val="pt-PT"/>
        </w:rPr>
        <w:t>chamada de</w:t>
      </w:r>
      <w:r w:rsidRPr="00F346D2">
        <w:rPr>
          <w:rFonts w:asciiTheme="minorHAnsi" w:hAnsiTheme="minorHAnsi" w:cstheme="minorHAnsi"/>
          <w:sz w:val="18"/>
          <w:szCs w:val="18"/>
          <w:lang w:val="pt-PT"/>
        </w:rPr>
        <w:t xml:space="preserve"> a "Florença do Sul" e conhecida por sua famosa arte e arquitetura barroca, que datam do final do século XVI à primeira metade do século XVII. Visitaremos a Catedral com sua Cripta, a Basílica de Santa Cruz, o anfiteatro e o teatro romano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 exterior</w:t>
      </w:r>
      <w:r w:rsidRPr="00F346D2">
        <w:rPr>
          <w:rFonts w:asciiTheme="minorHAnsi" w:hAnsiTheme="minorHAnsi" w:cstheme="minorHAnsi"/>
          <w:sz w:val="18"/>
          <w:szCs w:val="18"/>
          <w:lang w:val="pt-PT"/>
        </w:rPr>
        <w:t xml:space="preserve">. Tarde livre para </w:t>
      </w:r>
      <w:r>
        <w:rPr>
          <w:rFonts w:asciiTheme="minorHAnsi" w:hAnsiTheme="minorHAnsi" w:cstheme="minorHAnsi"/>
          <w:sz w:val="18"/>
          <w:szCs w:val="18"/>
          <w:lang w:val="pt-PT"/>
        </w:rPr>
        <w:t>conhecer</w:t>
      </w:r>
      <w:r w:rsidRPr="00F346D2">
        <w:rPr>
          <w:rFonts w:asciiTheme="minorHAnsi" w:hAnsiTheme="minorHAnsi" w:cstheme="minorHAnsi"/>
          <w:sz w:val="18"/>
          <w:szCs w:val="18"/>
          <w:lang w:val="pt-PT"/>
        </w:rPr>
        <w:t xml:space="preserve"> a cidad</w:t>
      </w:r>
      <w:r>
        <w:rPr>
          <w:rFonts w:asciiTheme="minorHAnsi" w:hAnsiTheme="minorHAnsi" w:cstheme="minorHAnsi"/>
          <w:sz w:val="18"/>
          <w:szCs w:val="18"/>
          <w:lang w:val="pt-PT"/>
        </w:rPr>
        <w:t>e</w:t>
      </w:r>
      <w:r w:rsidRPr="00F346D2">
        <w:rPr>
          <w:rFonts w:asciiTheme="minorHAnsi" w:hAnsiTheme="minorHAnsi" w:cstheme="minorHAnsi"/>
          <w:sz w:val="18"/>
          <w:szCs w:val="18"/>
          <w:lang w:val="pt-PT"/>
        </w:rPr>
        <w:t>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5D421A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7A6DC7C7" w14:textId="77777777" w:rsidR="006D66C7" w:rsidRPr="006D66C7" w:rsidRDefault="006D66C7" w:rsidP="006D66C7">
      <w:pPr>
        <w:rPr>
          <w:rFonts w:eastAsia="BradleyHandITC"/>
          <w:lang w:val="pt-BR"/>
        </w:rPr>
      </w:pPr>
    </w:p>
    <w:p w14:paraId="07432710" w14:textId="3E11EEDC" w:rsidR="00B846AD" w:rsidRDefault="00715BE4" w:rsidP="00B846AD">
      <w:pPr>
        <w:pStyle w:val="Subttulo"/>
        <w:rPr>
          <w:rFonts w:eastAsia="BradleyHandITC"/>
          <w:lang w:val="pt-BR"/>
        </w:rPr>
      </w:pPr>
      <w:r w:rsidRPr="006D66C7">
        <w:rPr>
          <w:lang w:val="pt-BR"/>
        </w:rPr>
        <w:t>Dia</w:t>
      </w:r>
      <w:r w:rsidRPr="006D66C7">
        <w:rPr>
          <w:rFonts w:eastAsia="BradleyHandITC"/>
          <w:lang w:val="pt-BR"/>
        </w:rPr>
        <w:t xml:space="preserve"> </w:t>
      </w:r>
      <w:r w:rsidR="00BB1B2C" w:rsidRPr="006D66C7">
        <w:rPr>
          <w:rFonts w:eastAsia="BradleyHandITC"/>
          <w:lang w:val="pt-BR"/>
        </w:rPr>
        <w:t>12</w:t>
      </w:r>
      <w:r w:rsidR="00B846AD" w:rsidRPr="006D66C7">
        <w:rPr>
          <w:rFonts w:eastAsia="BradleyHandITC"/>
          <w:lang w:val="pt-BR"/>
        </w:rPr>
        <w:t xml:space="preserve"> (</w:t>
      </w:r>
      <w:r w:rsidR="00CD3A75" w:rsidRPr="006D66C7">
        <w:rPr>
          <w:lang w:val="pt-BR"/>
        </w:rPr>
        <w:t>Quinta-feira</w:t>
      </w:r>
      <w:r w:rsidR="00B846AD" w:rsidRPr="006D66C7">
        <w:rPr>
          <w:rFonts w:eastAsia="BradleyHandITC"/>
          <w:lang w:val="pt-BR"/>
        </w:rPr>
        <w:t xml:space="preserve">) </w:t>
      </w:r>
      <w:r w:rsidR="00D85E97" w:rsidRPr="006D66C7">
        <w:rPr>
          <w:rFonts w:eastAsia="BradleyHandITC"/>
          <w:lang w:val="pt-BR"/>
        </w:rPr>
        <w:t>Lecce:</w:t>
      </w:r>
      <w:r w:rsidR="00B846AD" w:rsidRPr="006D66C7">
        <w:rPr>
          <w:rFonts w:eastAsia="BradleyHandITC"/>
          <w:lang w:val="pt-BR"/>
        </w:rPr>
        <w:t xml:space="preserve"> San Andrea – Otranto – Santa María de Leuca</w:t>
      </w:r>
    </w:p>
    <w:p w14:paraId="4FA801B2" w14:textId="77777777" w:rsidR="00A32E20" w:rsidRPr="007C27F2" w:rsidRDefault="00A32E20" w:rsidP="00A32E20">
      <w:pPr>
        <w:autoSpaceDE w:val="0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7C27F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O salto da bota</w:t>
      </w:r>
    </w:p>
    <w:p w14:paraId="7B55DDF5" w14:textId="106DD1C3" w:rsidR="00A32E20" w:rsidRPr="00CC1F13" w:rsidRDefault="00A32E20" w:rsidP="00A32E20">
      <w:pPr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4D094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D094E">
        <w:rPr>
          <w:rFonts w:ascii="Calibri" w:hAnsi="Calibri" w:cs="Calibri"/>
          <w:sz w:val="18"/>
          <w:szCs w:val="19"/>
          <w:lang w:val="pt-BR"/>
        </w:rPr>
        <w:t xml:space="preserve"> </w:t>
      </w:r>
      <w:r w:rsidRPr="004D094E">
        <w:rPr>
          <w:rFonts w:asciiTheme="minorHAnsi" w:hAnsiTheme="minorHAnsi" w:cstheme="minorHAnsi"/>
          <w:sz w:val="18"/>
          <w:szCs w:val="18"/>
          <w:lang w:val="pt-BR"/>
        </w:rPr>
        <w:t xml:space="preserve">e </w:t>
      </w:r>
      <w:r w:rsidRPr="004D094E">
        <w:rPr>
          <w:rFonts w:asciiTheme="minorHAnsi" w:hAnsiTheme="minorHAnsi" w:cstheme="minorHAnsi"/>
          <w:b/>
          <w:bCs/>
          <w:sz w:val="18"/>
          <w:szCs w:val="18"/>
          <w:lang w:val="pt-PT"/>
        </w:rPr>
        <w:t>excursão de dia inteiro</w:t>
      </w:r>
      <w:r w:rsidRPr="004D094E">
        <w:rPr>
          <w:rFonts w:asciiTheme="minorHAnsi" w:hAnsiTheme="minorHAnsi" w:cstheme="minorHAnsi"/>
          <w:sz w:val="18"/>
          <w:szCs w:val="18"/>
          <w:lang w:val="pt-PT"/>
        </w:rPr>
        <w:t xml:space="preserve">, veremos a </w:t>
      </w:r>
      <w:r w:rsidRPr="004D094E">
        <w:rPr>
          <w:rFonts w:asciiTheme="minorHAnsi" w:hAnsiTheme="minorHAnsi" w:cstheme="minorHAnsi"/>
          <w:b/>
          <w:bCs/>
          <w:sz w:val="18"/>
          <w:szCs w:val="18"/>
          <w:lang w:val="pt-PT"/>
        </w:rPr>
        <w:t>Torre de Santo André,</w:t>
      </w:r>
      <w:r w:rsidRPr="004D094E">
        <w:rPr>
          <w:rFonts w:asciiTheme="minorHAnsi" w:hAnsiTheme="minorHAnsi" w:cstheme="minorHAnsi"/>
          <w:sz w:val="18"/>
          <w:szCs w:val="18"/>
          <w:lang w:val="pt-PT"/>
        </w:rPr>
        <w:t xml:space="preserve"> onde a erosão do vento e das ondas criou ao longo do tempo uma verdadeira obra de arte natural em rocha branca, assumindo formas que lembram pontes e túneis emergindo de um mar límpido e transparente. </w:t>
      </w:r>
      <w:r w:rsidR="00F40F44">
        <w:rPr>
          <w:rFonts w:asciiTheme="minorHAnsi" w:hAnsiTheme="minorHAnsi" w:cstheme="minorHAnsi"/>
          <w:sz w:val="18"/>
          <w:szCs w:val="18"/>
          <w:lang w:val="pt-PT"/>
        </w:rPr>
        <w:t xml:space="preserve">Continuação e </w:t>
      </w:r>
      <w:r w:rsidR="00F40F44" w:rsidRPr="00B24FEA">
        <w:rPr>
          <w:rFonts w:asciiTheme="minorHAnsi" w:hAnsiTheme="minorHAnsi" w:cstheme="minorHAnsi"/>
          <w:sz w:val="18"/>
          <w:szCs w:val="18"/>
          <w:lang w:val="pt-BR"/>
        </w:rPr>
        <w:t>tour de orientação por</w:t>
      </w:r>
      <w:r w:rsidR="00F40F44" w:rsidRPr="00B24FE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Otranto</w:t>
      </w:r>
      <w:r w:rsidR="00F40F44">
        <w:rPr>
          <w:rFonts w:asciiTheme="minorHAnsi" w:hAnsiTheme="minorHAnsi" w:cstheme="minorHAnsi"/>
          <w:b/>
          <w:bCs/>
          <w:sz w:val="18"/>
          <w:szCs w:val="18"/>
          <w:lang w:val="pt-BR"/>
        </w:rPr>
        <w:t>,</w:t>
      </w:r>
      <w:r w:rsidR="00F40F44" w:rsidRPr="004D094E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Pr="004D094E">
        <w:rPr>
          <w:rFonts w:asciiTheme="minorHAnsi" w:hAnsiTheme="minorHAnsi" w:cstheme="minorHAnsi"/>
          <w:sz w:val="18"/>
          <w:szCs w:val="18"/>
          <w:lang w:val="pt-PT"/>
        </w:rPr>
        <w:t xml:space="preserve">cidade conhecida como a "Porta do Oriente", com sua Catedral Românica, a Capela do Túmulo dos Santos Mártires e a evocativa Cripta. À tarde, visitaremos </w:t>
      </w:r>
      <w:r w:rsidRPr="00790DBB">
        <w:rPr>
          <w:rFonts w:asciiTheme="minorHAnsi" w:hAnsiTheme="minorHAnsi" w:cstheme="minorHAnsi"/>
          <w:b/>
          <w:bCs/>
          <w:sz w:val="18"/>
          <w:szCs w:val="18"/>
          <w:lang w:val="pt-PT"/>
        </w:rPr>
        <w:t>Santa Maria d</w:t>
      </w:r>
      <w:r>
        <w:rPr>
          <w:rFonts w:asciiTheme="minorHAnsi" w:hAnsiTheme="minorHAnsi" w:cstheme="minorHAnsi"/>
          <w:b/>
          <w:bCs/>
          <w:sz w:val="18"/>
          <w:szCs w:val="18"/>
          <w:lang w:val="pt-PT"/>
        </w:rPr>
        <w:t>e</w:t>
      </w:r>
      <w:r w:rsidRPr="00790DBB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 Leuca</w:t>
      </w:r>
      <w:r w:rsidRPr="004D094E">
        <w:rPr>
          <w:rFonts w:asciiTheme="minorHAnsi" w:hAnsiTheme="minorHAnsi" w:cstheme="minorHAnsi"/>
          <w:sz w:val="18"/>
          <w:szCs w:val="18"/>
          <w:lang w:val="pt-PT"/>
        </w:rPr>
        <w:t xml:space="preserve"> para admirar o encontro dos dois mares, o Adriático e o Jônico. Retorn</w:t>
      </w:r>
      <w:r>
        <w:rPr>
          <w:rFonts w:asciiTheme="minorHAnsi" w:hAnsiTheme="minorHAnsi" w:cstheme="minorHAnsi"/>
          <w:sz w:val="18"/>
          <w:szCs w:val="18"/>
          <w:lang w:val="pt-PT"/>
        </w:rPr>
        <w:t>o</w:t>
      </w:r>
      <w:r w:rsidRPr="004D094E">
        <w:rPr>
          <w:rFonts w:asciiTheme="minorHAnsi" w:hAnsiTheme="minorHAnsi" w:cstheme="minorHAnsi"/>
          <w:sz w:val="18"/>
          <w:szCs w:val="18"/>
          <w:lang w:val="pt-PT"/>
        </w:rPr>
        <w:t xml:space="preserve"> a Lecce.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DE1DB9">
        <w:rPr>
          <w:rFonts w:asciiTheme="minorHAnsi" w:hAnsiTheme="minorHAnsi" w:cstheme="minorHAnsi"/>
          <w:sz w:val="18"/>
          <w:szCs w:val="18"/>
          <w:lang w:val="it-IT"/>
        </w:rPr>
        <w:t>.</w:t>
      </w:r>
    </w:p>
    <w:p w14:paraId="3EEF7498" w14:textId="77777777" w:rsidR="00B846AD" w:rsidRPr="0063591F" w:rsidRDefault="00B846AD" w:rsidP="00B846AD">
      <w:pPr>
        <w:rPr>
          <w:rFonts w:asciiTheme="minorHAnsi" w:hAnsiTheme="minorHAnsi" w:cstheme="minorHAnsi"/>
          <w:sz w:val="18"/>
          <w:szCs w:val="18"/>
          <w:highlight w:val="green"/>
          <w:lang w:val="it-IT"/>
        </w:rPr>
      </w:pPr>
    </w:p>
    <w:p w14:paraId="0358B540" w14:textId="27C6D931" w:rsidR="00B846AD" w:rsidRDefault="00715BE4" w:rsidP="00B846AD">
      <w:pPr>
        <w:pStyle w:val="Subttulo"/>
        <w:rPr>
          <w:rFonts w:eastAsia="BradleyHandITC"/>
          <w:lang w:val="pt-BR"/>
        </w:rPr>
      </w:pPr>
      <w:r w:rsidRPr="00A30D46">
        <w:rPr>
          <w:lang w:val="pt-BR"/>
        </w:rPr>
        <w:t>Dia</w:t>
      </w:r>
      <w:r w:rsidRPr="00A30D46">
        <w:rPr>
          <w:rFonts w:eastAsia="BradleyHandITC"/>
          <w:lang w:val="pt-BR"/>
        </w:rPr>
        <w:t xml:space="preserve"> </w:t>
      </w:r>
      <w:r w:rsidR="00BB1B2C" w:rsidRPr="00A30D46">
        <w:rPr>
          <w:rFonts w:eastAsia="BradleyHandITC"/>
          <w:lang w:val="pt-BR"/>
        </w:rPr>
        <w:t>13</w:t>
      </w:r>
      <w:r w:rsidR="00B846AD" w:rsidRPr="00A30D46">
        <w:rPr>
          <w:rFonts w:eastAsia="BradleyHandITC"/>
          <w:lang w:val="pt-BR"/>
        </w:rPr>
        <w:t xml:space="preserve"> (</w:t>
      </w:r>
      <w:r w:rsidR="0048190C" w:rsidRPr="00A30D46">
        <w:rPr>
          <w:lang w:val="pt-BR"/>
        </w:rPr>
        <w:t>Sexta-feira</w:t>
      </w:r>
      <w:r w:rsidR="00B846AD" w:rsidRPr="00A30D46">
        <w:rPr>
          <w:rFonts w:eastAsia="BradleyHandITC"/>
          <w:lang w:val="pt-BR"/>
        </w:rPr>
        <w:t xml:space="preserve">) Lecce – Ostuni – Polignano a Mare </w:t>
      </w:r>
      <w:r w:rsidR="00A30D46">
        <w:rPr>
          <w:rFonts w:eastAsia="BradleyHandITC"/>
          <w:lang w:val="pt-BR"/>
        </w:rPr>
        <w:t>–</w:t>
      </w:r>
      <w:r w:rsidR="00B846AD" w:rsidRPr="00A30D46">
        <w:rPr>
          <w:rFonts w:eastAsia="BradleyHandITC"/>
          <w:lang w:val="pt-BR"/>
        </w:rPr>
        <w:t xml:space="preserve"> Bari</w:t>
      </w:r>
    </w:p>
    <w:p w14:paraId="5A3530AC" w14:textId="77777777" w:rsidR="00A30D46" w:rsidRPr="00077A22" w:rsidRDefault="00A30D46" w:rsidP="00A30D46">
      <w:pPr>
        <w:autoSpaceDE w:val="0"/>
        <w:jc w:val="both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077A2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Praias, mirantes e balcões ao mar</w:t>
      </w:r>
    </w:p>
    <w:p w14:paraId="459916FE" w14:textId="2D4059A5" w:rsidR="00A30D46" w:rsidRPr="00E37CB1" w:rsidRDefault="00A30D46" w:rsidP="00A30D46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F2607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669C3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. </w:t>
      </w:r>
      <w:r w:rsidR="00A24EF9">
        <w:rPr>
          <w:rFonts w:asciiTheme="minorHAnsi" w:hAnsiTheme="minorHAnsi" w:cstheme="minorHAnsi"/>
          <w:sz w:val="18"/>
          <w:szCs w:val="18"/>
          <w:lang w:val="pt-PT"/>
        </w:rPr>
        <w:t>Saída</w:t>
      </w:r>
      <w:r w:rsidR="00A24EF9"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para </w:t>
      </w:r>
      <w:r w:rsidR="00A24EF9" w:rsidRPr="00730487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Ostuni </w:t>
      </w:r>
      <w:r w:rsidR="00A24EF9" w:rsidRPr="00D05CE7">
        <w:rPr>
          <w:rFonts w:asciiTheme="minorHAnsi" w:hAnsiTheme="minorHAnsi" w:cstheme="minorHAnsi"/>
          <w:sz w:val="18"/>
          <w:szCs w:val="18"/>
          <w:lang w:val="pt-PT"/>
        </w:rPr>
        <w:t>e</w:t>
      </w:r>
      <w:r w:rsidR="00A24EF9" w:rsidRPr="00730487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 </w:t>
      </w:r>
      <w:r w:rsidR="00A24EF9" w:rsidRPr="00B24FEA">
        <w:rPr>
          <w:rFonts w:asciiTheme="minorHAnsi" w:hAnsiTheme="minorHAnsi" w:cstheme="minorHAnsi"/>
          <w:sz w:val="18"/>
          <w:szCs w:val="18"/>
          <w:lang w:val="pt-BR"/>
        </w:rPr>
        <w:t xml:space="preserve">tour de orientação </w:t>
      </w:r>
      <w:r w:rsidR="00A24EF9">
        <w:rPr>
          <w:rFonts w:asciiTheme="minorHAnsi" w:hAnsiTheme="minorHAnsi" w:cstheme="minorHAnsi"/>
          <w:sz w:val="18"/>
          <w:szCs w:val="18"/>
          <w:lang w:val="pt-BR"/>
        </w:rPr>
        <w:t xml:space="preserve">pela </w:t>
      </w:r>
      <w:r w:rsidR="00A24EF9" w:rsidRPr="00374EB8">
        <w:rPr>
          <w:rFonts w:asciiTheme="minorHAnsi" w:hAnsiTheme="minorHAnsi" w:cstheme="minorHAnsi"/>
          <w:sz w:val="18"/>
          <w:szCs w:val="18"/>
          <w:lang w:val="pt-PT"/>
        </w:rPr>
        <w:t>cidade</w:t>
      </w:r>
      <w:r w:rsidR="00A24EF9" w:rsidRPr="00730487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, </w:t>
      </w:r>
      <w:r w:rsidRPr="00730487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 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>conhecida como a "Cidade Branca". Passearemos pelo seu pitoresco centro histórico</w:t>
      </w:r>
      <w:r>
        <w:rPr>
          <w:rFonts w:asciiTheme="minorHAnsi" w:hAnsiTheme="minorHAnsi" w:cstheme="minorHAnsi"/>
          <w:sz w:val="18"/>
          <w:szCs w:val="18"/>
          <w:lang w:val="pt-PT"/>
        </w:rPr>
        <w:t>,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PT"/>
        </w:rPr>
        <w:t>com visita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a sua catedral românico-gótica. Contin</w:t>
      </w:r>
      <w:r>
        <w:rPr>
          <w:rFonts w:asciiTheme="minorHAnsi" w:hAnsiTheme="minorHAnsi" w:cstheme="minorHAnsi"/>
          <w:sz w:val="18"/>
          <w:szCs w:val="18"/>
          <w:lang w:val="pt-PT"/>
        </w:rPr>
        <w:t>uação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PT"/>
        </w:rPr>
        <w:t>a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Pr="00E37CB1">
        <w:rPr>
          <w:rFonts w:asciiTheme="minorHAnsi" w:hAnsiTheme="minorHAnsi" w:cstheme="minorHAnsi"/>
          <w:b/>
          <w:bCs/>
          <w:sz w:val="18"/>
          <w:szCs w:val="18"/>
          <w:lang w:val="pt-PT"/>
        </w:rPr>
        <w:t>Polignano a Mare,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um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 antigo vilarejo 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de pescadores. À tarde, </w:t>
      </w:r>
      <w:r>
        <w:rPr>
          <w:rFonts w:asciiTheme="minorHAnsi" w:hAnsiTheme="minorHAnsi" w:cstheme="minorHAnsi"/>
          <w:sz w:val="18"/>
          <w:szCs w:val="18"/>
          <w:lang w:val="pt-PT"/>
        </w:rPr>
        <w:t>chegada</w:t>
      </w:r>
      <w:r w:rsidRPr="008669C3">
        <w:rPr>
          <w:rFonts w:asciiTheme="minorHAnsi" w:hAnsiTheme="minorHAnsi" w:cstheme="minorHAnsi"/>
          <w:sz w:val="18"/>
          <w:szCs w:val="18"/>
          <w:lang w:val="pt-PT"/>
        </w:rPr>
        <w:t xml:space="preserve"> a Bari.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B334F2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63C9C63" w14:textId="77777777" w:rsidR="00A30D46" w:rsidRPr="00A30D46" w:rsidRDefault="00A30D46" w:rsidP="00A30D46">
      <w:pPr>
        <w:rPr>
          <w:rFonts w:eastAsia="BradleyHandITC"/>
          <w:lang w:val="pt-BR"/>
        </w:rPr>
      </w:pPr>
    </w:p>
    <w:p w14:paraId="2DEA75E7" w14:textId="2F402CD1" w:rsidR="00B846AD" w:rsidRPr="00F40F44" w:rsidRDefault="00715BE4" w:rsidP="00B846AD">
      <w:pPr>
        <w:pStyle w:val="Subttulo"/>
        <w:rPr>
          <w:rFonts w:eastAsia="BradleyHandITC"/>
          <w:lang w:val="pt-BR"/>
        </w:rPr>
      </w:pPr>
      <w:r w:rsidRPr="00F40F44">
        <w:rPr>
          <w:lang w:val="pt-BR"/>
        </w:rPr>
        <w:t>Dia</w:t>
      </w:r>
      <w:r w:rsidRPr="00F40F44">
        <w:rPr>
          <w:rFonts w:eastAsia="BradleyHandITC"/>
          <w:lang w:val="pt-BR"/>
        </w:rPr>
        <w:t xml:space="preserve"> </w:t>
      </w:r>
      <w:r w:rsidR="00BB1B2C" w:rsidRPr="00F40F44">
        <w:rPr>
          <w:rFonts w:eastAsia="BradleyHandITC"/>
          <w:lang w:val="pt-BR"/>
        </w:rPr>
        <w:t>14</w:t>
      </w:r>
      <w:r w:rsidR="00B846AD" w:rsidRPr="00F40F44">
        <w:rPr>
          <w:rFonts w:eastAsia="BradleyHandITC"/>
          <w:lang w:val="pt-BR"/>
        </w:rPr>
        <w:t xml:space="preserve"> (Sábado) Bari</w:t>
      </w:r>
    </w:p>
    <w:p w14:paraId="0FAAC522" w14:textId="77777777" w:rsidR="008C5816" w:rsidRPr="0065150F" w:rsidRDefault="008C5816" w:rsidP="008C5816">
      <w:pPr>
        <w:autoSpaceDE w:val="0"/>
        <w:jc w:val="both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65150F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Capital da regi</w:t>
      </w:r>
      <w:r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ão</w:t>
      </w:r>
    </w:p>
    <w:p w14:paraId="2559643F" w14:textId="77777777" w:rsidR="008C5816" w:rsidRPr="00E1256F" w:rsidRDefault="008C5816" w:rsidP="008C5816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F2607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BD5BE2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4C68C8">
        <w:rPr>
          <w:rFonts w:asciiTheme="minorHAnsi" w:hAnsiTheme="minorHAnsi" w:cstheme="minorHAnsi"/>
          <w:sz w:val="18"/>
          <w:szCs w:val="18"/>
          <w:lang w:val="pt-BR"/>
        </w:rPr>
        <w:t>D</w:t>
      </w:r>
      <w:r>
        <w:rPr>
          <w:rFonts w:asciiTheme="minorHAnsi" w:hAnsiTheme="minorHAnsi" w:cstheme="minorHAnsi"/>
          <w:sz w:val="18"/>
          <w:szCs w:val="18"/>
          <w:lang w:val="pt-BR"/>
        </w:rPr>
        <w:t>e</w:t>
      </w:r>
      <w:r w:rsidRPr="004C68C8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4C68C8">
        <w:rPr>
          <w:rFonts w:asciiTheme="minorHAnsi" w:hAnsiTheme="minorHAnsi" w:cstheme="minorHAnsi"/>
          <w:sz w:val="18"/>
          <w:szCs w:val="18"/>
          <w:lang w:val="pt-PT"/>
        </w:rPr>
        <w:t xml:space="preserve">manhã, </w:t>
      </w:r>
      <w:r w:rsidRPr="00287B39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 panorâmica de Bari,</w:t>
      </w:r>
      <w:r w:rsidRPr="004C68C8">
        <w:rPr>
          <w:rFonts w:asciiTheme="minorHAnsi" w:hAnsiTheme="minorHAnsi" w:cstheme="minorHAnsi"/>
          <w:sz w:val="18"/>
          <w:szCs w:val="18"/>
          <w:lang w:val="pt-PT"/>
        </w:rPr>
        <w:t xml:space="preserve"> capital da Puglia. Historicamente um grande centro marítimo que ligava o Oriente ao Ocidente, </w:t>
      </w:r>
      <w:r>
        <w:rPr>
          <w:rFonts w:asciiTheme="minorHAnsi" w:hAnsiTheme="minorHAnsi" w:cstheme="minorHAnsi"/>
          <w:sz w:val="18"/>
          <w:szCs w:val="18"/>
          <w:lang w:val="pt-PT"/>
        </w:rPr>
        <w:t>sendo</w:t>
      </w:r>
      <w:r w:rsidRPr="004C68C8">
        <w:rPr>
          <w:rFonts w:asciiTheme="minorHAnsi" w:hAnsiTheme="minorHAnsi" w:cstheme="minorHAnsi"/>
          <w:sz w:val="18"/>
          <w:szCs w:val="18"/>
          <w:lang w:val="pt-PT"/>
        </w:rPr>
        <w:t xml:space="preserve"> hoje um vibrante porto e centro universitário. Bari é a segunda maior cidade do sul da Itália e é tão rica em arte, história e tradição culinária que cada visita é uma lembrança inesquecível. Tarde livre.</w:t>
      </w:r>
      <w:r w:rsidRPr="00E1256F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E1256F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6B9F64A" w14:textId="776583C9" w:rsidR="00B846AD" w:rsidRPr="00F40F44" w:rsidRDefault="00B846AD" w:rsidP="00B846AD">
      <w:pPr>
        <w:autoSpaceDE w:val="0"/>
        <w:jc w:val="both"/>
        <w:rPr>
          <w:rFonts w:ascii="Calibri" w:eastAsia="BradleyHandITC" w:hAnsi="Calibri" w:cs="Arial"/>
          <w:b/>
          <w:bCs/>
          <w:i/>
          <w:sz w:val="18"/>
          <w:szCs w:val="19"/>
          <w:highlight w:val="green"/>
          <w:lang w:val="pt-BR"/>
        </w:rPr>
      </w:pPr>
    </w:p>
    <w:p w14:paraId="453650B3" w14:textId="3E8968E1" w:rsidR="00B846AD" w:rsidRPr="00F40F44" w:rsidRDefault="00715BE4" w:rsidP="000E4B1E">
      <w:pPr>
        <w:pStyle w:val="Subttulo"/>
        <w:tabs>
          <w:tab w:val="left" w:pos="3015"/>
        </w:tabs>
        <w:rPr>
          <w:rFonts w:eastAsia="BradleyHandITC"/>
          <w:lang w:val="pt-BR"/>
        </w:rPr>
      </w:pPr>
      <w:r w:rsidRPr="00F40F44">
        <w:rPr>
          <w:lang w:val="pt-BR"/>
        </w:rPr>
        <w:t>Dia</w:t>
      </w:r>
      <w:r w:rsidRPr="00F40F44">
        <w:rPr>
          <w:rFonts w:eastAsia="BradleyHandITC"/>
          <w:lang w:val="pt-BR"/>
        </w:rPr>
        <w:t xml:space="preserve"> </w:t>
      </w:r>
      <w:r w:rsidR="00BB1B2C" w:rsidRPr="00F40F44">
        <w:rPr>
          <w:rFonts w:eastAsia="BradleyHandITC"/>
          <w:lang w:val="pt-BR"/>
        </w:rPr>
        <w:t>15</w:t>
      </w:r>
      <w:r w:rsidR="00B846AD" w:rsidRPr="00F40F44">
        <w:rPr>
          <w:rFonts w:eastAsia="BradleyHandITC"/>
          <w:lang w:val="pt-BR"/>
        </w:rPr>
        <w:t xml:space="preserve"> (Domingo) – Bari - Roma</w:t>
      </w:r>
      <w:r w:rsidR="000E4B1E" w:rsidRPr="00F40F44">
        <w:rPr>
          <w:rFonts w:eastAsia="BradleyHandITC"/>
          <w:lang w:val="pt-BR"/>
        </w:rPr>
        <w:tab/>
      </w:r>
    </w:p>
    <w:p w14:paraId="26D52AB5" w14:textId="77777777" w:rsidR="000E4B1E" w:rsidRPr="0065150F" w:rsidRDefault="000E4B1E" w:rsidP="000E4B1E">
      <w:pPr>
        <w:jc w:val="both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65150F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Da costa do Adriático ao coração do Império</w:t>
      </w:r>
    </w:p>
    <w:p w14:paraId="5AD43094" w14:textId="77777777" w:rsidR="000E4B1E" w:rsidRPr="009C3DF8" w:rsidRDefault="000E4B1E" w:rsidP="000E4B1E">
      <w:pPr>
        <w:jc w:val="both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  <w:r w:rsidRPr="009C3DF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9C3DF8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9C3DF8">
        <w:rPr>
          <w:rFonts w:ascii="Calibri" w:eastAsia="BradleyHandITC" w:hAnsi="Calibri" w:cs="Calibri"/>
          <w:sz w:val="18"/>
          <w:szCs w:val="18"/>
          <w:lang w:val="pt-BR"/>
        </w:rPr>
        <w:t xml:space="preserve">e saída de ônibus rumo a Roma. Chegada e </w:t>
      </w:r>
      <w:r w:rsidRPr="009C3DF8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hospedagem. </w:t>
      </w:r>
    </w:p>
    <w:p w14:paraId="75372E17" w14:textId="77777777" w:rsidR="00B846AD" w:rsidRPr="00F40F44" w:rsidRDefault="00B846AD" w:rsidP="00B846AD">
      <w:pPr>
        <w:rPr>
          <w:lang w:val="pt-BR"/>
        </w:rPr>
      </w:pPr>
    </w:p>
    <w:p w14:paraId="60F028DB" w14:textId="6D165935" w:rsidR="00B846AD" w:rsidRDefault="00715BE4" w:rsidP="00B846AD">
      <w:pPr>
        <w:pStyle w:val="Subttulo"/>
        <w:rPr>
          <w:rFonts w:eastAsia="BradleyHandITC"/>
          <w:lang w:val="pt-BR"/>
        </w:rPr>
      </w:pPr>
      <w:r w:rsidRPr="000E4B1E">
        <w:rPr>
          <w:lang w:val="pt-BR"/>
        </w:rPr>
        <w:t>Dia</w:t>
      </w:r>
      <w:r w:rsidRPr="000E4B1E">
        <w:rPr>
          <w:rFonts w:eastAsia="BradleyHandITC"/>
          <w:lang w:val="pt-BR"/>
        </w:rPr>
        <w:t xml:space="preserve"> </w:t>
      </w:r>
      <w:r w:rsidR="00BB1B2C" w:rsidRPr="000E4B1E">
        <w:rPr>
          <w:rFonts w:eastAsia="BradleyHandITC"/>
          <w:lang w:val="pt-BR"/>
        </w:rPr>
        <w:t>16</w:t>
      </w:r>
      <w:r w:rsidR="00B846AD" w:rsidRPr="000E4B1E">
        <w:rPr>
          <w:rFonts w:eastAsia="BradleyHandITC"/>
          <w:lang w:val="pt-BR"/>
        </w:rPr>
        <w:t xml:space="preserve"> </w:t>
      </w:r>
      <w:r w:rsidR="00802F35" w:rsidRPr="001A557B">
        <w:rPr>
          <w:rFonts w:eastAsia="BradleyHandITC"/>
          <w:lang w:val="pt-BR"/>
        </w:rPr>
        <w:t>(</w:t>
      </w:r>
      <w:r w:rsidR="00802F35" w:rsidRPr="00415699">
        <w:rPr>
          <w:lang w:val="pt-BR"/>
        </w:rPr>
        <w:t>Segunda-feira</w:t>
      </w:r>
      <w:r w:rsidR="00802F35" w:rsidRPr="001A557B">
        <w:rPr>
          <w:rFonts w:eastAsia="BradleyHandITC"/>
          <w:lang w:val="pt-BR"/>
        </w:rPr>
        <w:t xml:space="preserve">) </w:t>
      </w:r>
      <w:r w:rsidR="00B846AD" w:rsidRPr="000E4B1E">
        <w:rPr>
          <w:rFonts w:eastAsia="BradleyHandITC"/>
          <w:lang w:val="pt-BR"/>
        </w:rPr>
        <w:t>– Roma – Ci</w:t>
      </w:r>
      <w:r w:rsidR="000E4B1E" w:rsidRPr="000E4B1E">
        <w:rPr>
          <w:rFonts w:eastAsia="BradleyHandITC"/>
          <w:lang w:val="pt-BR"/>
        </w:rPr>
        <w:t xml:space="preserve">dade </w:t>
      </w:r>
      <w:r w:rsidR="00B846AD" w:rsidRPr="000E4B1E">
        <w:rPr>
          <w:rFonts w:eastAsia="BradleyHandITC"/>
          <w:lang w:val="pt-BR"/>
        </w:rPr>
        <w:t>de orige</w:t>
      </w:r>
      <w:r w:rsidR="000E4B1E" w:rsidRPr="000E4B1E">
        <w:rPr>
          <w:rFonts w:eastAsia="BradleyHandITC"/>
          <w:lang w:val="pt-BR"/>
        </w:rPr>
        <w:t>m</w:t>
      </w:r>
    </w:p>
    <w:p w14:paraId="59BD4CF5" w14:textId="77777777" w:rsidR="005C0E86" w:rsidRPr="0027252C" w:rsidRDefault="005C0E86" w:rsidP="005C0E86">
      <w:pPr>
        <w:tabs>
          <w:tab w:val="center" w:pos="4818"/>
        </w:tabs>
        <w:autoSpaceDE w:val="0"/>
        <w:spacing w:line="200" w:lineRule="atLeast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27252C">
        <w:rPr>
          <w:rFonts w:ascii="Calibri" w:hAnsi="Calibri" w:cs="Calibri"/>
          <w:b/>
          <w:bCs/>
          <w:i/>
          <w:sz w:val="18"/>
          <w:szCs w:val="18"/>
          <w:lang w:val="pt-BR"/>
        </w:rPr>
        <w:t>Volta a casa</w:t>
      </w:r>
    </w:p>
    <w:p w14:paraId="4E3E4006" w14:textId="77777777" w:rsidR="005C0E86" w:rsidRPr="0027252C" w:rsidRDefault="005C0E86" w:rsidP="005C0E86">
      <w:pPr>
        <w:widowControl/>
        <w:spacing w:line="100" w:lineRule="atLeast"/>
        <w:rPr>
          <w:rFonts w:ascii="Calibri" w:hAnsi="Calibri" w:cs="Calibri"/>
          <w:sz w:val="18"/>
          <w:szCs w:val="18"/>
          <w:lang w:val="pt-BR"/>
        </w:rPr>
      </w:pPr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manhã </w:t>
      </w:r>
      <w:r w:rsidRPr="00ED225C">
        <w:rPr>
          <w:rFonts w:ascii="Calibri" w:hAnsi="Calibri" w:cs="Calibri"/>
          <w:sz w:val="18"/>
          <w:szCs w:val="18"/>
          <w:lang w:val="pt-BR"/>
        </w:rPr>
        <w:t>e</w:t>
      </w:r>
      <w:r w:rsidRPr="00ED225C">
        <w:rPr>
          <w:lang w:val="pt-BR"/>
        </w:rPr>
        <w:t xml:space="preserve"> </w:t>
      </w:r>
      <w:r w:rsidRPr="00ED225C">
        <w:rPr>
          <w:rFonts w:ascii="Calibri" w:hAnsi="Calibri" w:cs="Calibri"/>
          <w:sz w:val="18"/>
          <w:szCs w:val="18"/>
          <w:lang w:val="pt-BR"/>
        </w:rPr>
        <w:t xml:space="preserve">tempo livre até o horário do </w:t>
      </w:r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ED225C">
        <w:rPr>
          <w:rFonts w:ascii="Calibri" w:hAnsi="Calibri" w:cs="Calibri"/>
          <w:sz w:val="18"/>
          <w:szCs w:val="18"/>
          <w:lang w:val="pt-BR"/>
        </w:rPr>
        <w:t xml:space="preserve"> para o aeroporto. </w:t>
      </w:r>
      <w:r w:rsidRPr="0027252C">
        <w:rPr>
          <w:rFonts w:ascii="Calibri" w:hAnsi="Calibri" w:cs="Calibri"/>
          <w:sz w:val="18"/>
          <w:szCs w:val="18"/>
          <w:lang w:val="pt-BR"/>
        </w:rPr>
        <w:t>Fim dos nossos serviços.</w:t>
      </w:r>
    </w:p>
    <w:p w14:paraId="5C699671" w14:textId="77777777" w:rsidR="005C0E86" w:rsidRPr="005C0E86" w:rsidRDefault="005C0E86" w:rsidP="005C0E86">
      <w:pPr>
        <w:rPr>
          <w:rFonts w:eastAsia="BradleyHandITC"/>
          <w:lang w:val="pt-BR"/>
        </w:rPr>
      </w:pPr>
    </w:p>
    <w:p w14:paraId="1369B88F" w14:textId="77777777" w:rsidR="00815475" w:rsidRPr="00F40F44" w:rsidRDefault="00815475" w:rsidP="00B846AD">
      <w:pPr>
        <w:autoSpaceDE w:val="0"/>
        <w:rPr>
          <w:rFonts w:ascii="Calibri" w:eastAsia="BradleyHandITC" w:hAnsi="Calibri" w:cs="Calibri"/>
          <w:sz w:val="18"/>
          <w:szCs w:val="19"/>
          <w:lang w:val="pt-BR"/>
        </w:rPr>
      </w:pPr>
    </w:p>
    <w:p w14:paraId="06B8FA7D" w14:textId="77777777" w:rsidR="008E29E8" w:rsidRPr="00611A64" w:rsidRDefault="008E29E8" w:rsidP="008E29E8">
      <w:pPr>
        <w:pStyle w:val="xmsonormal"/>
        <w:rPr>
          <w:rFonts w:asciiTheme="minorHAnsi" w:hAnsiTheme="minorHAnsi" w:cstheme="minorHAnsi"/>
          <w:color w:val="009999"/>
          <w:lang w:val="pt-BR"/>
        </w:rPr>
      </w:pPr>
      <w:r w:rsidRPr="00611A64">
        <w:rPr>
          <w:rFonts w:asciiTheme="minorHAnsi" w:hAnsiTheme="minorHAnsi" w:cstheme="minorHAnsi"/>
          <w:b/>
          <w:bCs/>
          <w:color w:val="009999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 w:rsidRPr="00611A64"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009999"/>
          <w:lang w:val="pt-BR"/>
        </w:rPr>
        <w:t>no itinerário</w:t>
      </w:r>
      <w:r w:rsidRPr="00611A64">
        <w:rPr>
          <w:rFonts w:asciiTheme="minorHAnsi" w:hAnsiTheme="minorHAnsi" w:cstheme="minorHAnsi"/>
          <w:b/>
          <w:bCs/>
          <w:color w:val="009999"/>
          <w:lang w:val="pt-BR"/>
        </w:rPr>
        <w:t xml:space="preserve"> s</w:t>
      </w:r>
      <w:r>
        <w:rPr>
          <w:rFonts w:asciiTheme="minorHAnsi" w:hAnsiTheme="minorHAnsi" w:cstheme="minorHAnsi"/>
          <w:b/>
          <w:bCs/>
          <w:color w:val="009999"/>
          <w:lang w:val="pt-BR"/>
        </w:rPr>
        <w:t xml:space="preserve">ão aquelas incluídas no “Pacote </w:t>
      </w:r>
      <w:r w:rsidRPr="00611A64">
        <w:rPr>
          <w:rFonts w:asciiTheme="minorHAnsi" w:hAnsiTheme="minorHAnsi" w:cstheme="minorHAnsi"/>
          <w:b/>
          <w:bCs/>
          <w:color w:val="009999"/>
          <w:lang w:val="pt-BR"/>
        </w:rPr>
        <w:t>Mais serviços”</w:t>
      </w:r>
    </w:p>
    <w:p w14:paraId="191BAB3B" w14:textId="77777777" w:rsidR="00815475" w:rsidRPr="00F25ACE" w:rsidRDefault="00815475" w:rsidP="00815475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098F44B7" w14:textId="77777777" w:rsidR="005C41D1" w:rsidRPr="00611A64" w:rsidRDefault="005C41D1" w:rsidP="005C41D1">
      <w:pPr>
        <w:pStyle w:val="VA"/>
        <w:jc w:val="center"/>
        <w:rPr>
          <w:rFonts w:ascii="VAGRundschriftDLig" w:hAnsi="VAGRundschriftDLig"/>
          <w:b/>
          <w:bCs/>
          <w:spacing w:val="20"/>
        </w:rPr>
      </w:pPr>
      <w:r w:rsidRPr="00611A64">
        <w:rPr>
          <w:rFonts w:ascii="VAGRundschriftDLig" w:hAnsi="VAGRundschriftDLig"/>
          <w:b/>
          <w:bCs/>
          <w:spacing w:val="20"/>
        </w:rPr>
        <w:t>PACOTE “MAIS SERVIÇOS”</w:t>
      </w:r>
    </w:p>
    <w:p w14:paraId="584BC917" w14:textId="77777777" w:rsidR="005C41D1" w:rsidRPr="00611A64" w:rsidRDefault="005C41D1" w:rsidP="005C41D1">
      <w:pPr>
        <w:pStyle w:val="VA"/>
        <w:jc w:val="center"/>
        <w:rPr>
          <w:b/>
          <w:bCs/>
          <w:sz w:val="20"/>
          <w:szCs w:val="20"/>
        </w:rPr>
      </w:pPr>
    </w:p>
    <w:p w14:paraId="6E6E626D" w14:textId="77777777" w:rsidR="005C41D1" w:rsidRPr="00C0723E" w:rsidRDefault="005C41D1" w:rsidP="005C41D1">
      <w:pPr>
        <w:pStyle w:val="VA"/>
        <w:jc w:val="center"/>
        <w:rPr>
          <w:b/>
          <w:bCs/>
          <w:szCs w:val="18"/>
        </w:rPr>
      </w:pPr>
      <w:r w:rsidRPr="00C0723E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1BC2DF18" w14:textId="77777777" w:rsidR="005C41D1" w:rsidRPr="00894FC0" w:rsidRDefault="005C41D1" w:rsidP="005C41D1">
      <w:pPr>
        <w:pStyle w:val="VA"/>
        <w:jc w:val="center"/>
        <w:rPr>
          <w:b/>
          <w:bCs/>
          <w:szCs w:val="18"/>
        </w:rPr>
      </w:pPr>
    </w:p>
    <w:p w14:paraId="1DF559FD" w14:textId="77777777" w:rsidR="005C41D1" w:rsidRPr="00E1256F" w:rsidRDefault="005C41D1" w:rsidP="005C41D1">
      <w:pPr>
        <w:pStyle w:val="VA"/>
        <w:rPr>
          <w:b/>
          <w:bCs/>
          <w:szCs w:val="18"/>
        </w:rPr>
      </w:pPr>
      <w:r w:rsidRPr="00894FC0">
        <w:rPr>
          <w:b/>
          <w:bCs/>
          <w:szCs w:val="18"/>
        </w:rPr>
        <w:t xml:space="preserve">   </w:t>
      </w:r>
      <w:r w:rsidRPr="00E1256F">
        <w:rPr>
          <w:b/>
          <w:bCs/>
          <w:szCs w:val="18"/>
        </w:rPr>
        <w:t xml:space="preserve">. </w:t>
      </w:r>
      <w:r w:rsidRPr="0027252C">
        <w:rPr>
          <w:b/>
          <w:bCs/>
          <w:szCs w:val="18"/>
        </w:rPr>
        <w:t>Passeio de gôndola em Veneza</w:t>
      </w:r>
    </w:p>
    <w:p w14:paraId="6889F036" w14:textId="6B54417E" w:rsidR="005C41D1" w:rsidRPr="001A08A1" w:rsidRDefault="005C41D1" w:rsidP="005C41D1">
      <w:pPr>
        <w:pStyle w:val="VA"/>
        <w:rPr>
          <w:b/>
          <w:bCs/>
          <w:szCs w:val="18"/>
        </w:rPr>
      </w:pPr>
      <w:r w:rsidRPr="00E1256F">
        <w:rPr>
          <w:b/>
          <w:bCs/>
          <w:szCs w:val="18"/>
        </w:rPr>
        <w:t xml:space="preserve">   . </w:t>
      </w:r>
      <w:r w:rsidRPr="001A08A1">
        <w:rPr>
          <w:b/>
          <w:bCs/>
          <w:szCs w:val="18"/>
        </w:rPr>
        <w:t>Visita a Igreja da Santa Croce em Floren</w:t>
      </w:r>
      <w:r>
        <w:rPr>
          <w:b/>
          <w:bCs/>
          <w:szCs w:val="18"/>
        </w:rPr>
        <w:t>ç</w:t>
      </w:r>
      <w:r w:rsidRPr="001A08A1">
        <w:rPr>
          <w:b/>
          <w:bCs/>
          <w:szCs w:val="18"/>
        </w:rPr>
        <w:t xml:space="preserve">a </w:t>
      </w:r>
    </w:p>
    <w:p w14:paraId="0ED13564" w14:textId="77777777" w:rsidR="005C41D1" w:rsidRPr="00E1256F" w:rsidRDefault="005C41D1" w:rsidP="005C41D1">
      <w:pPr>
        <w:pStyle w:val="VA"/>
        <w:rPr>
          <w:b/>
          <w:bCs/>
          <w:szCs w:val="18"/>
        </w:rPr>
      </w:pPr>
      <w:r w:rsidRPr="001A08A1">
        <w:rPr>
          <w:b/>
          <w:bCs/>
          <w:szCs w:val="18"/>
        </w:rPr>
        <w:t xml:space="preserve">   </w:t>
      </w:r>
      <w:r w:rsidRPr="00E1256F">
        <w:rPr>
          <w:b/>
          <w:bCs/>
          <w:szCs w:val="18"/>
        </w:rPr>
        <w:t xml:space="preserve">. Visita a Roma Barroca </w:t>
      </w:r>
    </w:p>
    <w:p w14:paraId="0AF9F4C7" w14:textId="0D9082A1" w:rsidR="005C41D1" w:rsidRPr="008E72D0" w:rsidRDefault="005C41D1" w:rsidP="005C41D1">
      <w:pPr>
        <w:pStyle w:val="VA"/>
        <w:rPr>
          <w:b/>
          <w:bCs/>
          <w:szCs w:val="18"/>
        </w:rPr>
      </w:pPr>
      <w:r w:rsidRPr="00E1256F">
        <w:rPr>
          <w:b/>
          <w:bCs/>
          <w:szCs w:val="18"/>
        </w:rPr>
        <w:t xml:space="preserve">   . </w:t>
      </w:r>
      <w:r w:rsidRPr="00097847">
        <w:rPr>
          <w:b/>
          <w:bCs/>
          <w:szCs w:val="18"/>
        </w:rPr>
        <w:t>Visita aos Muse</w:t>
      </w:r>
      <w:r>
        <w:rPr>
          <w:b/>
          <w:bCs/>
          <w:szCs w:val="18"/>
        </w:rPr>
        <w:t>u</w:t>
      </w:r>
      <w:r w:rsidRPr="00097847">
        <w:rPr>
          <w:b/>
          <w:bCs/>
          <w:szCs w:val="18"/>
        </w:rPr>
        <w:t>s Vaticanos</w:t>
      </w:r>
      <w:r>
        <w:rPr>
          <w:b/>
          <w:bCs/>
          <w:szCs w:val="18"/>
        </w:rPr>
        <w:t xml:space="preserve"> </w:t>
      </w:r>
      <w:r w:rsidR="0069034C">
        <w:rPr>
          <w:b/>
          <w:bCs/>
          <w:szCs w:val="18"/>
        </w:rPr>
        <w:t xml:space="preserve">e a Capela Sixtina </w:t>
      </w:r>
      <w:r>
        <w:rPr>
          <w:b/>
          <w:bCs/>
          <w:szCs w:val="18"/>
        </w:rPr>
        <w:t>em Roma</w:t>
      </w:r>
    </w:p>
    <w:p w14:paraId="7327DD83" w14:textId="46C865EF" w:rsidR="009A127B" w:rsidRPr="00097847" w:rsidRDefault="001E460D" w:rsidP="009A127B">
      <w:pPr>
        <w:pStyle w:val="VA"/>
        <w:rPr>
          <w:b/>
          <w:bCs/>
          <w:szCs w:val="18"/>
        </w:rPr>
      </w:pPr>
      <w:r>
        <w:rPr>
          <w:b/>
          <w:bCs/>
          <w:szCs w:val="18"/>
        </w:rPr>
        <w:t xml:space="preserve">   </w:t>
      </w:r>
      <w:r w:rsidR="0028166E" w:rsidRPr="0027252C">
        <w:rPr>
          <w:b/>
          <w:bCs/>
          <w:szCs w:val="18"/>
        </w:rPr>
        <w:t xml:space="preserve">. </w:t>
      </w:r>
      <w:r w:rsidR="0028166E">
        <w:rPr>
          <w:b/>
          <w:bCs/>
          <w:szCs w:val="18"/>
        </w:rPr>
        <w:t xml:space="preserve">1 </w:t>
      </w:r>
      <w:r w:rsidR="0028166E" w:rsidRPr="00097847">
        <w:rPr>
          <w:b/>
          <w:bCs/>
          <w:szCs w:val="18"/>
        </w:rPr>
        <w:t xml:space="preserve">Jantar especial com música em Roma </w:t>
      </w:r>
      <w:r w:rsidR="00815475" w:rsidRPr="009A127B">
        <w:rPr>
          <w:b/>
          <w:bCs/>
          <w:szCs w:val="18"/>
        </w:rPr>
        <w:t>(d</w:t>
      </w:r>
      <w:r w:rsidR="0028166E" w:rsidRPr="009A127B">
        <w:rPr>
          <w:b/>
          <w:bCs/>
          <w:szCs w:val="18"/>
        </w:rPr>
        <w:t>i</w:t>
      </w:r>
      <w:r w:rsidR="00815475" w:rsidRPr="009A127B">
        <w:rPr>
          <w:b/>
          <w:bCs/>
          <w:szCs w:val="18"/>
        </w:rPr>
        <w:t xml:space="preserve">a </w:t>
      </w:r>
      <w:r w:rsidR="00C15B2D" w:rsidRPr="009A127B">
        <w:rPr>
          <w:b/>
          <w:bCs/>
          <w:szCs w:val="18"/>
        </w:rPr>
        <w:t>5</w:t>
      </w:r>
      <w:r w:rsidR="00815475" w:rsidRPr="009A127B">
        <w:rPr>
          <w:b/>
          <w:bCs/>
          <w:szCs w:val="18"/>
        </w:rPr>
        <w:t xml:space="preserve">) </w:t>
      </w:r>
      <w:r w:rsidR="009A127B" w:rsidRPr="00097847">
        <w:rPr>
          <w:b/>
          <w:bCs/>
          <w:szCs w:val="18"/>
        </w:rPr>
        <w:t>no R</w:t>
      </w:r>
      <w:r w:rsidR="009A127B">
        <w:rPr>
          <w:b/>
          <w:bCs/>
          <w:szCs w:val="18"/>
        </w:rPr>
        <w:t>estaurante</w:t>
      </w:r>
      <w:r w:rsidR="009A127B" w:rsidRPr="00097847">
        <w:rPr>
          <w:b/>
          <w:bCs/>
          <w:szCs w:val="18"/>
        </w:rPr>
        <w:t xml:space="preserve"> “</w:t>
      </w:r>
      <w:r w:rsidR="000779CA" w:rsidRPr="004E7FEB">
        <w:rPr>
          <w:b/>
          <w:bCs/>
          <w:szCs w:val="18"/>
        </w:rPr>
        <w:t xml:space="preserve">Termas do Coliseu </w:t>
      </w:r>
      <w:r w:rsidR="009A127B" w:rsidRPr="00097847">
        <w:rPr>
          <w:b/>
          <w:bCs/>
          <w:szCs w:val="18"/>
        </w:rPr>
        <w:t>ou similar”</w:t>
      </w:r>
    </w:p>
    <w:p w14:paraId="08F8A743" w14:textId="711F8B3A" w:rsidR="00815475" w:rsidRPr="00D2757D" w:rsidRDefault="00815475" w:rsidP="00815475">
      <w:pPr>
        <w:pStyle w:val="VA"/>
        <w:rPr>
          <w:b/>
          <w:bCs/>
          <w:szCs w:val="18"/>
        </w:rPr>
      </w:pPr>
      <w:r w:rsidRPr="009A127B">
        <w:rPr>
          <w:b/>
          <w:bCs/>
          <w:szCs w:val="18"/>
        </w:rPr>
        <w:t xml:space="preserve">   </w:t>
      </w:r>
      <w:r w:rsidRPr="00D2757D">
        <w:rPr>
          <w:b/>
          <w:bCs/>
          <w:szCs w:val="18"/>
        </w:rPr>
        <w:t xml:space="preserve">. 1 </w:t>
      </w:r>
      <w:r w:rsidR="009A127B" w:rsidRPr="00D2757D">
        <w:rPr>
          <w:b/>
          <w:bCs/>
          <w:szCs w:val="18"/>
        </w:rPr>
        <w:t>jantar</w:t>
      </w:r>
      <w:r w:rsidRPr="00D2757D">
        <w:rPr>
          <w:b/>
          <w:bCs/>
          <w:szCs w:val="18"/>
        </w:rPr>
        <w:t xml:space="preserve"> (d</w:t>
      </w:r>
      <w:r w:rsidR="009A127B" w:rsidRPr="00D2757D">
        <w:rPr>
          <w:b/>
          <w:bCs/>
          <w:szCs w:val="18"/>
        </w:rPr>
        <w:t>i</w:t>
      </w:r>
      <w:r w:rsidRPr="00D2757D">
        <w:rPr>
          <w:b/>
          <w:bCs/>
          <w:szCs w:val="18"/>
        </w:rPr>
        <w:t xml:space="preserve">a </w:t>
      </w:r>
      <w:r w:rsidR="00A21D68" w:rsidRPr="00D2757D">
        <w:rPr>
          <w:b/>
          <w:bCs/>
          <w:szCs w:val="18"/>
        </w:rPr>
        <w:t>3</w:t>
      </w:r>
      <w:r w:rsidRPr="00D2757D">
        <w:rPr>
          <w:b/>
          <w:bCs/>
          <w:szCs w:val="18"/>
        </w:rPr>
        <w:t xml:space="preserve">) </w:t>
      </w:r>
      <w:r w:rsidR="009A127B" w:rsidRPr="00D2757D">
        <w:rPr>
          <w:b/>
          <w:bCs/>
          <w:szCs w:val="18"/>
        </w:rPr>
        <w:t>e</w:t>
      </w:r>
      <w:r w:rsidRPr="00D2757D">
        <w:rPr>
          <w:b/>
          <w:bCs/>
          <w:szCs w:val="18"/>
        </w:rPr>
        <w:t xml:space="preserve"> 3 alm</w:t>
      </w:r>
      <w:r w:rsidR="009A127B" w:rsidRPr="00D2757D">
        <w:rPr>
          <w:b/>
          <w:bCs/>
          <w:szCs w:val="18"/>
        </w:rPr>
        <w:t>oços</w:t>
      </w:r>
      <w:r w:rsidRPr="00D2757D">
        <w:rPr>
          <w:b/>
          <w:bCs/>
          <w:szCs w:val="18"/>
        </w:rPr>
        <w:t xml:space="preserve"> (d</w:t>
      </w:r>
      <w:r w:rsidR="003326BE" w:rsidRPr="00D2757D">
        <w:rPr>
          <w:b/>
          <w:bCs/>
          <w:szCs w:val="18"/>
        </w:rPr>
        <w:t>i</w:t>
      </w:r>
      <w:r w:rsidRPr="00D2757D">
        <w:rPr>
          <w:b/>
          <w:bCs/>
          <w:szCs w:val="18"/>
        </w:rPr>
        <w:t xml:space="preserve">as </w:t>
      </w:r>
      <w:r w:rsidR="00A21D68" w:rsidRPr="00D2757D">
        <w:rPr>
          <w:b/>
          <w:bCs/>
          <w:szCs w:val="18"/>
        </w:rPr>
        <w:t xml:space="preserve">2, 3 </w:t>
      </w:r>
      <w:r w:rsidR="003326BE" w:rsidRPr="00D2757D">
        <w:rPr>
          <w:b/>
          <w:bCs/>
          <w:szCs w:val="18"/>
        </w:rPr>
        <w:t>e</w:t>
      </w:r>
      <w:r w:rsidR="00A21D68" w:rsidRPr="00D2757D">
        <w:rPr>
          <w:b/>
          <w:bCs/>
          <w:szCs w:val="18"/>
        </w:rPr>
        <w:t xml:space="preserve"> 4</w:t>
      </w:r>
      <w:r w:rsidRPr="00D2757D">
        <w:rPr>
          <w:b/>
          <w:bCs/>
          <w:szCs w:val="18"/>
        </w:rPr>
        <w:t>)</w:t>
      </w:r>
    </w:p>
    <w:p w14:paraId="19D8410F" w14:textId="77777777" w:rsidR="00815475" w:rsidRPr="00D2757D" w:rsidRDefault="00815475" w:rsidP="00B846AD">
      <w:pPr>
        <w:autoSpaceDE w:val="0"/>
        <w:rPr>
          <w:rFonts w:ascii="Calibri" w:eastAsia="BradleyHandITC" w:hAnsi="Calibri" w:cs="Calibri"/>
          <w:sz w:val="18"/>
          <w:szCs w:val="19"/>
          <w:lang w:val="pt-BR"/>
        </w:rPr>
      </w:pPr>
    </w:p>
    <w:p w14:paraId="3DCEA4F0" w14:textId="77777777" w:rsidR="00BB1B2C" w:rsidRPr="00D2757D" w:rsidRDefault="00BB1B2C" w:rsidP="00B846AD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5CE60BD7" w14:textId="77777777" w:rsidR="00FC612D" w:rsidRPr="00D2757D" w:rsidRDefault="00FC612D" w:rsidP="005F4B6F">
      <w:pPr>
        <w:pStyle w:val="Ttulo"/>
        <w:rPr>
          <w:lang w:val="pt-BR"/>
        </w:rPr>
      </w:pPr>
      <w:bookmarkStart w:id="1" w:name="_Hlk38021397"/>
    </w:p>
    <w:p w14:paraId="65160EBD" w14:textId="77777777" w:rsidR="00D2757D" w:rsidRPr="00E1256F" w:rsidRDefault="00D2757D" w:rsidP="00D2757D">
      <w:pPr>
        <w:pStyle w:val="Ttulo"/>
        <w:rPr>
          <w:lang w:val="pt-BR"/>
        </w:rPr>
      </w:pPr>
      <w:r w:rsidRPr="0027252C">
        <w:rPr>
          <w:lang w:val="pt-BR"/>
        </w:rPr>
        <w:t>Datas de início</w:t>
      </w:r>
      <w:r w:rsidRPr="00E1256F">
        <w:rPr>
          <w:lang w:val="pt-BR"/>
        </w:rPr>
        <w:t>:</w:t>
      </w:r>
    </w:p>
    <w:p w14:paraId="3CE90219" w14:textId="3444DE84" w:rsidR="00B64F46" w:rsidRPr="00F40F44" w:rsidRDefault="00B64F46" w:rsidP="00B621D2">
      <w:pPr>
        <w:pStyle w:val="Ttulo"/>
        <w:spacing w:after="0"/>
        <w:rPr>
          <w:lang w:val="pt-BR"/>
        </w:rPr>
      </w:pPr>
      <w:r w:rsidRPr="00F40F44">
        <w:rPr>
          <w:lang w:val="pt-BR"/>
        </w:rPr>
        <w:t>202</w:t>
      </w:r>
      <w:r w:rsidR="00AC71B8" w:rsidRPr="00F40F44">
        <w:rPr>
          <w:lang w:val="pt-BR"/>
        </w:rPr>
        <w:t>6</w:t>
      </w:r>
    </w:p>
    <w:p w14:paraId="3D7641F1" w14:textId="2C78D445" w:rsidR="00B64F46" w:rsidRPr="00F40F44" w:rsidRDefault="00B64F46" w:rsidP="00B621D2">
      <w:pPr>
        <w:rPr>
          <w:rFonts w:ascii="Calibri" w:hAnsi="Calibri" w:cs="Calibri"/>
          <w:bCs/>
          <w:sz w:val="18"/>
          <w:szCs w:val="18"/>
          <w:lang w:val="pt-BR"/>
        </w:rPr>
      </w:pPr>
      <w:r w:rsidRPr="00F40F44">
        <w:rPr>
          <w:rFonts w:ascii="Calibri" w:hAnsi="Calibri" w:cs="Calibri"/>
          <w:b/>
          <w:sz w:val="18"/>
          <w:szCs w:val="18"/>
          <w:lang w:val="pt-BR"/>
        </w:rPr>
        <w:t>Ma</w:t>
      </w:r>
      <w:r w:rsidR="00D2757D" w:rsidRPr="00F40F44">
        <w:rPr>
          <w:rFonts w:ascii="Calibri" w:hAnsi="Calibri" w:cs="Calibri"/>
          <w:b/>
          <w:sz w:val="18"/>
          <w:szCs w:val="18"/>
          <w:lang w:val="pt-BR"/>
        </w:rPr>
        <w:t>i</w:t>
      </w:r>
      <w:r w:rsidRPr="00F40F44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="00AC71B8" w:rsidRPr="00F40F44">
        <w:rPr>
          <w:rFonts w:ascii="Calibri" w:hAnsi="Calibri" w:cs="Calibri"/>
          <w:bCs/>
          <w:sz w:val="18"/>
          <w:szCs w:val="18"/>
          <w:lang w:val="pt-BR"/>
        </w:rPr>
        <w:t>3</w:t>
      </w:r>
      <w:r w:rsidR="004B2580" w:rsidRPr="00F40F44">
        <w:rPr>
          <w:rFonts w:ascii="Calibri" w:hAnsi="Calibri" w:cs="Calibri"/>
          <w:bCs/>
          <w:sz w:val="18"/>
          <w:szCs w:val="18"/>
          <w:lang w:val="pt-BR"/>
        </w:rPr>
        <w:t>1</w:t>
      </w:r>
    </w:p>
    <w:p w14:paraId="7CCC9762" w14:textId="289A7B03" w:rsidR="00B64F46" w:rsidRPr="00F40F44" w:rsidRDefault="00B64F46" w:rsidP="00B621D2">
      <w:pPr>
        <w:rPr>
          <w:rFonts w:ascii="Calibri" w:hAnsi="Calibri" w:cs="Calibri"/>
          <w:bCs/>
          <w:sz w:val="18"/>
          <w:szCs w:val="18"/>
          <w:lang w:val="pt-BR"/>
        </w:rPr>
      </w:pPr>
      <w:r w:rsidRPr="00F40F44">
        <w:rPr>
          <w:rFonts w:ascii="Calibri" w:hAnsi="Calibri" w:cs="Calibri"/>
          <w:b/>
          <w:sz w:val="18"/>
          <w:szCs w:val="18"/>
          <w:lang w:val="pt-BR"/>
        </w:rPr>
        <w:t xml:space="preserve">Jun  </w:t>
      </w:r>
      <w:r w:rsidRPr="00F40F44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="00534F5C" w:rsidRPr="00F40F44">
        <w:rPr>
          <w:rFonts w:ascii="Calibri" w:hAnsi="Calibri" w:cs="Calibri"/>
          <w:sz w:val="18"/>
          <w:szCs w:val="18"/>
          <w:lang w:val="pt-BR"/>
        </w:rPr>
        <w:t>1</w:t>
      </w:r>
      <w:r w:rsidR="004B2580" w:rsidRPr="00F40F44">
        <w:rPr>
          <w:rFonts w:ascii="Calibri" w:hAnsi="Calibri" w:cs="Calibri"/>
          <w:sz w:val="18"/>
          <w:szCs w:val="18"/>
          <w:lang w:val="pt-BR"/>
        </w:rPr>
        <w:t>4, 28</w:t>
      </w:r>
    </w:p>
    <w:p w14:paraId="4FD88CD4" w14:textId="7EE184D7" w:rsidR="00B64F46" w:rsidRPr="002210AB" w:rsidRDefault="00B64F46" w:rsidP="00B621D2">
      <w:pPr>
        <w:rPr>
          <w:rFonts w:ascii="Calibri" w:hAnsi="Calibri" w:cs="Calibri"/>
          <w:bCs/>
          <w:sz w:val="18"/>
          <w:szCs w:val="18"/>
        </w:rPr>
      </w:pPr>
      <w:r w:rsidRPr="002210AB">
        <w:rPr>
          <w:rFonts w:ascii="Calibri" w:hAnsi="Calibri" w:cs="Calibri"/>
          <w:b/>
          <w:sz w:val="18"/>
          <w:szCs w:val="18"/>
        </w:rPr>
        <w:t>Jul</w:t>
      </w:r>
      <w:r w:rsidRPr="002210AB">
        <w:rPr>
          <w:rFonts w:ascii="Calibri" w:hAnsi="Calibri" w:cs="Calibri"/>
          <w:sz w:val="18"/>
          <w:szCs w:val="18"/>
        </w:rPr>
        <w:t xml:space="preserve">   </w:t>
      </w:r>
      <w:r w:rsidRPr="002210AB">
        <w:rPr>
          <w:rFonts w:ascii="Calibri" w:hAnsi="Calibri" w:cs="Calibri"/>
          <w:bCs/>
          <w:sz w:val="14"/>
          <w:szCs w:val="14"/>
        </w:rPr>
        <w:t xml:space="preserve"> </w:t>
      </w:r>
      <w:r w:rsidR="00534F5C" w:rsidRPr="002210AB">
        <w:rPr>
          <w:rFonts w:ascii="Calibri" w:hAnsi="Calibri" w:cs="Calibri"/>
          <w:sz w:val="18"/>
          <w:szCs w:val="18"/>
        </w:rPr>
        <w:t>0</w:t>
      </w:r>
      <w:r w:rsidR="004B2580" w:rsidRPr="002210AB">
        <w:rPr>
          <w:rFonts w:ascii="Calibri" w:hAnsi="Calibri" w:cs="Calibri"/>
          <w:sz w:val="18"/>
          <w:szCs w:val="18"/>
        </w:rPr>
        <w:t>5, 12</w:t>
      </w:r>
    </w:p>
    <w:p w14:paraId="419F6F2B" w14:textId="38BE092E" w:rsidR="00B64F46" w:rsidRPr="005A091C" w:rsidRDefault="00B64F46" w:rsidP="00B621D2">
      <w:pPr>
        <w:rPr>
          <w:rFonts w:ascii="Calibri" w:hAnsi="Calibri" w:cs="Calibri"/>
          <w:sz w:val="18"/>
          <w:szCs w:val="18"/>
          <w:lang w:val="en-US"/>
        </w:rPr>
      </w:pPr>
      <w:r w:rsidRPr="005A091C">
        <w:rPr>
          <w:rFonts w:ascii="Calibri" w:hAnsi="Calibri" w:cs="Calibri"/>
          <w:b/>
          <w:sz w:val="18"/>
          <w:szCs w:val="18"/>
          <w:lang w:val="en-US"/>
        </w:rPr>
        <w:t>Ago</w:t>
      </w:r>
      <w:r w:rsidRPr="005A091C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5A091C">
        <w:rPr>
          <w:rFonts w:ascii="Calibri" w:hAnsi="Calibri" w:cs="Calibri"/>
          <w:bCs/>
          <w:sz w:val="14"/>
          <w:szCs w:val="14"/>
          <w:lang w:val="en-US"/>
        </w:rPr>
        <w:t xml:space="preserve"> </w:t>
      </w:r>
      <w:r w:rsidR="00534F5C">
        <w:rPr>
          <w:rFonts w:ascii="Calibri" w:hAnsi="Calibri" w:cs="Calibri"/>
          <w:sz w:val="18"/>
          <w:szCs w:val="18"/>
          <w:lang w:val="en-US"/>
        </w:rPr>
        <w:t>0</w:t>
      </w:r>
      <w:r w:rsidR="004B2580">
        <w:rPr>
          <w:rFonts w:ascii="Calibri" w:hAnsi="Calibri" w:cs="Calibri"/>
          <w:sz w:val="18"/>
          <w:szCs w:val="18"/>
          <w:lang w:val="en-US"/>
        </w:rPr>
        <w:t>2, 30</w:t>
      </w:r>
    </w:p>
    <w:bookmarkEnd w:id="1"/>
    <w:p w14:paraId="2BB1010E" w14:textId="2D2A5075" w:rsidR="00043E48" w:rsidRPr="00043E48" w:rsidRDefault="00043E48" w:rsidP="00043E48">
      <w:pPr>
        <w:rPr>
          <w:rFonts w:ascii="Calibri" w:hAnsi="Calibri" w:cs="Calibri"/>
          <w:bCs/>
          <w:sz w:val="18"/>
          <w:szCs w:val="18"/>
          <w:lang w:val="en-US"/>
        </w:rPr>
      </w:pPr>
      <w:r w:rsidRPr="00043E48">
        <w:rPr>
          <w:rFonts w:ascii="Calibri" w:hAnsi="Calibri" w:cs="Calibri"/>
          <w:b/>
          <w:sz w:val="18"/>
          <w:szCs w:val="18"/>
          <w:lang w:val="en-US"/>
        </w:rPr>
        <w:t>Se</w:t>
      </w:r>
      <w:r w:rsidR="00D2757D">
        <w:rPr>
          <w:rFonts w:ascii="Calibri" w:hAnsi="Calibri" w:cs="Calibri"/>
          <w:b/>
          <w:sz w:val="18"/>
          <w:szCs w:val="18"/>
          <w:lang w:val="en-US"/>
        </w:rPr>
        <w:t>t</w:t>
      </w:r>
      <w:r w:rsidRPr="00043E48">
        <w:rPr>
          <w:rFonts w:ascii="Calibri" w:hAnsi="Calibri" w:cs="Calibri"/>
          <w:bCs/>
          <w:sz w:val="18"/>
          <w:szCs w:val="18"/>
          <w:lang w:val="en-US"/>
        </w:rPr>
        <w:t xml:space="preserve">  </w:t>
      </w:r>
      <w:r w:rsidR="004B2580">
        <w:rPr>
          <w:rFonts w:ascii="Calibri" w:hAnsi="Calibri" w:cs="Calibri"/>
          <w:bCs/>
          <w:sz w:val="18"/>
          <w:szCs w:val="18"/>
          <w:lang w:val="en-US"/>
        </w:rPr>
        <w:t>20, 27</w:t>
      </w:r>
    </w:p>
    <w:p w14:paraId="40823926" w14:textId="592100D9" w:rsidR="00043E48" w:rsidRDefault="00043E48" w:rsidP="00043E48">
      <w:pPr>
        <w:rPr>
          <w:rFonts w:ascii="Calibri" w:hAnsi="Calibri" w:cs="Calibri"/>
          <w:sz w:val="18"/>
          <w:szCs w:val="18"/>
          <w:lang w:val="en-US"/>
        </w:rPr>
      </w:pPr>
      <w:r w:rsidRPr="00043E48">
        <w:rPr>
          <w:rFonts w:ascii="Calibri" w:hAnsi="Calibri" w:cs="Calibri"/>
          <w:b/>
          <w:sz w:val="18"/>
          <w:szCs w:val="18"/>
          <w:lang w:val="en-US"/>
        </w:rPr>
        <w:t>O</w:t>
      </w:r>
      <w:r w:rsidR="00D2757D">
        <w:rPr>
          <w:rFonts w:ascii="Calibri" w:hAnsi="Calibri" w:cs="Calibri"/>
          <w:b/>
          <w:sz w:val="18"/>
          <w:szCs w:val="18"/>
          <w:lang w:val="en-US"/>
        </w:rPr>
        <w:t>u</w:t>
      </w:r>
      <w:r w:rsidRPr="00043E48">
        <w:rPr>
          <w:rFonts w:ascii="Calibri" w:hAnsi="Calibri" w:cs="Calibri"/>
          <w:b/>
          <w:sz w:val="18"/>
          <w:szCs w:val="18"/>
          <w:lang w:val="en-US"/>
        </w:rPr>
        <w:t xml:space="preserve">t  </w:t>
      </w:r>
      <w:r w:rsidRPr="00043E48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534F5C">
        <w:rPr>
          <w:rFonts w:ascii="Calibri" w:hAnsi="Calibri" w:cs="Calibri"/>
          <w:sz w:val="18"/>
          <w:szCs w:val="18"/>
          <w:lang w:val="en-US"/>
        </w:rPr>
        <w:t>1</w:t>
      </w:r>
      <w:r w:rsidR="004B2580">
        <w:rPr>
          <w:rFonts w:ascii="Calibri" w:hAnsi="Calibri" w:cs="Calibri"/>
          <w:sz w:val="18"/>
          <w:szCs w:val="18"/>
          <w:lang w:val="en-US"/>
        </w:rPr>
        <w:t>1</w:t>
      </w:r>
    </w:p>
    <w:p w14:paraId="65EB3446" w14:textId="77777777" w:rsidR="001D390B" w:rsidRDefault="001D390B" w:rsidP="00043E48">
      <w:pPr>
        <w:rPr>
          <w:rFonts w:ascii="Calibri" w:hAnsi="Calibri" w:cs="Calibri"/>
          <w:sz w:val="18"/>
          <w:szCs w:val="18"/>
          <w:lang w:val="en-US"/>
        </w:rPr>
      </w:pPr>
    </w:p>
    <w:p w14:paraId="1FA53038" w14:textId="77777777" w:rsidR="00FC612D" w:rsidRPr="00043E48" w:rsidRDefault="00FC612D" w:rsidP="00043E48">
      <w:pPr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01"/>
        <w:gridCol w:w="768"/>
        <w:gridCol w:w="851"/>
      </w:tblGrid>
      <w:tr w:rsidR="00740801" w:rsidRPr="00000A96" w14:paraId="6A4A36B2" w14:textId="77777777" w:rsidTr="004B2580">
        <w:trPr>
          <w:trHeight w:val="170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  <w:right w:val="nil"/>
            </w:tcBorders>
            <w:hideMark/>
          </w:tcPr>
          <w:p w14:paraId="6FA2B876" w14:textId="6DAED4F8" w:rsidR="00740801" w:rsidRPr="00740801" w:rsidRDefault="00740801" w:rsidP="00740801">
            <w:pPr>
              <w:pStyle w:val="Ttulo"/>
              <w:rPr>
                <w:color w:val="auto"/>
                <w:sz w:val="21"/>
                <w:szCs w:val="21"/>
                <w:lang w:val="pt-BR"/>
              </w:rPr>
            </w:pPr>
            <w:r w:rsidRPr="00E700D2">
              <w:rPr>
                <w:sz w:val="22"/>
                <w:szCs w:val="22"/>
                <w:lang w:val="pt-BR"/>
              </w:rPr>
              <w:t>Preços por pessoa em Euros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08B70AA" w14:textId="108A34CD" w:rsidR="00740801" w:rsidRPr="00000A96" w:rsidRDefault="00740801" w:rsidP="00740801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00A96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00A96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hideMark/>
          </w:tcPr>
          <w:p w14:paraId="106E15E2" w14:textId="77777777" w:rsidR="00740801" w:rsidRPr="00000A96" w:rsidRDefault="00740801" w:rsidP="00740801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00A96">
              <w:rPr>
                <w:rFonts w:ascii="Calibri" w:hAnsi="Calibri"/>
                <w:b/>
                <w:bCs/>
                <w:sz w:val="18"/>
                <w:szCs w:val="18"/>
              </w:rPr>
              <w:t>S. Sgl</w:t>
            </w:r>
          </w:p>
        </w:tc>
      </w:tr>
      <w:tr w:rsidR="00000A96" w:rsidRPr="00000A96" w14:paraId="2A4F6AD3" w14:textId="77777777" w:rsidTr="004B2580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201" w:type="dxa"/>
            <w:tcBorders>
              <w:top w:val="single" w:sz="1" w:space="0" w:color="000000" w:themeColor="text1"/>
              <w:left w:val="single" w:sz="4" w:space="0" w:color="auto"/>
              <w:bottom w:val="single" w:sz="1" w:space="0" w:color="000000" w:themeColor="text1"/>
            </w:tcBorders>
          </w:tcPr>
          <w:p w14:paraId="3C214253" w14:textId="31AD2E49" w:rsidR="00374A03" w:rsidRPr="00740801" w:rsidRDefault="00740801" w:rsidP="00A71421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740801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Tour</w:t>
            </w:r>
            <w:r w:rsidR="00374A03" w:rsidRPr="00740801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completo </w:t>
            </w:r>
            <w:r w:rsidR="004B2580" w:rsidRPr="00740801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Vce</w:t>
            </w:r>
            <w:r w:rsidR="00374A03" w:rsidRPr="00740801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/Rom (1</w:t>
            </w:r>
            <w:r w:rsidR="004B2580" w:rsidRPr="00740801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6</w:t>
            </w:r>
            <w:r w:rsidR="00374A03" w:rsidRPr="00740801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d</w:t>
            </w:r>
            <w:r w:rsidRPr="00740801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i</w:t>
            </w:r>
            <w:r w:rsidR="00374A03" w:rsidRPr="00740801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as)</w:t>
            </w:r>
          </w:p>
        </w:tc>
        <w:tc>
          <w:tcPr>
            <w:tcW w:w="768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62FA4710" w14:textId="7211540E" w:rsidR="00374A03" w:rsidRPr="00000A96" w:rsidRDefault="002210AB" w:rsidP="56CE04BE">
            <w:pPr>
              <w:pStyle w:val="Contenidodelatabla"/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000A96">
              <w:rPr>
                <w:rFonts w:ascii="Calibri" w:hAnsi="Calibri"/>
                <w:sz w:val="18"/>
                <w:szCs w:val="18"/>
              </w:rPr>
              <w:t>3.335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</w:tcPr>
          <w:p w14:paraId="368513A5" w14:textId="63B181A2" w:rsidR="00374A03" w:rsidRPr="00000A96" w:rsidRDefault="00F80A9D" w:rsidP="56CE04BE">
            <w:pPr>
              <w:pStyle w:val="Contenidodelatabla"/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965</w:t>
            </w:r>
          </w:p>
        </w:tc>
      </w:tr>
      <w:tr w:rsidR="009C7CA0" w:rsidRPr="003C79EF" w14:paraId="3F178893" w14:textId="77777777" w:rsidTr="009C7CA0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201" w:type="dxa"/>
            <w:tcBorders>
              <w:top w:val="single" w:sz="1" w:space="0" w:color="000000" w:themeColor="text1"/>
              <w:left w:val="single" w:sz="4" w:space="0" w:color="auto"/>
              <w:bottom w:val="single" w:sz="1" w:space="0" w:color="000000" w:themeColor="text1"/>
            </w:tcBorders>
          </w:tcPr>
          <w:p w14:paraId="2919176E" w14:textId="51762FB4" w:rsidR="009C7CA0" w:rsidRPr="00D16340" w:rsidRDefault="00D16340" w:rsidP="003E765F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D16340">
              <w:rPr>
                <w:rFonts w:ascii="Calibri" w:hAnsi="Calibri" w:cs="Calibri"/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619" w:type="dxa"/>
            <w:gridSpan w:val="2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</w:tcPr>
          <w:p w14:paraId="42A495E7" w14:textId="1AE36774" w:rsidR="009C7CA0" w:rsidRPr="003C79EF" w:rsidRDefault="00F80A9D" w:rsidP="003E765F">
            <w:pPr>
              <w:pStyle w:val="Contenidodelatabla"/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465</w:t>
            </w:r>
          </w:p>
        </w:tc>
      </w:tr>
    </w:tbl>
    <w:p w14:paraId="66602BBB" w14:textId="77777777" w:rsidR="000401B2" w:rsidRPr="005A091C" w:rsidRDefault="000401B2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65F8B4F5" w14:textId="0B4154F9" w:rsidR="002A1D49" w:rsidRPr="005A091C" w:rsidRDefault="002A1D49" w:rsidP="00071E79">
      <w:pPr>
        <w:pStyle w:val="Ttulo"/>
        <w:spacing w:after="0"/>
      </w:pPr>
      <w:r w:rsidRPr="005A091C">
        <w:t>El precio incluye:</w:t>
      </w:r>
    </w:p>
    <w:p w14:paraId="72B246A2" w14:textId="77777777" w:rsidR="003B1B41" w:rsidRPr="00BD0C06" w:rsidRDefault="003B1B41" w:rsidP="003B1B41">
      <w:pPr>
        <w:rPr>
          <w:rFonts w:ascii="Calibri" w:hAnsi="Calibri" w:cs="Calibri"/>
          <w:sz w:val="18"/>
          <w:szCs w:val="18"/>
          <w:lang w:val="pt-PT"/>
        </w:rPr>
      </w:pPr>
      <w:r w:rsidRPr="007F3CDD">
        <w:rPr>
          <w:rFonts w:ascii="Calibri" w:hAnsi="Calibri" w:cs="Calibri"/>
          <w:sz w:val="18"/>
          <w:szCs w:val="18"/>
          <w:lang w:val="pt-BR"/>
        </w:rPr>
        <w:t xml:space="preserve">. </w:t>
      </w:r>
      <w:r>
        <w:rPr>
          <w:rFonts w:ascii="Calibri" w:hAnsi="Calibri" w:cs="Calibri"/>
          <w:sz w:val="18"/>
          <w:szCs w:val="18"/>
          <w:lang w:val="pt-PT"/>
        </w:rPr>
        <w:t>Estadia em regime de hospedagem e</w:t>
      </w:r>
      <w:r w:rsidRPr="00BD0C06">
        <w:rPr>
          <w:rFonts w:ascii="Calibri" w:hAnsi="Calibri" w:cs="Calibri"/>
          <w:sz w:val="18"/>
          <w:szCs w:val="18"/>
          <w:lang w:val="pt-PT"/>
        </w:rPr>
        <w:t xml:space="preserve"> café da manhã</w:t>
      </w:r>
      <w:r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093298">
        <w:rPr>
          <w:rFonts w:ascii="Calibri" w:hAnsi="Calibri" w:cs="Calibri"/>
          <w:sz w:val="18"/>
          <w:szCs w:val="18"/>
          <w:lang w:val="pt-BR"/>
        </w:rPr>
        <w:t>buffet</w:t>
      </w:r>
      <w:r w:rsidRPr="00BD0C06">
        <w:rPr>
          <w:rFonts w:ascii="Calibri" w:hAnsi="Calibri" w:cs="Calibri"/>
          <w:sz w:val="18"/>
          <w:szCs w:val="18"/>
          <w:lang w:val="pt-PT"/>
        </w:rPr>
        <w:t>.</w:t>
      </w:r>
    </w:p>
    <w:p w14:paraId="6D7F7085" w14:textId="18BAD26D" w:rsidR="0077687F" w:rsidRPr="00903A27" w:rsidRDefault="0077687F" w:rsidP="0077687F">
      <w:pPr>
        <w:rPr>
          <w:rFonts w:ascii="Calibri" w:hAnsi="Calibri"/>
          <w:sz w:val="18"/>
          <w:szCs w:val="18"/>
          <w:lang w:val="pt-BR"/>
        </w:rPr>
      </w:pPr>
      <w:r w:rsidRPr="006C2EE0">
        <w:rPr>
          <w:rFonts w:ascii="Calibri" w:hAnsi="Calibri"/>
          <w:sz w:val="18"/>
          <w:szCs w:val="18"/>
          <w:lang w:val="pt-BR"/>
        </w:rPr>
        <w:t xml:space="preserve">. 2 </w:t>
      </w:r>
      <w:r w:rsidR="003B1B41" w:rsidRPr="006C2EE0">
        <w:rPr>
          <w:rFonts w:ascii="Calibri" w:hAnsi="Calibri"/>
          <w:sz w:val="18"/>
          <w:szCs w:val="18"/>
          <w:lang w:val="pt-BR"/>
        </w:rPr>
        <w:t>jantares</w:t>
      </w:r>
      <w:r w:rsidRPr="006C2EE0">
        <w:rPr>
          <w:rFonts w:ascii="Calibri" w:hAnsi="Calibri"/>
          <w:sz w:val="18"/>
          <w:szCs w:val="18"/>
          <w:lang w:val="pt-BR"/>
        </w:rPr>
        <w:t>.</w:t>
      </w:r>
    </w:p>
    <w:p w14:paraId="4FF93362" w14:textId="77777777" w:rsidR="00903A27" w:rsidRPr="00E1256F" w:rsidRDefault="00903A27" w:rsidP="00903A27">
      <w:pPr>
        <w:rPr>
          <w:rFonts w:ascii="Calibri" w:hAnsi="Calibri" w:cs="Calibri"/>
          <w:sz w:val="18"/>
          <w:szCs w:val="18"/>
          <w:lang w:val="pt-BR"/>
        </w:rPr>
      </w:pPr>
      <w:r w:rsidRPr="00E1256F">
        <w:rPr>
          <w:rFonts w:ascii="Calibri" w:hAnsi="Calibri" w:cs="Calibri"/>
          <w:sz w:val="18"/>
          <w:szCs w:val="18"/>
          <w:lang w:val="pt-BR"/>
        </w:rPr>
        <w:t>. Ônibus de turismo durante todo o roteiro.</w:t>
      </w:r>
    </w:p>
    <w:p w14:paraId="51935875" w14:textId="77777777" w:rsidR="00BC1FD5" w:rsidRPr="00BD0C06" w:rsidRDefault="00BC1FD5" w:rsidP="00BC1FD5">
      <w:pPr>
        <w:rPr>
          <w:rFonts w:ascii="Calibri" w:hAnsi="Calibri" w:cs="Calibri"/>
          <w:sz w:val="18"/>
          <w:szCs w:val="18"/>
          <w:lang w:val="pt-PT"/>
        </w:rPr>
      </w:pPr>
      <w:r w:rsidRPr="007F3CDD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BD0C06">
        <w:rPr>
          <w:rFonts w:ascii="Calibri" w:hAnsi="Calibri" w:cs="Calibri"/>
          <w:sz w:val="18"/>
          <w:szCs w:val="18"/>
          <w:lang w:val="pt-PT"/>
        </w:rPr>
        <w:t xml:space="preserve">Traslados de chegada e </w:t>
      </w:r>
      <w:r>
        <w:rPr>
          <w:rFonts w:ascii="Calibri" w:hAnsi="Calibri" w:cs="Calibri"/>
          <w:sz w:val="18"/>
          <w:szCs w:val="18"/>
          <w:lang w:val="pt-PT"/>
        </w:rPr>
        <w:t>saída</w:t>
      </w:r>
      <w:r w:rsidRPr="00BD0C06">
        <w:rPr>
          <w:rFonts w:ascii="Calibri" w:hAnsi="Calibri" w:cs="Calibri"/>
          <w:sz w:val="18"/>
          <w:szCs w:val="18"/>
          <w:lang w:val="pt-PT"/>
        </w:rPr>
        <w:t>.</w:t>
      </w:r>
    </w:p>
    <w:p w14:paraId="7429156D" w14:textId="77777777" w:rsidR="00687BF4" w:rsidRPr="00BD0C06" w:rsidRDefault="00687BF4" w:rsidP="00687BF4">
      <w:pPr>
        <w:rPr>
          <w:rFonts w:ascii="Calibri" w:hAnsi="Calibri" w:cs="Calibri"/>
          <w:sz w:val="18"/>
          <w:szCs w:val="18"/>
          <w:lang w:val="pt-PT"/>
        </w:rPr>
      </w:pPr>
      <w:r w:rsidRPr="007F3CDD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BD0C06">
        <w:rPr>
          <w:rFonts w:ascii="Calibri" w:hAnsi="Calibri" w:cs="Calibri"/>
          <w:sz w:val="18"/>
          <w:szCs w:val="18"/>
          <w:lang w:val="pt-PT"/>
        </w:rPr>
        <w:t xml:space="preserve">Guia </w:t>
      </w:r>
      <w:r>
        <w:rPr>
          <w:rFonts w:ascii="Calibri" w:hAnsi="Calibri" w:cs="Calibri"/>
          <w:sz w:val="18"/>
          <w:szCs w:val="18"/>
          <w:lang w:val="pt-PT"/>
        </w:rPr>
        <w:t>acompanhante</w:t>
      </w:r>
      <w:r w:rsidRPr="00BD0C06">
        <w:rPr>
          <w:rFonts w:ascii="Calibri" w:hAnsi="Calibri" w:cs="Calibri"/>
          <w:sz w:val="18"/>
          <w:szCs w:val="18"/>
          <w:lang w:val="pt-PT"/>
        </w:rPr>
        <w:t xml:space="preserve"> profissional durante todo o </w:t>
      </w:r>
      <w:r>
        <w:rPr>
          <w:rFonts w:ascii="Calibri" w:hAnsi="Calibri" w:cs="Calibri"/>
          <w:sz w:val="18"/>
          <w:szCs w:val="18"/>
          <w:lang w:val="pt-PT"/>
        </w:rPr>
        <w:t>circuito em ônibus</w:t>
      </w:r>
      <w:r w:rsidRPr="00BD0C06">
        <w:rPr>
          <w:rFonts w:ascii="Calibri" w:hAnsi="Calibri" w:cs="Calibri"/>
          <w:sz w:val="18"/>
          <w:szCs w:val="18"/>
          <w:lang w:val="pt-PT"/>
        </w:rPr>
        <w:t xml:space="preserve">, </w:t>
      </w:r>
      <w:r w:rsidRPr="00BD0C06">
        <w:rPr>
          <w:rFonts w:ascii="Calibri" w:hAnsi="Calibri" w:cs="Calibri"/>
          <w:b/>
          <w:bCs/>
          <w:sz w:val="18"/>
          <w:szCs w:val="18"/>
          <w:lang w:val="pt-PT"/>
        </w:rPr>
        <w:t>independentemente do número de passageiros.</w:t>
      </w:r>
    </w:p>
    <w:p w14:paraId="00B6B1E8" w14:textId="77777777" w:rsidR="00C10FBC" w:rsidRPr="00BD0C06" w:rsidRDefault="00487645" w:rsidP="00C10FBC">
      <w:pPr>
        <w:rPr>
          <w:rFonts w:ascii="Calibri" w:hAnsi="Calibri" w:cs="Calibri"/>
          <w:sz w:val="18"/>
          <w:szCs w:val="18"/>
          <w:lang w:val="pt-PT"/>
        </w:rPr>
      </w:pPr>
      <w:r w:rsidRPr="005D4309">
        <w:rPr>
          <w:rFonts w:ascii="Calibri" w:hAnsi="Calibri" w:cs="Calibri"/>
          <w:sz w:val="18"/>
          <w:szCs w:val="18"/>
          <w:lang w:val="pt-PT"/>
        </w:rPr>
        <w:t xml:space="preserve">. </w:t>
      </w:r>
      <w:r>
        <w:rPr>
          <w:rFonts w:ascii="Calibri" w:hAnsi="Calibri" w:cs="Calibri"/>
          <w:sz w:val="18"/>
          <w:szCs w:val="18"/>
          <w:lang w:val="pt-PT"/>
        </w:rPr>
        <w:t>Visitas</w:t>
      </w:r>
      <w:r w:rsidRPr="00BD0C06">
        <w:rPr>
          <w:rFonts w:ascii="Calibri" w:hAnsi="Calibri" w:cs="Calibri"/>
          <w:sz w:val="18"/>
          <w:szCs w:val="18"/>
          <w:lang w:val="pt-PT"/>
        </w:rPr>
        <w:t xml:space="preserve"> panorâmic</w:t>
      </w:r>
      <w:r>
        <w:rPr>
          <w:rFonts w:ascii="Calibri" w:hAnsi="Calibri" w:cs="Calibri"/>
          <w:sz w:val="18"/>
          <w:szCs w:val="18"/>
          <w:lang w:val="pt-PT"/>
        </w:rPr>
        <w:t>a</w:t>
      </w:r>
      <w:r w:rsidRPr="00BD0C06">
        <w:rPr>
          <w:rFonts w:ascii="Calibri" w:hAnsi="Calibri" w:cs="Calibri"/>
          <w:sz w:val="18"/>
          <w:szCs w:val="18"/>
          <w:lang w:val="pt-PT"/>
        </w:rPr>
        <w:t xml:space="preserve">s com guia local em </w:t>
      </w:r>
      <w:r w:rsidRPr="005D4309">
        <w:rPr>
          <w:rFonts w:ascii="Calibri" w:hAnsi="Calibri" w:cs="Calibri"/>
          <w:sz w:val="18"/>
          <w:szCs w:val="18"/>
          <w:lang w:val="pt-PT"/>
        </w:rPr>
        <w:t>Flore</w:t>
      </w:r>
      <w:r>
        <w:rPr>
          <w:rFonts w:ascii="Calibri" w:hAnsi="Calibri" w:cs="Calibri"/>
          <w:sz w:val="18"/>
          <w:szCs w:val="18"/>
          <w:lang w:val="pt-PT"/>
        </w:rPr>
        <w:t>nç</w:t>
      </w:r>
      <w:r w:rsidRPr="005D4309">
        <w:rPr>
          <w:rFonts w:ascii="Calibri" w:hAnsi="Calibri" w:cs="Calibri"/>
          <w:sz w:val="18"/>
          <w:szCs w:val="18"/>
          <w:lang w:val="pt-PT"/>
        </w:rPr>
        <w:t>a,</w:t>
      </w:r>
      <w:r>
        <w:rPr>
          <w:rFonts w:ascii="Calibri" w:hAnsi="Calibri" w:cs="Calibri"/>
          <w:sz w:val="18"/>
          <w:szCs w:val="18"/>
          <w:lang w:val="pt-PT"/>
        </w:rPr>
        <w:t xml:space="preserve"> </w:t>
      </w:r>
      <w:r w:rsidR="006B08CD" w:rsidRPr="00487645">
        <w:rPr>
          <w:rFonts w:ascii="Calibri" w:hAnsi="Calibri" w:cs="Calibri"/>
          <w:sz w:val="18"/>
          <w:szCs w:val="18"/>
          <w:lang w:val="pt-PT"/>
        </w:rPr>
        <w:t xml:space="preserve">Roma, </w:t>
      </w:r>
      <w:r w:rsidR="006B08CD" w:rsidRPr="00487645">
        <w:rPr>
          <w:rFonts w:ascii="Calibri" w:hAnsi="Calibri"/>
          <w:sz w:val="18"/>
          <w:szCs w:val="18"/>
          <w:lang w:val="pt-PT"/>
        </w:rPr>
        <w:t xml:space="preserve">Capri, Sorrento, Positano, Amalfi, </w:t>
      </w:r>
      <w:r w:rsidR="00664076" w:rsidRPr="005D4309">
        <w:rPr>
          <w:rFonts w:ascii="Calibri" w:hAnsi="Calibri"/>
          <w:sz w:val="18"/>
          <w:szCs w:val="18"/>
          <w:lang w:val="pt-PT"/>
        </w:rPr>
        <w:t>Pomp</w:t>
      </w:r>
      <w:r w:rsidR="00664076">
        <w:rPr>
          <w:rFonts w:ascii="Calibri" w:hAnsi="Calibri"/>
          <w:sz w:val="18"/>
          <w:szCs w:val="18"/>
          <w:lang w:val="pt-PT"/>
        </w:rPr>
        <w:t>éi</w:t>
      </w:r>
      <w:r w:rsidR="00664076" w:rsidRPr="005D4309">
        <w:rPr>
          <w:rFonts w:ascii="Calibri" w:hAnsi="Calibri"/>
          <w:sz w:val="18"/>
          <w:szCs w:val="18"/>
          <w:lang w:val="pt-PT"/>
        </w:rPr>
        <w:t>a</w:t>
      </w:r>
      <w:r w:rsidR="006B08CD" w:rsidRPr="00487645">
        <w:rPr>
          <w:rFonts w:ascii="Calibri" w:hAnsi="Calibri"/>
          <w:sz w:val="18"/>
          <w:szCs w:val="18"/>
          <w:lang w:val="pt-PT"/>
        </w:rPr>
        <w:t>, Nápoles, Matera, Lecce, Bari</w:t>
      </w:r>
      <w:r w:rsidR="006B08CD" w:rsidRPr="00487645">
        <w:rPr>
          <w:rFonts w:ascii="Calibri" w:hAnsi="Calibri" w:cs="Calibri"/>
          <w:sz w:val="18"/>
          <w:szCs w:val="18"/>
          <w:lang w:val="pt-PT"/>
        </w:rPr>
        <w:t xml:space="preserve"> </w:t>
      </w:r>
      <w:r w:rsidR="00C10FBC" w:rsidRPr="00BD0C06">
        <w:rPr>
          <w:rFonts w:ascii="Calibri" w:hAnsi="Calibri" w:cs="Calibri"/>
          <w:sz w:val="18"/>
          <w:szCs w:val="18"/>
          <w:lang w:val="pt-PT"/>
        </w:rPr>
        <w:t>e muito mais com nosso guia</w:t>
      </w:r>
      <w:r w:rsidR="00C10FBC">
        <w:rPr>
          <w:rFonts w:ascii="Calibri" w:hAnsi="Calibri" w:cs="Calibri"/>
          <w:sz w:val="18"/>
          <w:szCs w:val="18"/>
          <w:lang w:val="pt-PT"/>
        </w:rPr>
        <w:t xml:space="preserve"> acompanhante</w:t>
      </w:r>
      <w:r w:rsidR="00C10FBC" w:rsidRPr="00BD0C06">
        <w:rPr>
          <w:rFonts w:ascii="Calibri" w:hAnsi="Calibri" w:cs="Calibri"/>
          <w:sz w:val="18"/>
          <w:szCs w:val="18"/>
          <w:lang w:val="pt-PT"/>
        </w:rPr>
        <w:t>.</w:t>
      </w:r>
    </w:p>
    <w:p w14:paraId="49421436" w14:textId="77777777" w:rsidR="001948EE" w:rsidRPr="00BD0C06" w:rsidRDefault="001948EE" w:rsidP="001948EE">
      <w:pPr>
        <w:rPr>
          <w:rFonts w:ascii="Calibri" w:hAnsi="Calibri" w:cs="Calibri"/>
          <w:sz w:val="18"/>
          <w:szCs w:val="18"/>
          <w:lang w:val="pt-PT"/>
        </w:rPr>
      </w:pPr>
      <w:r w:rsidRPr="007F3CDD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sz w:val="18"/>
          <w:szCs w:val="18"/>
          <w:lang w:val="pt-PT"/>
        </w:rPr>
        <w:t>B</w:t>
      </w:r>
      <w:r w:rsidRPr="00BD0C06">
        <w:rPr>
          <w:rFonts w:ascii="Calibri" w:hAnsi="Calibri" w:cs="Calibri"/>
          <w:sz w:val="18"/>
          <w:szCs w:val="18"/>
          <w:lang w:val="pt-PT"/>
        </w:rPr>
        <w:t>arco em Veneza com cruzeiro pelas ilhas da lagoa.</w:t>
      </w:r>
    </w:p>
    <w:p w14:paraId="070E35FC" w14:textId="77777777" w:rsidR="001948EE" w:rsidRPr="00BD0C06" w:rsidRDefault="001948EE" w:rsidP="001948EE">
      <w:pPr>
        <w:rPr>
          <w:rFonts w:ascii="Calibri" w:hAnsi="Calibri" w:cs="Calibri"/>
          <w:sz w:val="18"/>
          <w:szCs w:val="18"/>
          <w:lang w:val="pt-PT"/>
        </w:rPr>
      </w:pPr>
      <w:r w:rsidRPr="007F3CDD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sz w:val="18"/>
          <w:szCs w:val="18"/>
          <w:lang w:val="pt-PT"/>
        </w:rPr>
        <w:t>Passeio</w:t>
      </w:r>
      <w:r w:rsidRPr="00BD0C06">
        <w:rPr>
          <w:rFonts w:ascii="Calibri" w:hAnsi="Calibri" w:cs="Calibri"/>
          <w:sz w:val="18"/>
          <w:szCs w:val="18"/>
          <w:lang w:val="pt-PT"/>
        </w:rPr>
        <w:t xml:space="preserve"> pelo bairro de Trastevere em Roma.</w:t>
      </w:r>
    </w:p>
    <w:p w14:paraId="4739BA45" w14:textId="77777777" w:rsidR="001948EE" w:rsidRPr="00E1256F" w:rsidRDefault="001948EE" w:rsidP="001948EE">
      <w:pPr>
        <w:rPr>
          <w:rFonts w:ascii="Calibri" w:hAnsi="Calibri"/>
          <w:sz w:val="18"/>
          <w:szCs w:val="18"/>
          <w:lang w:val="pt-BR"/>
        </w:rPr>
      </w:pPr>
      <w:r w:rsidRPr="00E1256F">
        <w:rPr>
          <w:rFonts w:ascii="Calibri" w:hAnsi="Calibri"/>
          <w:sz w:val="18"/>
          <w:szCs w:val="18"/>
          <w:lang w:val="pt-BR"/>
        </w:rPr>
        <w:t>. Ferry Nápoles/Capri/Sorrento</w:t>
      </w:r>
    </w:p>
    <w:p w14:paraId="0CABCBFA" w14:textId="77777777" w:rsidR="001948EE" w:rsidRPr="00BD0C06" w:rsidRDefault="001948EE" w:rsidP="001948EE">
      <w:pPr>
        <w:rPr>
          <w:rFonts w:ascii="Calibri" w:hAnsi="Calibri" w:cs="Calibri"/>
          <w:sz w:val="18"/>
          <w:szCs w:val="18"/>
          <w:lang w:val="pt-PT"/>
        </w:rPr>
      </w:pPr>
      <w:r w:rsidRPr="007F3CDD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BD0C06">
        <w:rPr>
          <w:rFonts w:ascii="Calibri" w:hAnsi="Calibri" w:cs="Calibri"/>
          <w:sz w:val="18"/>
          <w:szCs w:val="18"/>
          <w:lang w:val="pt-PT"/>
        </w:rPr>
        <w:t>Cruzeiro costeiro por Amalfi e Positano.</w:t>
      </w:r>
    </w:p>
    <w:p w14:paraId="35BCE04E" w14:textId="77777777" w:rsidR="001948EE" w:rsidRPr="00BD0C06" w:rsidRDefault="001948EE" w:rsidP="001948EE">
      <w:pPr>
        <w:rPr>
          <w:rFonts w:ascii="Calibri" w:hAnsi="Calibri" w:cs="Calibri"/>
          <w:sz w:val="18"/>
          <w:szCs w:val="18"/>
          <w:lang w:val="pt-PT"/>
        </w:rPr>
      </w:pPr>
      <w:r w:rsidRPr="007F3CDD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sz w:val="18"/>
          <w:szCs w:val="18"/>
          <w:lang w:val="pt-PT"/>
        </w:rPr>
        <w:t>Ingressos</w:t>
      </w:r>
      <w:r w:rsidRPr="00BD0C06">
        <w:rPr>
          <w:rFonts w:ascii="Calibri" w:hAnsi="Calibri" w:cs="Calibri"/>
          <w:sz w:val="18"/>
          <w:szCs w:val="18"/>
          <w:lang w:val="pt-PT"/>
        </w:rPr>
        <w:t xml:space="preserve"> </w:t>
      </w:r>
      <w:r>
        <w:rPr>
          <w:rFonts w:ascii="Calibri" w:hAnsi="Calibri" w:cs="Calibri"/>
          <w:sz w:val="18"/>
          <w:szCs w:val="18"/>
          <w:lang w:val="pt-PT"/>
        </w:rPr>
        <w:t xml:space="preserve">na </w:t>
      </w:r>
      <w:r w:rsidRPr="00BD0C06">
        <w:rPr>
          <w:rFonts w:ascii="Calibri" w:hAnsi="Calibri" w:cs="Calibri"/>
          <w:sz w:val="18"/>
          <w:szCs w:val="18"/>
          <w:lang w:val="pt-PT"/>
        </w:rPr>
        <w:t>Catedral de Amalfi e escavações em Pomp</w:t>
      </w:r>
      <w:r>
        <w:rPr>
          <w:rFonts w:ascii="Calibri" w:hAnsi="Calibri" w:cs="Calibri"/>
          <w:sz w:val="18"/>
          <w:szCs w:val="18"/>
          <w:lang w:val="pt-PT"/>
        </w:rPr>
        <w:t>é</w:t>
      </w:r>
      <w:r w:rsidRPr="00BD0C06">
        <w:rPr>
          <w:rFonts w:ascii="Calibri" w:hAnsi="Calibri" w:cs="Calibri"/>
          <w:sz w:val="18"/>
          <w:szCs w:val="18"/>
          <w:lang w:val="pt-PT"/>
        </w:rPr>
        <w:t>ia.</w:t>
      </w:r>
    </w:p>
    <w:p w14:paraId="29F5E9CD" w14:textId="77777777" w:rsidR="001948EE" w:rsidRPr="00BD0C06" w:rsidRDefault="001948EE" w:rsidP="001948EE">
      <w:pPr>
        <w:rPr>
          <w:rFonts w:ascii="Calibri" w:hAnsi="Calibri" w:cs="Calibri"/>
          <w:sz w:val="18"/>
          <w:szCs w:val="18"/>
          <w:lang w:val="pt-PT"/>
        </w:rPr>
      </w:pPr>
      <w:r w:rsidRPr="007F3CDD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BD0C06">
        <w:rPr>
          <w:rFonts w:ascii="Calibri" w:hAnsi="Calibri" w:cs="Calibri"/>
          <w:sz w:val="18"/>
          <w:szCs w:val="18"/>
          <w:lang w:val="pt-PT"/>
        </w:rPr>
        <w:t>Seguro viagem.</w:t>
      </w:r>
    </w:p>
    <w:p w14:paraId="5A1732AA" w14:textId="77777777" w:rsidR="001948EE" w:rsidRPr="00BD0C06" w:rsidRDefault="001948EE" w:rsidP="001948EE">
      <w:pPr>
        <w:rPr>
          <w:rFonts w:ascii="Calibri" w:hAnsi="Calibri" w:cs="Calibri"/>
          <w:sz w:val="18"/>
          <w:szCs w:val="18"/>
          <w:lang w:val="pt-BR"/>
        </w:rPr>
      </w:pPr>
      <w:r w:rsidRPr="007F3CDD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BD0C06">
        <w:rPr>
          <w:rFonts w:ascii="Calibri" w:hAnsi="Calibri" w:cs="Calibri"/>
          <w:sz w:val="18"/>
          <w:szCs w:val="18"/>
          <w:lang w:val="pt-PT"/>
        </w:rPr>
        <w:t xml:space="preserve">Taxas </w:t>
      </w:r>
      <w:r w:rsidRPr="0027252C">
        <w:rPr>
          <w:rFonts w:ascii="Calibri" w:hAnsi="Calibri" w:cs="Calibri"/>
          <w:sz w:val="18"/>
          <w:szCs w:val="18"/>
          <w:lang w:val="pt-BR"/>
        </w:rPr>
        <w:t>turísticas</w:t>
      </w:r>
      <w:r w:rsidRPr="00BD0C06">
        <w:rPr>
          <w:rFonts w:ascii="Calibri" w:hAnsi="Calibri" w:cs="Calibri"/>
          <w:sz w:val="18"/>
          <w:szCs w:val="18"/>
          <w:lang w:val="pt-PT"/>
        </w:rPr>
        <w:t>.</w:t>
      </w:r>
    </w:p>
    <w:p w14:paraId="05DFC180" w14:textId="77777777" w:rsidR="001D390B" w:rsidRPr="007B3CA1" w:rsidRDefault="001D390B" w:rsidP="00B97AC3">
      <w:pPr>
        <w:rPr>
          <w:rFonts w:ascii="Calibri" w:hAnsi="Calibri" w:cs="Calibri"/>
          <w:sz w:val="18"/>
          <w:szCs w:val="18"/>
          <w:lang w:val="pt-BR"/>
        </w:rPr>
      </w:pPr>
    </w:p>
    <w:p w14:paraId="1B5EEE41" w14:textId="77777777" w:rsidR="007B3CA1" w:rsidRPr="00D00E5B" w:rsidRDefault="007B3CA1" w:rsidP="007B3CA1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D00E5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 xml:space="preserve">O preço não inclui: </w:t>
      </w:r>
    </w:p>
    <w:p w14:paraId="23E6FBC5" w14:textId="77777777" w:rsidR="007B3CA1" w:rsidRDefault="007B3CA1" w:rsidP="007B3CA1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D00E5B">
        <w:rPr>
          <w:rFonts w:asciiTheme="minorHAnsi" w:hAnsiTheme="minorHAnsi" w:cstheme="minorHAnsi"/>
          <w:sz w:val="18"/>
          <w:szCs w:val="18"/>
          <w:lang w:val="pt-BR"/>
        </w:rPr>
        <w:t xml:space="preserve">. Gorjetas para motoristas e guias </w:t>
      </w:r>
    </w:p>
    <w:p w14:paraId="6F558B55" w14:textId="77777777" w:rsidR="007B3CA1" w:rsidRDefault="007B3CA1" w:rsidP="007B3CA1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F41EF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Qualquer outro serviço não especificado na seção "O Preço Inclui".</w:t>
      </w:r>
    </w:p>
    <w:p w14:paraId="4146441D" w14:textId="77777777" w:rsidR="00374A03" w:rsidRDefault="00374A03" w:rsidP="00D41E25">
      <w:pPr>
        <w:rPr>
          <w:rFonts w:ascii="Calibri" w:hAnsi="Calibri" w:cs="Calibri"/>
          <w:b/>
          <w:sz w:val="20"/>
          <w:lang w:val="pt-BR"/>
        </w:rPr>
      </w:pPr>
    </w:p>
    <w:p w14:paraId="27699998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4BA5BE95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366E077B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46D71A3A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791856DB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7A7A7F85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35BD7D3B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051AD7EC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5BF2AD5D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5CA51E09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14B534E5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4C34B184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199E6BEB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040DA954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11830342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01AC3702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5A4F4F2F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4F46763C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7EB99103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1AB3271B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406BDF26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49B10EEF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3AB7A7F0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04CE4466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66BE38DC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2D6C8E26" w14:textId="77777777" w:rsidR="00083C2A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74418C1E" w14:textId="77777777" w:rsidR="00083C2A" w:rsidRPr="007B3CA1" w:rsidRDefault="00083C2A" w:rsidP="00D41E25">
      <w:pPr>
        <w:rPr>
          <w:rFonts w:ascii="Calibri" w:hAnsi="Calibri" w:cs="Calibri"/>
          <w:b/>
          <w:sz w:val="20"/>
          <w:lang w:val="pt-BR"/>
        </w:rPr>
      </w:pPr>
    </w:p>
    <w:p w14:paraId="5BB3B54F" w14:textId="77777777" w:rsidR="003B02E9" w:rsidRPr="00106215" w:rsidRDefault="003B02E9" w:rsidP="001E460D">
      <w:pPr>
        <w:pStyle w:val="Ttulo"/>
        <w:spacing w:after="0"/>
      </w:pPr>
      <w:r w:rsidRPr="008C1E1F">
        <w:t>Hot</w:t>
      </w:r>
      <w:r>
        <w:t>éi</w:t>
      </w:r>
      <w:r w:rsidRPr="008C1E1F">
        <w:t xml:space="preserve">s </w:t>
      </w:r>
      <w:r w:rsidRPr="00106215">
        <w:t>previstos</w:t>
      </w:r>
      <w:r>
        <w:t xml:space="preserve"> 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3"/>
        <w:gridCol w:w="1984"/>
      </w:tblGrid>
      <w:tr w:rsidR="0049225D" w:rsidRPr="00106215" w14:paraId="792BF714" w14:textId="77777777" w:rsidTr="003E765F">
        <w:tc>
          <w:tcPr>
            <w:tcW w:w="2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FF2155" w14:textId="1A918F1D" w:rsidR="0049225D" w:rsidRPr="00106215" w:rsidRDefault="0049225D" w:rsidP="001E460D">
            <w:pPr>
              <w:snapToGrid w:val="0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106215">
              <w:rPr>
                <w:rFonts w:ascii="Calibri" w:hAnsi="Calibri"/>
                <w:b/>
                <w:bCs/>
                <w:sz w:val="18"/>
                <w:szCs w:val="18"/>
              </w:rPr>
              <w:t>CI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>DADE</w:t>
            </w:r>
            <w:r w:rsidRPr="00106215">
              <w:rPr>
                <w:rFonts w:ascii="Calibri" w:hAnsi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AE9F8E" w14:textId="2A6EAFB3" w:rsidR="0049225D" w:rsidRPr="00106215" w:rsidRDefault="0049225D" w:rsidP="001E460D">
            <w:pPr>
              <w:snapToGrid w:val="0"/>
              <w:jc w:val="center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LOCALIZAÇÃO</w:t>
            </w:r>
          </w:p>
        </w:tc>
      </w:tr>
      <w:tr w:rsidR="007F6C61" w:rsidRPr="00106215" w14:paraId="59945718" w14:textId="77777777" w:rsidTr="003E765F">
        <w:tc>
          <w:tcPr>
            <w:tcW w:w="2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2F1FF" w14:textId="77777777" w:rsidR="004F28B2" w:rsidRDefault="004F28B2" w:rsidP="007F6C61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</w:pPr>
            <w:r w:rsidRPr="004F28B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Veneza </w:t>
            </w:r>
          </w:p>
          <w:p w14:paraId="560BA826" w14:textId="453DA36A" w:rsidR="007F6C61" w:rsidRPr="005F0372" w:rsidRDefault="007F6C61" w:rsidP="007F6C61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F037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Novotel Mestre Castellana ****</w:t>
            </w:r>
          </w:p>
          <w:p w14:paraId="183EAEC5" w14:textId="77777777" w:rsidR="007F6C61" w:rsidRPr="005F0372" w:rsidRDefault="007F6C61" w:rsidP="007F6C61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F037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Belstay Venezia Mestre ****</w:t>
            </w:r>
          </w:p>
          <w:p w14:paraId="1EE074A2" w14:textId="37C383CC" w:rsidR="007F6C61" w:rsidRPr="00D63F25" w:rsidRDefault="007F6C61" w:rsidP="007F6C61">
            <w:pPr>
              <w:rPr>
                <w:rFonts w:ascii="Calibri" w:hAnsi="Calibri"/>
                <w:bCs/>
                <w:color w:val="EE0000"/>
                <w:sz w:val="18"/>
                <w:szCs w:val="18"/>
                <w:lang w:val="pt-BR"/>
              </w:rPr>
            </w:pPr>
            <w:r w:rsidRPr="005F037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Lugano Torretta ****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76F39" w14:textId="77777777" w:rsidR="007F6C61" w:rsidRPr="005F0372" w:rsidRDefault="007F6C61" w:rsidP="007F6C61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</w:p>
          <w:p w14:paraId="3762C6FB" w14:textId="77777777" w:rsidR="007F6C61" w:rsidRPr="005F0372" w:rsidRDefault="007F6C61" w:rsidP="007F6C61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5F0372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63786CE3" w14:textId="77777777" w:rsidR="007F6C61" w:rsidRPr="005F0372" w:rsidRDefault="007F6C61" w:rsidP="007F6C61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5F0372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1564DD8E" w14:textId="1DF63B46" w:rsidR="007F6C61" w:rsidRPr="00D63F25" w:rsidRDefault="007F6C61" w:rsidP="007F6C61">
            <w:pPr>
              <w:widowControl/>
              <w:suppressAutoHyphens w:val="0"/>
              <w:jc w:val="center"/>
              <w:textAlignment w:val="baseline"/>
              <w:rPr>
                <w:rFonts w:ascii="Calibri" w:eastAsia="Lucida Sans Unicode" w:hAnsi="Calibri" w:cs="Calibri"/>
                <w:color w:val="EE0000"/>
                <w:sz w:val="18"/>
                <w:szCs w:val="18"/>
                <w:lang w:bidi="en-US"/>
              </w:rPr>
            </w:pPr>
            <w:r w:rsidRPr="005F0372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</w:tc>
      </w:tr>
      <w:tr w:rsidR="007F6C61" w:rsidRPr="00106215" w14:paraId="05AB0841" w14:textId="77777777" w:rsidTr="003E765F">
        <w:tc>
          <w:tcPr>
            <w:tcW w:w="2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1087E" w14:textId="77777777" w:rsidR="00C87742" w:rsidRDefault="00C87742" w:rsidP="007F6C61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87742">
              <w:rPr>
                <w:rFonts w:ascii="Calibri" w:hAnsi="Calibri"/>
                <w:b/>
                <w:bCs/>
                <w:sz w:val="18"/>
                <w:szCs w:val="18"/>
                <w:lang w:val="pt-BR"/>
              </w:rPr>
              <w:t>Florença</w:t>
            </w:r>
            <w:r w:rsidRPr="00C87742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</w:p>
          <w:p w14:paraId="31FC8858" w14:textId="57BF53DC" w:rsidR="007F6C61" w:rsidRPr="00C447D0" w:rsidRDefault="007F6C61" w:rsidP="007F6C61">
            <w:pPr>
              <w:rPr>
                <w:rFonts w:ascii="Calibri" w:hAnsi="Calibri"/>
                <w:sz w:val="18"/>
                <w:szCs w:val="18"/>
              </w:rPr>
            </w:pPr>
            <w:r w:rsidRPr="00C447D0">
              <w:rPr>
                <w:rFonts w:ascii="Calibri" w:hAnsi="Calibri"/>
                <w:sz w:val="18"/>
                <w:szCs w:val="18"/>
              </w:rPr>
              <w:t xml:space="preserve">Grifone **** </w:t>
            </w:r>
          </w:p>
          <w:p w14:paraId="400754BC" w14:textId="77777777" w:rsidR="007F6C61" w:rsidRPr="00C447D0" w:rsidRDefault="007F6C61" w:rsidP="007F6C61">
            <w:pPr>
              <w:rPr>
                <w:rFonts w:ascii="Calibri" w:hAnsi="Calibri" w:cs="Tahoma"/>
                <w:sz w:val="18"/>
                <w:szCs w:val="18"/>
                <w:lang w:eastAsia="en-US"/>
              </w:rPr>
            </w:pPr>
            <w:r w:rsidRPr="00C447D0">
              <w:rPr>
                <w:rFonts w:ascii="Calibri" w:hAnsi="Calibri"/>
                <w:sz w:val="18"/>
                <w:szCs w:val="18"/>
              </w:rPr>
              <w:t>Raffaello ****</w:t>
            </w:r>
          </w:p>
          <w:p w14:paraId="55F11A0D" w14:textId="744A960C" w:rsidR="007F6C61" w:rsidRPr="00D63F25" w:rsidRDefault="007F6C61" w:rsidP="007F6C61">
            <w:pPr>
              <w:rPr>
                <w:rFonts w:ascii="Calibri" w:eastAsia="Lucida Sans Unicode" w:hAnsi="Calibri" w:cs="Calibri"/>
                <w:color w:val="EE0000"/>
                <w:sz w:val="18"/>
                <w:szCs w:val="18"/>
                <w:lang w:bidi="en-US"/>
              </w:rPr>
            </w:pPr>
            <w:r w:rsidRPr="00C447D0">
              <w:rPr>
                <w:rFonts w:ascii="Calibri" w:hAnsi="Calibri"/>
                <w:sz w:val="18"/>
                <w:szCs w:val="18"/>
                <w:lang w:val="en-US"/>
              </w:rPr>
              <w:t>Wyndham Garden Florence ****</w:t>
            </w:r>
            <w:r w:rsidRPr="00C447D0">
              <w:rPr>
                <w:rStyle w:val="eop"/>
                <w:rFonts w:ascii="Calibri" w:hAnsi="Calibri" w:cs="Calibri"/>
                <w:sz w:val="18"/>
                <w:szCs w:val="18"/>
                <w:shd w:val="clear" w:color="auto" w:fill="FFFFFF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F9E0B" w14:textId="77777777" w:rsidR="007F6C61" w:rsidRPr="00D63F25" w:rsidRDefault="007F6C61" w:rsidP="007F6C61">
            <w:pPr>
              <w:jc w:val="center"/>
              <w:rPr>
                <w:rFonts w:ascii="Calibri" w:eastAsia="Lucida Sans Unicode" w:hAnsi="Calibri" w:cs="Calibri"/>
                <w:color w:val="EE0000"/>
                <w:sz w:val="18"/>
                <w:szCs w:val="18"/>
                <w:lang w:val="en-US" w:bidi="en-US"/>
              </w:rPr>
            </w:pPr>
          </w:p>
          <w:p w14:paraId="56F0F56D" w14:textId="77777777" w:rsidR="002C4AEB" w:rsidRPr="006D4681" w:rsidRDefault="002C4AEB" w:rsidP="002C4AEB">
            <w:pPr>
              <w:jc w:val="center"/>
              <w:rPr>
                <w:rFonts w:ascii="Calibri" w:hAnsi="Calibri" w:cs="Tahoma"/>
                <w:sz w:val="18"/>
                <w:szCs w:val="18"/>
                <w:lang w:eastAsia="en-US"/>
              </w:rPr>
            </w:pPr>
            <w:r w:rsidRPr="006D4681">
              <w:rPr>
                <w:rFonts w:ascii="Calibri" w:hAnsi="Calibri"/>
                <w:sz w:val="18"/>
                <w:szCs w:val="18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6D4681">
              <w:rPr>
                <w:rFonts w:ascii="Calibri" w:hAnsi="Calibri"/>
                <w:sz w:val="18"/>
                <w:szCs w:val="18"/>
              </w:rPr>
              <w:t>)</w:t>
            </w:r>
          </w:p>
          <w:p w14:paraId="75042E1C" w14:textId="77777777" w:rsidR="002C4AEB" w:rsidRPr="006D4681" w:rsidRDefault="002C4AEB" w:rsidP="002C4AEB">
            <w:pPr>
              <w:jc w:val="center"/>
              <w:rPr>
                <w:rFonts w:ascii="Calibri" w:eastAsia="Lucida Sans Unicode" w:hAnsi="Calibri"/>
                <w:sz w:val="18"/>
                <w:szCs w:val="18"/>
                <w:lang w:bidi="en-US"/>
              </w:rPr>
            </w:pPr>
            <w:r w:rsidRPr="006D4681">
              <w:rPr>
                <w:rFonts w:ascii="Calibri" w:hAnsi="Calibri"/>
                <w:sz w:val="18"/>
                <w:szCs w:val="18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6D4681">
              <w:rPr>
                <w:rFonts w:ascii="Calibri" w:hAnsi="Calibri"/>
                <w:sz w:val="18"/>
                <w:szCs w:val="18"/>
              </w:rPr>
              <w:t>)</w:t>
            </w:r>
          </w:p>
          <w:p w14:paraId="1580B4F6" w14:textId="3C69EE5E" w:rsidR="007F6C61" w:rsidRPr="00D63F25" w:rsidRDefault="002C4AEB" w:rsidP="002C4AEB">
            <w:pPr>
              <w:jc w:val="center"/>
              <w:rPr>
                <w:rFonts w:ascii="Calibri" w:eastAsia="Lucida Sans Unicode" w:hAnsi="Calibri" w:cs="Calibri"/>
                <w:color w:val="EE0000"/>
                <w:sz w:val="18"/>
                <w:szCs w:val="18"/>
                <w:lang w:val="en-US" w:bidi="en-US"/>
              </w:rPr>
            </w:pPr>
            <w:r w:rsidRPr="006D4681">
              <w:rPr>
                <w:rFonts w:ascii="Calibri" w:hAnsi="Calibri"/>
                <w:sz w:val="18"/>
                <w:szCs w:val="18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6D4681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7F6C61" w:rsidRPr="0069034C" w14:paraId="1A11C5B4" w14:textId="77777777" w:rsidTr="003E765F">
        <w:trPr>
          <w:trHeight w:val="78"/>
        </w:trPr>
        <w:tc>
          <w:tcPr>
            <w:tcW w:w="2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1D079" w14:textId="77777777" w:rsidR="007F6C61" w:rsidRPr="009B352F" w:rsidRDefault="007F6C61" w:rsidP="007F6C61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9B352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1DD7A918" w14:textId="77777777" w:rsidR="007F6C61" w:rsidRPr="009B352F" w:rsidRDefault="007F6C61" w:rsidP="007F6C61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Ergife ****</w:t>
            </w:r>
          </w:p>
          <w:p w14:paraId="757ED05D" w14:textId="77777777" w:rsidR="007F6C61" w:rsidRPr="009B352F" w:rsidRDefault="007F6C61" w:rsidP="007F6C61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Green Park Pamphili ****</w:t>
            </w:r>
          </w:p>
          <w:p w14:paraId="1D0C670A" w14:textId="77777777" w:rsidR="007F6C61" w:rsidRPr="009B352F" w:rsidRDefault="007F6C61" w:rsidP="007F6C61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Garner Hotel Rome Aurelia ****</w:t>
            </w:r>
          </w:p>
          <w:p w14:paraId="7FD9A9CB" w14:textId="77777777" w:rsidR="007F6C61" w:rsidRPr="009B352F" w:rsidRDefault="007F6C61" w:rsidP="007F6C61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Marc Aurelio ****</w:t>
            </w:r>
          </w:p>
          <w:p w14:paraId="68F1433B" w14:textId="5C53D5AB" w:rsidR="007F6C61" w:rsidRPr="00D63F25" w:rsidRDefault="007F6C61" w:rsidP="007F6C61">
            <w:pPr>
              <w:rPr>
                <w:rFonts w:ascii="Calibri" w:eastAsia="Lucida Sans Unicode" w:hAnsi="Calibri" w:cs="Calibri"/>
                <w:color w:val="EE0000"/>
                <w:sz w:val="18"/>
                <w:szCs w:val="18"/>
                <w:lang w:val="en-US" w:bidi="en-US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Grand Hotel Fleming ****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DD184" w14:textId="77777777" w:rsidR="007F6C61" w:rsidRPr="006744C5" w:rsidRDefault="007F6C61" w:rsidP="007F6C61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1029B6F9" w14:textId="77777777" w:rsidR="00DA0103" w:rsidRPr="00E1256F" w:rsidRDefault="00DA0103" w:rsidP="00DA0103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E1256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E1256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2B5D31AB" w14:textId="77777777" w:rsidR="00DA0103" w:rsidRPr="00E1256F" w:rsidRDefault="00DA0103" w:rsidP="00DA0103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E1256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E1256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31474457" w14:textId="77777777" w:rsidR="00DA0103" w:rsidRPr="00E1256F" w:rsidRDefault="00DA0103" w:rsidP="00DA010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E1256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E1256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16158191" w14:textId="77777777" w:rsidR="00DA0103" w:rsidRPr="00E1256F" w:rsidRDefault="00DA0103" w:rsidP="00DA010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E1256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E1256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2A870D30" w14:textId="521867D9" w:rsidR="007F6C61" w:rsidRPr="00DA0103" w:rsidRDefault="00DA0103" w:rsidP="00DA0103">
            <w:pPr>
              <w:jc w:val="center"/>
              <w:rPr>
                <w:rFonts w:ascii="Calibri" w:eastAsia="Lucida Sans Unicode" w:hAnsi="Calibri"/>
                <w:color w:val="EE0000"/>
                <w:sz w:val="18"/>
                <w:szCs w:val="18"/>
                <w:lang w:val="pt-BR" w:bidi="en-US"/>
              </w:rPr>
            </w:pPr>
            <w:r w:rsidRPr="00E1256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E1256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</w:tc>
      </w:tr>
      <w:tr w:rsidR="007F6C61" w:rsidRPr="00D85E97" w14:paraId="5A58C348" w14:textId="77777777" w:rsidTr="003E765F">
        <w:trPr>
          <w:trHeight w:val="78"/>
        </w:trPr>
        <w:tc>
          <w:tcPr>
            <w:tcW w:w="2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A6DAD" w14:textId="77777777" w:rsidR="007F6C61" w:rsidRPr="00071D9B" w:rsidRDefault="007F6C61" w:rsidP="007F6C6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71D9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Salerno</w:t>
            </w:r>
          </w:p>
          <w:p w14:paraId="7B5E3832" w14:textId="77777777" w:rsidR="007F6C61" w:rsidRPr="00071D9B" w:rsidRDefault="007F6C61" w:rsidP="007F6C6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071D9B">
              <w:rPr>
                <w:rFonts w:asciiTheme="minorHAnsi" w:hAnsiTheme="minorHAnsi" w:cstheme="minorHAnsi"/>
                <w:sz w:val="18"/>
                <w:szCs w:val="18"/>
              </w:rPr>
              <w:t>Holiday Inn ****</w:t>
            </w:r>
          </w:p>
          <w:p w14:paraId="611E19BF" w14:textId="689ED8C3" w:rsidR="007F6C61" w:rsidRPr="00D63F25" w:rsidRDefault="007F6C61" w:rsidP="007F6C61">
            <w:pPr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  <w:lang w:val="pt-BR"/>
              </w:rPr>
            </w:pPr>
            <w:r w:rsidRPr="00071D9B">
              <w:rPr>
                <w:rFonts w:asciiTheme="minorHAnsi" w:hAnsiTheme="minorHAnsi" w:cstheme="minorHAnsi"/>
                <w:sz w:val="18"/>
                <w:szCs w:val="18"/>
              </w:rPr>
              <w:t>Mediterranea ****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5F0D" w14:textId="77777777" w:rsidR="007F6C61" w:rsidRPr="00071D9B" w:rsidRDefault="007F6C61" w:rsidP="007F6C6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680B4BD0" w14:textId="77777777" w:rsidR="007F6C61" w:rsidRPr="00071D9B" w:rsidRDefault="007F6C61" w:rsidP="007F6C6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71D9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(Cava de Tirreni)</w:t>
            </w:r>
          </w:p>
          <w:p w14:paraId="7C08029A" w14:textId="14685F74" w:rsidR="007F6C61" w:rsidRPr="00D63F25" w:rsidRDefault="007F6C61" w:rsidP="007F6C61">
            <w:pPr>
              <w:jc w:val="center"/>
              <w:rPr>
                <w:rFonts w:asciiTheme="minorHAnsi" w:eastAsia="Lucida Sans Unicode" w:hAnsiTheme="minorHAnsi" w:cstheme="minorHAnsi"/>
                <w:color w:val="EE0000"/>
                <w:sz w:val="18"/>
                <w:szCs w:val="18"/>
                <w:lang w:val="pt-BR" w:bidi="en-US"/>
              </w:rPr>
            </w:pPr>
            <w:r w:rsidRPr="00071D9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(Salerno)</w:t>
            </w:r>
          </w:p>
        </w:tc>
      </w:tr>
      <w:tr w:rsidR="007F6C61" w:rsidRPr="00951671" w14:paraId="530074A6" w14:textId="77777777" w:rsidTr="003E765F">
        <w:trPr>
          <w:trHeight w:val="78"/>
        </w:trPr>
        <w:tc>
          <w:tcPr>
            <w:tcW w:w="2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69F46" w14:textId="77777777" w:rsidR="007F6C61" w:rsidRPr="009B352F" w:rsidRDefault="007F6C61" w:rsidP="007F6C6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B352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Matera</w:t>
            </w:r>
          </w:p>
          <w:p w14:paraId="0D2922D1" w14:textId="77777777" w:rsidR="007F6C61" w:rsidRPr="009B352F" w:rsidRDefault="007F6C61" w:rsidP="007F6C6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</w:rPr>
              <w:t>Una La Martella ****</w:t>
            </w:r>
          </w:p>
          <w:p w14:paraId="7E2962FF" w14:textId="77777777" w:rsidR="007F6C61" w:rsidRPr="009B352F" w:rsidRDefault="007F6C61" w:rsidP="007F6C6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</w:rPr>
              <w:t>Una MH La Matera ****</w:t>
            </w:r>
          </w:p>
          <w:p w14:paraId="1DA4CACD" w14:textId="14C7BDE3" w:rsidR="007F6C61" w:rsidRPr="00D63F25" w:rsidRDefault="007F6C61" w:rsidP="007F6C6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EE0000"/>
                <w:sz w:val="18"/>
                <w:szCs w:val="18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</w:rPr>
              <w:t>Nazionale ****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E5A16" w14:textId="77777777" w:rsidR="007F6C61" w:rsidRPr="009B352F" w:rsidRDefault="007F6C61" w:rsidP="007F6C6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B428A81" w14:textId="77777777" w:rsidR="00B75245" w:rsidRPr="009B352F" w:rsidRDefault="00B75245" w:rsidP="00B7524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12C82E17" w14:textId="77777777" w:rsidR="00B75245" w:rsidRPr="009B352F" w:rsidRDefault="00B75245" w:rsidP="00B7524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6AF4F8FA" w14:textId="249CD6D0" w:rsidR="007F6C61" w:rsidRPr="00D63F25" w:rsidRDefault="00B75245" w:rsidP="00B75245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val="pt-BR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</w:tc>
      </w:tr>
      <w:tr w:rsidR="00FA35E6" w:rsidRPr="00951671" w14:paraId="1781C944" w14:textId="77777777" w:rsidTr="003E765F">
        <w:trPr>
          <w:trHeight w:val="78"/>
        </w:trPr>
        <w:tc>
          <w:tcPr>
            <w:tcW w:w="2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16711" w14:textId="77777777" w:rsidR="00FA35E6" w:rsidRPr="009B352F" w:rsidRDefault="00FA35E6" w:rsidP="00FA35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AU"/>
              </w:rPr>
            </w:pPr>
            <w:r w:rsidRPr="009B352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AU"/>
              </w:rPr>
              <w:t>Lecce</w:t>
            </w:r>
          </w:p>
          <w:p w14:paraId="7B7BE59E" w14:textId="77777777" w:rsidR="00FA35E6" w:rsidRPr="009B352F" w:rsidRDefault="00FA35E6" w:rsidP="00FA35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AU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en-AU"/>
              </w:rPr>
              <w:t>Grand Htl Lecce ****</w:t>
            </w:r>
          </w:p>
          <w:p w14:paraId="5B24D4B5" w14:textId="77777777" w:rsidR="00FA35E6" w:rsidRPr="009B352F" w:rsidRDefault="00FA35E6" w:rsidP="00FA35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AU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en-AU"/>
              </w:rPr>
              <w:t>Hilton Garden Inn ****</w:t>
            </w:r>
          </w:p>
          <w:p w14:paraId="7738AAE9" w14:textId="2F011CC4" w:rsidR="00FA35E6" w:rsidRPr="00C93BCA" w:rsidRDefault="00FA35E6" w:rsidP="00FA35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EE0000"/>
                <w:sz w:val="18"/>
                <w:szCs w:val="18"/>
                <w:lang w:val="pt-PT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>Grand Htl Tiziano e Congressi ****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8F3BB" w14:textId="77777777" w:rsidR="00FA35E6" w:rsidRPr="009B352F" w:rsidRDefault="00FA35E6" w:rsidP="00FA35E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079B43EC" w14:textId="77777777" w:rsidR="00FA35E6" w:rsidRPr="009B352F" w:rsidRDefault="00FA35E6" w:rsidP="00FA35E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(Centro)</w:t>
            </w:r>
          </w:p>
          <w:p w14:paraId="6A89794B" w14:textId="77777777" w:rsidR="00FA35E6" w:rsidRPr="009B352F" w:rsidRDefault="00FA35E6" w:rsidP="00FA35E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(Centro)</w:t>
            </w:r>
          </w:p>
          <w:p w14:paraId="46C1E52D" w14:textId="3D7B1FDB" w:rsidR="00FA35E6" w:rsidRPr="00D63F25" w:rsidRDefault="009A6F94" w:rsidP="00FA35E6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val="pt-BR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</w:tc>
      </w:tr>
      <w:tr w:rsidR="00FA35E6" w:rsidRPr="00951671" w14:paraId="14DDDD97" w14:textId="77777777" w:rsidTr="003E765F">
        <w:trPr>
          <w:trHeight w:val="78"/>
        </w:trPr>
        <w:tc>
          <w:tcPr>
            <w:tcW w:w="2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FE2E3" w14:textId="77777777" w:rsidR="00FA35E6" w:rsidRPr="009B352F" w:rsidRDefault="00FA35E6" w:rsidP="00FA35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pt-PT"/>
              </w:rPr>
            </w:pPr>
            <w:r w:rsidRPr="009B352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PT"/>
              </w:rPr>
              <w:t>Bari</w:t>
            </w:r>
          </w:p>
          <w:p w14:paraId="7C6FECE9" w14:textId="77777777" w:rsidR="00FA35E6" w:rsidRPr="009B352F" w:rsidRDefault="00FA35E6" w:rsidP="00FA35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pt-PT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>Parco dei Principe **** (1)</w:t>
            </w:r>
          </w:p>
          <w:p w14:paraId="6CE0ADAA" w14:textId="77777777" w:rsidR="00FA35E6" w:rsidRPr="009B352F" w:rsidRDefault="00FA35E6" w:rsidP="00FA35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pt-PT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>Excelsior ****</w:t>
            </w:r>
          </w:p>
          <w:p w14:paraId="4DDCB641" w14:textId="027338E4" w:rsidR="00FA35E6" w:rsidRPr="00D63F25" w:rsidRDefault="00FA35E6" w:rsidP="00FA35E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EE0000"/>
                <w:sz w:val="18"/>
                <w:szCs w:val="18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>Nicolaus  ****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3BF2" w14:textId="77777777" w:rsidR="00FA35E6" w:rsidRPr="009B352F" w:rsidRDefault="00FA35E6" w:rsidP="00FA35E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4C07C59C" w14:textId="77777777" w:rsidR="009A6F94" w:rsidRDefault="009A6F94" w:rsidP="00FA35E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) </w:t>
            </w:r>
          </w:p>
          <w:p w14:paraId="74B6079F" w14:textId="66725A86" w:rsidR="00FA35E6" w:rsidRPr="009B352F" w:rsidRDefault="00FA35E6" w:rsidP="00FA35E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(Centro)</w:t>
            </w:r>
          </w:p>
          <w:p w14:paraId="1277B16A" w14:textId="3FB5862E" w:rsidR="00FA35E6" w:rsidRPr="00D63F25" w:rsidRDefault="009A6F94" w:rsidP="00FA35E6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val="pt-BR"/>
              </w:rPr>
            </w:pP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Pr="00F6541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9B352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</w:tc>
      </w:tr>
    </w:tbl>
    <w:p w14:paraId="1D50AFA4" w14:textId="77777777" w:rsidR="0050192D" w:rsidRPr="00F11E72" w:rsidRDefault="0050192D" w:rsidP="0050192D">
      <w:pPr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F11E72">
        <w:rPr>
          <w:rFonts w:asciiTheme="minorHAnsi" w:hAnsiTheme="minorHAnsi" w:cstheme="minorHAnsi"/>
          <w:b/>
          <w:sz w:val="18"/>
          <w:szCs w:val="18"/>
          <w:lang w:val="pt-BR"/>
        </w:rPr>
        <w:t>Consultem possíveis alterações de hotéis no nosso site, na seção ‘Possíveis mudanças de hotéis’.</w:t>
      </w:r>
    </w:p>
    <w:p w14:paraId="3B6EF9F9" w14:textId="77777777" w:rsidR="0050192D" w:rsidRPr="005D7BF4" w:rsidRDefault="0050192D" w:rsidP="0050192D">
      <w:pPr>
        <w:rPr>
          <w:rFonts w:ascii="Calibri" w:hAnsi="Calibri" w:cs="Calibri"/>
          <w:b/>
          <w:sz w:val="18"/>
          <w:szCs w:val="18"/>
          <w:lang w:val="pt-BR"/>
        </w:rPr>
      </w:pPr>
      <w:r w:rsidRPr="005D7BF4">
        <w:rPr>
          <w:rFonts w:ascii="Calibri" w:hAnsi="Calibri" w:cs="Calibri"/>
          <w:b/>
          <w:sz w:val="18"/>
          <w:szCs w:val="18"/>
          <w:lang w:val="pt-BR"/>
        </w:rPr>
        <w:t>(1) Todas as habitações neste hotel sã</w:t>
      </w:r>
      <w:r>
        <w:rPr>
          <w:rFonts w:ascii="Calibri" w:hAnsi="Calibri" w:cs="Calibri"/>
          <w:b/>
          <w:sz w:val="18"/>
          <w:szCs w:val="18"/>
          <w:lang w:val="pt-BR"/>
        </w:rPr>
        <w:t>o</w:t>
      </w:r>
      <w:r w:rsidRPr="005D7BF4">
        <w:rPr>
          <w:rFonts w:ascii="Calibri" w:hAnsi="Calibri" w:cs="Calibri"/>
          <w:b/>
          <w:sz w:val="18"/>
          <w:szCs w:val="18"/>
          <w:lang w:val="pt-BR"/>
        </w:rPr>
        <w:t xml:space="preserve"> Twin Alema</w:t>
      </w:r>
      <w:r>
        <w:rPr>
          <w:rFonts w:ascii="Calibri" w:hAnsi="Calibri" w:cs="Calibri"/>
          <w:b/>
          <w:sz w:val="18"/>
          <w:szCs w:val="18"/>
          <w:lang w:val="pt-BR"/>
        </w:rPr>
        <w:t>nas</w:t>
      </w:r>
      <w:r w:rsidRPr="005D7BF4">
        <w:rPr>
          <w:rFonts w:ascii="Calibri" w:hAnsi="Calibri" w:cs="Calibri"/>
          <w:b/>
          <w:sz w:val="18"/>
          <w:szCs w:val="18"/>
          <w:lang w:val="pt-BR"/>
        </w:rPr>
        <w:t xml:space="preserve"> (</w:t>
      </w:r>
      <w:r>
        <w:rPr>
          <w:rFonts w:ascii="Calibri" w:hAnsi="Calibri" w:cs="Calibri"/>
          <w:b/>
          <w:sz w:val="18"/>
          <w:szCs w:val="18"/>
          <w:lang w:val="pt-BR"/>
        </w:rPr>
        <w:t xml:space="preserve">somente </w:t>
      </w:r>
      <w:r w:rsidRPr="005D7BF4">
        <w:rPr>
          <w:rFonts w:ascii="Calibri" w:hAnsi="Calibri" w:cs="Calibri"/>
          <w:b/>
          <w:sz w:val="18"/>
          <w:szCs w:val="18"/>
          <w:lang w:val="pt-BR"/>
        </w:rPr>
        <w:t>1 colch</w:t>
      </w:r>
      <w:r>
        <w:rPr>
          <w:rFonts w:ascii="Calibri" w:hAnsi="Calibri" w:cs="Calibri"/>
          <w:b/>
          <w:sz w:val="18"/>
          <w:szCs w:val="18"/>
          <w:lang w:val="pt-BR"/>
        </w:rPr>
        <w:t>ão</w:t>
      </w:r>
      <w:r w:rsidRPr="005D7BF4">
        <w:rPr>
          <w:rFonts w:ascii="Calibri" w:hAnsi="Calibri" w:cs="Calibri"/>
          <w:b/>
          <w:sz w:val="18"/>
          <w:szCs w:val="18"/>
          <w:lang w:val="pt-BR"/>
        </w:rPr>
        <w:t xml:space="preserve"> co</w:t>
      </w:r>
      <w:r>
        <w:rPr>
          <w:rFonts w:ascii="Calibri" w:hAnsi="Calibri" w:cs="Calibri"/>
          <w:b/>
          <w:sz w:val="18"/>
          <w:szCs w:val="18"/>
          <w:lang w:val="pt-BR"/>
        </w:rPr>
        <w:t>m</w:t>
      </w:r>
      <w:r w:rsidRPr="005D7BF4">
        <w:rPr>
          <w:rFonts w:ascii="Calibri" w:hAnsi="Calibri" w:cs="Calibri"/>
          <w:b/>
          <w:sz w:val="18"/>
          <w:szCs w:val="18"/>
          <w:lang w:val="pt-BR"/>
        </w:rPr>
        <w:t xml:space="preserve"> do</w:t>
      </w:r>
      <w:r>
        <w:rPr>
          <w:rFonts w:ascii="Calibri" w:hAnsi="Calibri" w:cs="Calibri"/>
          <w:b/>
          <w:sz w:val="18"/>
          <w:szCs w:val="18"/>
          <w:lang w:val="pt-BR"/>
        </w:rPr>
        <w:t>i</w:t>
      </w:r>
      <w:r w:rsidRPr="005D7BF4">
        <w:rPr>
          <w:rFonts w:ascii="Calibri" w:hAnsi="Calibri" w:cs="Calibri"/>
          <w:b/>
          <w:sz w:val="18"/>
          <w:szCs w:val="18"/>
          <w:lang w:val="pt-BR"/>
        </w:rPr>
        <w:t>s edred</w:t>
      </w:r>
      <w:r>
        <w:rPr>
          <w:rFonts w:ascii="Calibri" w:hAnsi="Calibri" w:cs="Calibri"/>
          <w:b/>
          <w:sz w:val="18"/>
          <w:szCs w:val="18"/>
          <w:lang w:val="pt-BR"/>
        </w:rPr>
        <w:t>ões</w:t>
      </w:r>
      <w:r w:rsidRPr="005D7BF4">
        <w:rPr>
          <w:rFonts w:ascii="Calibri" w:hAnsi="Calibri" w:cs="Calibri"/>
          <w:b/>
          <w:sz w:val="18"/>
          <w:szCs w:val="18"/>
          <w:lang w:val="pt-BR"/>
        </w:rPr>
        <w:t>)</w:t>
      </w:r>
    </w:p>
    <w:p w14:paraId="402C61EA" w14:textId="77777777" w:rsidR="00F40996" w:rsidRPr="0050192D" w:rsidRDefault="00F40996" w:rsidP="00F40996">
      <w:pPr>
        <w:rPr>
          <w:rFonts w:ascii="Calibri" w:hAnsi="Calibri" w:cs="Calibri"/>
          <w:sz w:val="18"/>
          <w:szCs w:val="18"/>
          <w:lang w:val="pt-BR"/>
        </w:rPr>
      </w:pPr>
    </w:p>
    <w:p w14:paraId="1C4B1294" w14:textId="77777777" w:rsidR="00F40996" w:rsidRPr="0050192D" w:rsidRDefault="00F40996" w:rsidP="00F40996">
      <w:pPr>
        <w:rPr>
          <w:rFonts w:ascii="Calibri" w:hAnsi="Calibri" w:cs="Calibri"/>
          <w:sz w:val="18"/>
          <w:szCs w:val="18"/>
          <w:lang w:val="pt-BR"/>
        </w:rPr>
      </w:pPr>
    </w:p>
    <w:p w14:paraId="486AD275" w14:textId="77777777" w:rsidR="00D63F25" w:rsidRPr="00F40F44" w:rsidRDefault="00D63F25" w:rsidP="00D63F25">
      <w:pPr>
        <w:pStyle w:val="paragraph"/>
        <w:spacing w:before="0" w:beforeAutospacing="0" w:after="0" w:afterAutospacing="0"/>
        <w:textAlignment w:val="baseline"/>
        <w:rPr>
          <w:rStyle w:val="eop"/>
          <w:rFonts w:ascii="VAGRundschriftDLig" w:hAnsi="VAGRundschriftDLig" w:cs="Segoe UI"/>
          <w:b/>
          <w:color w:val="119CA3" w:themeColor="accent1"/>
          <w:lang w:val="pt-BR"/>
        </w:rPr>
      </w:pPr>
      <w:r w:rsidRPr="00F40F44">
        <w:rPr>
          <w:rStyle w:val="normaltextrun"/>
          <w:rFonts w:ascii="VAGRundschriftDLig" w:hAnsi="VAGRundschriftDLig" w:cs="Segoe UI"/>
          <w:b/>
          <w:color w:val="119CA3" w:themeColor="accent1"/>
          <w:lang w:val="pt-BR"/>
        </w:rPr>
        <w:t xml:space="preserve">Nota </w:t>
      </w:r>
      <w:r w:rsidRPr="00F40F44">
        <w:rPr>
          <w:rStyle w:val="normaltextrun"/>
          <w:rFonts w:ascii="VAGRundschriftDLig" w:hAnsi="VAGRundschriftDLig"/>
          <w:b/>
          <w:color w:val="119CA3" w:themeColor="accent1"/>
          <w:lang w:val="pt-BR"/>
        </w:rPr>
        <w:t>importante:</w:t>
      </w:r>
      <w:r w:rsidRPr="00F40F44">
        <w:rPr>
          <w:rStyle w:val="eop"/>
          <w:rFonts w:ascii="VAGRundschriftDLig" w:hAnsi="VAGRundschriftDLig" w:cs="Segoe UI"/>
          <w:b/>
          <w:color w:val="119CA3" w:themeColor="accent1"/>
          <w:lang w:val="pt-BR"/>
        </w:rPr>
        <w:t> </w:t>
      </w:r>
    </w:p>
    <w:p w14:paraId="657447C6" w14:textId="77777777" w:rsidR="00562849" w:rsidRPr="004C5FAD" w:rsidRDefault="00562849" w:rsidP="00562849">
      <w:pPr>
        <w:rPr>
          <w:rFonts w:ascii="Calibri" w:hAnsi="Calibri" w:cs="Calibri"/>
          <w:sz w:val="18"/>
          <w:szCs w:val="18"/>
          <w:lang w:val="pt-BR"/>
        </w:rPr>
      </w:pPr>
      <w:r w:rsidRPr="00FF05BB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4C5FAD">
        <w:rPr>
          <w:rFonts w:ascii="Calibri" w:hAnsi="Calibri" w:cs="Calibri"/>
          <w:sz w:val="18"/>
          <w:szCs w:val="18"/>
          <w:lang w:val="pt-BR"/>
        </w:rPr>
        <w:t>Os serviços na Costa Amalfitana poderão sofrer alterações na ordem das visitas, mas sempre respeitando todas as visitas indicadas no roteiro.</w:t>
      </w:r>
    </w:p>
    <w:sectPr w:rsidR="00562849" w:rsidRPr="004C5FAD" w:rsidSect="007B1E94">
      <w:headerReference w:type="default" r:id="rId11"/>
      <w:pgSz w:w="11905" w:h="16837"/>
      <w:pgMar w:top="284" w:right="565" w:bottom="70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57C0E" w14:textId="77777777" w:rsidR="00B34C09" w:rsidRDefault="00B34C09" w:rsidP="00975A09">
      <w:r>
        <w:separator/>
      </w:r>
    </w:p>
  </w:endnote>
  <w:endnote w:type="continuationSeparator" w:id="0">
    <w:p w14:paraId="11FB2483" w14:textId="77777777" w:rsidR="00B34C09" w:rsidRDefault="00B34C09" w:rsidP="00975A09">
      <w:r>
        <w:continuationSeparator/>
      </w:r>
    </w:p>
  </w:endnote>
  <w:endnote w:type="continuationNotice" w:id="1">
    <w:p w14:paraId="252FAE5C" w14:textId="77777777" w:rsidR="00B34C09" w:rsidRDefault="00B34C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FD55C" w14:textId="77777777" w:rsidR="00B34C09" w:rsidRDefault="00B34C09" w:rsidP="00975A09">
      <w:r>
        <w:separator/>
      </w:r>
    </w:p>
  </w:footnote>
  <w:footnote w:type="continuationSeparator" w:id="0">
    <w:p w14:paraId="7032A1CD" w14:textId="77777777" w:rsidR="00B34C09" w:rsidRDefault="00B34C09" w:rsidP="00975A09">
      <w:r>
        <w:continuationSeparator/>
      </w:r>
    </w:p>
  </w:footnote>
  <w:footnote w:type="continuationNotice" w:id="1">
    <w:p w14:paraId="0B330AD9" w14:textId="77777777" w:rsidR="00B34C09" w:rsidRDefault="00B34C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CAF05" w14:textId="71523904" w:rsidR="00975A09" w:rsidRPr="00975A09" w:rsidRDefault="000F5359" w:rsidP="00D01524">
    <w:pPr>
      <w:pStyle w:val="Encabezado"/>
      <w:tabs>
        <w:tab w:val="left" w:pos="1712"/>
        <w:tab w:val="left" w:pos="2146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72EC250D" wp14:editId="3B0FCE42">
          <wp:simplePos x="0" y="0"/>
          <wp:positionH relativeFrom="margin">
            <wp:posOffset>5197714</wp:posOffset>
          </wp:positionH>
          <wp:positionV relativeFrom="paragraph">
            <wp:posOffset>-258661</wp:posOffset>
          </wp:positionV>
          <wp:extent cx="1337310" cy="259080"/>
          <wp:effectExtent l="0" t="0" r="0" b="7620"/>
          <wp:wrapSquare wrapText="bothSides"/>
          <wp:docPr id="76923730" name="Imagen 7692373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1524"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/Q+berSVPZl+5" int2:id="8YT7YQqs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2E983245"/>
    <w:multiLevelType w:val="hybridMultilevel"/>
    <w:tmpl w:val="014AED9A"/>
    <w:lvl w:ilvl="0" w:tplc="893EAA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726CD"/>
    <w:multiLevelType w:val="hybridMultilevel"/>
    <w:tmpl w:val="917CDCAC"/>
    <w:lvl w:ilvl="0" w:tplc="5ABE7D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D230F"/>
    <w:multiLevelType w:val="hybridMultilevel"/>
    <w:tmpl w:val="A090361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E226A"/>
    <w:multiLevelType w:val="hybridMultilevel"/>
    <w:tmpl w:val="F3A47E14"/>
    <w:lvl w:ilvl="0" w:tplc="5A829D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875236">
    <w:abstractNumId w:val="0"/>
  </w:num>
  <w:num w:numId="2" w16cid:durableId="1674651267">
    <w:abstractNumId w:val="3"/>
  </w:num>
  <w:num w:numId="3" w16cid:durableId="161481190">
    <w:abstractNumId w:val="1"/>
  </w:num>
  <w:num w:numId="4" w16cid:durableId="206457886">
    <w:abstractNumId w:val="4"/>
  </w:num>
  <w:num w:numId="5" w16cid:durableId="1229421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1A"/>
    <w:rsid w:val="00000A96"/>
    <w:rsid w:val="000147F6"/>
    <w:rsid w:val="00035387"/>
    <w:rsid w:val="000401B2"/>
    <w:rsid w:val="0004359C"/>
    <w:rsid w:val="00043E48"/>
    <w:rsid w:val="00052D45"/>
    <w:rsid w:val="0005512A"/>
    <w:rsid w:val="00062CD9"/>
    <w:rsid w:val="00062E60"/>
    <w:rsid w:val="00065BE3"/>
    <w:rsid w:val="00071E79"/>
    <w:rsid w:val="000779CA"/>
    <w:rsid w:val="00083AF0"/>
    <w:rsid w:val="00083C2A"/>
    <w:rsid w:val="0008681D"/>
    <w:rsid w:val="00091EA9"/>
    <w:rsid w:val="00092CBD"/>
    <w:rsid w:val="000944BB"/>
    <w:rsid w:val="00094966"/>
    <w:rsid w:val="00095DF3"/>
    <w:rsid w:val="00096756"/>
    <w:rsid w:val="000A069B"/>
    <w:rsid w:val="000A0763"/>
    <w:rsid w:val="000A17F7"/>
    <w:rsid w:val="000A6F35"/>
    <w:rsid w:val="000B5D68"/>
    <w:rsid w:val="000B7E7D"/>
    <w:rsid w:val="000C0287"/>
    <w:rsid w:val="000C190A"/>
    <w:rsid w:val="000C7CAB"/>
    <w:rsid w:val="000D28A0"/>
    <w:rsid w:val="000D5B10"/>
    <w:rsid w:val="000D69A0"/>
    <w:rsid w:val="000D705E"/>
    <w:rsid w:val="000D76B6"/>
    <w:rsid w:val="000E397E"/>
    <w:rsid w:val="000E4193"/>
    <w:rsid w:val="000E4B1E"/>
    <w:rsid w:val="000E541A"/>
    <w:rsid w:val="000F5359"/>
    <w:rsid w:val="0010221B"/>
    <w:rsid w:val="0010495E"/>
    <w:rsid w:val="00106215"/>
    <w:rsid w:val="00111983"/>
    <w:rsid w:val="00112290"/>
    <w:rsid w:val="00112A7E"/>
    <w:rsid w:val="00115528"/>
    <w:rsid w:val="0012192C"/>
    <w:rsid w:val="00131576"/>
    <w:rsid w:val="00140DC0"/>
    <w:rsid w:val="00141040"/>
    <w:rsid w:val="001426CD"/>
    <w:rsid w:val="00143AF8"/>
    <w:rsid w:val="00145E04"/>
    <w:rsid w:val="00150A68"/>
    <w:rsid w:val="001554B0"/>
    <w:rsid w:val="00164A02"/>
    <w:rsid w:val="00174A73"/>
    <w:rsid w:val="001751E5"/>
    <w:rsid w:val="0018308B"/>
    <w:rsid w:val="00186506"/>
    <w:rsid w:val="00186E5C"/>
    <w:rsid w:val="0018715A"/>
    <w:rsid w:val="00192150"/>
    <w:rsid w:val="001922BB"/>
    <w:rsid w:val="001948EE"/>
    <w:rsid w:val="00194A18"/>
    <w:rsid w:val="00196D83"/>
    <w:rsid w:val="00197996"/>
    <w:rsid w:val="001A1042"/>
    <w:rsid w:val="001A233F"/>
    <w:rsid w:val="001C1382"/>
    <w:rsid w:val="001C1DD7"/>
    <w:rsid w:val="001C37F5"/>
    <w:rsid w:val="001D390B"/>
    <w:rsid w:val="001E04DB"/>
    <w:rsid w:val="001E1300"/>
    <w:rsid w:val="001E460D"/>
    <w:rsid w:val="001F0DDD"/>
    <w:rsid w:val="001F3584"/>
    <w:rsid w:val="001F4EB9"/>
    <w:rsid w:val="002107D8"/>
    <w:rsid w:val="00211141"/>
    <w:rsid w:val="002119F4"/>
    <w:rsid w:val="002140B6"/>
    <w:rsid w:val="0021777E"/>
    <w:rsid w:val="002210AB"/>
    <w:rsid w:val="00236897"/>
    <w:rsid w:val="00243898"/>
    <w:rsid w:val="002454D3"/>
    <w:rsid w:val="002474D1"/>
    <w:rsid w:val="002525E4"/>
    <w:rsid w:val="0025338B"/>
    <w:rsid w:val="00257C35"/>
    <w:rsid w:val="002676B2"/>
    <w:rsid w:val="0028166E"/>
    <w:rsid w:val="00281811"/>
    <w:rsid w:val="002830B6"/>
    <w:rsid w:val="00283FBD"/>
    <w:rsid w:val="0029368C"/>
    <w:rsid w:val="00293FCB"/>
    <w:rsid w:val="00294077"/>
    <w:rsid w:val="002963D7"/>
    <w:rsid w:val="002A0D2C"/>
    <w:rsid w:val="002A1D49"/>
    <w:rsid w:val="002A1F45"/>
    <w:rsid w:val="002A3FCA"/>
    <w:rsid w:val="002B039E"/>
    <w:rsid w:val="002B1D84"/>
    <w:rsid w:val="002C4AEB"/>
    <w:rsid w:val="002C4F69"/>
    <w:rsid w:val="002C6004"/>
    <w:rsid w:val="002C74F8"/>
    <w:rsid w:val="002D63E9"/>
    <w:rsid w:val="002F1ED9"/>
    <w:rsid w:val="002F6AB0"/>
    <w:rsid w:val="002F7F73"/>
    <w:rsid w:val="00312BDC"/>
    <w:rsid w:val="00321761"/>
    <w:rsid w:val="00326E42"/>
    <w:rsid w:val="00330289"/>
    <w:rsid w:val="003326BE"/>
    <w:rsid w:val="003360FB"/>
    <w:rsid w:val="003416F7"/>
    <w:rsid w:val="00347671"/>
    <w:rsid w:val="00353769"/>
    <w:rsid w:val="00360388"/>
    <w:rsid w:val="00363A69"/>
    <w:rsid w:val="00364DA8"/>
    <w:rsid w:val="00370082"/>
    <w:rsid w:val="00373CA6"/>
    <w:rsid w:val="00374A03"/>
    <w:rsid w:val="0037656E"/>
    <w:rsid w:val="00385CFF"/>
    <w:rsid w:val="003907AD"/>
    <w:rsid w:val="00390A45"/>
    <w:rsid w:val="0039781C"/>
    <w:rsid w:val="003A7340"/>
    <w:rsid w:val="003B02E9"/>
    <w:rsid w:val="003B1727"/>
    <w:rsid w:val="003B1B41"/>
    <w:rsid w:val="003B35A8"/>
    <w:rsid w:val="003C7053"/>
    <w:rsid w:val="003C7AF0"/>
    <w:rsid w:val="003C7ECA"/>
    <w:rsid w:val="003D1731"/>
    <w:rsid w:val="003D5ABC"/>
    <w:rsid w:val="003D5DF0"/>
    <w:rsid w:val="003E109B"/>
    <w:rsid w:val="003E36D2"/>
    <w:rsid w:val="003E512F"/>
    <w:rsid w:val="003E765F"/>
    <w:rsid w:val="003F4AC4"/>
    <w:rsid w:val="003F4C84"/>
    <w:rsid w:val="004037A1"/>
    <w:rsid w:val="004123E2"/>
    <w:rsid w:val="00412AB1"/>
    <w:rsid w:val="00413278"/>
    <w:rsid w:val="0042087B"/>
    <w:rsid w:val="00425381"/>
    <w:rsid w:val="0043048D"/>
    <w:rsid w:val="00431F73"/>
    <w:rsid w:val="00432901"/>
    <w:rsid w:val="00435464"/>
    <w:rsid w:val="004417AA"/>
    <w:rsid w:val="00457BA1"/>
    <w:rsid w:val="00461436"/>
    <w:rsid w:val="0047039C"/>
    <w:rsid w:val="00474EE7"/>
    <w:rsid w:val="00480767"/>
    <w:rsid w:val="0048190C"/>
    <w:rsid w:val="00483D44"/>
    <w:rsid w:val="00487645"/>
    <w:rsid w:val="00490002"/>
    <w:rsid w:val="0049225D"/>
    <w:rsid w:val="0049256A"/>
    <w:rsid w:val="004977C5"/>
    <w:rsid w:val="004B2580"/>
    <w:rsid w:val="004C266E"/>
    <w:rsid w:val="004C4354"/>
    <w:rsid w:val="004C5E6E"/>
    <w:rsid w:val="004C7752"/>
    <w:rsid w:val="004D315B"/>
    <w:rsid w:val="004D4542"/>
    <w:rsid w:val="004D6469"/>
    <w:rsid w:val="004E0696"/>
    <w:rsid w:val="004E30E3"/>
    <w:rsid w:val="004E7FEB"/>
    <w:rsid w:val="004F2409"/>
    <w:rsid w:val="004F28B2"/>
    <w:rsid w:val="0050192D"/>
    <w:rsid w:val="00501F7C"/>
    <w:rsid w:val="005044FB"/>
    <w:rsid w:val="005141B0"/>
    <w:rsid w:val="00521720"/>
    <w:rsid w:val="0052653B"/>
    <w:rsid w:val="00530859"/>
    <w:rsid w:val="005332EE"/>
    <w:rsid w:val="00533433"/>
    <w:rsid w:val="00534F5C"/>
    <w:rsid w:val="005353F1"/>
    <w:rsid w:val="0053636A"/>
    <w:rsid w:val="00551F7D"/>
    <w:rsid w:val="00560788"/>
    <w:rsid w:val="00562849"/>
    <w:rsid w:val="0056539E"/>
    <w:rsid w:val="005735BB"/>
    <w:rsid w:val="005748F6"/>
    <w:rsid w:val="005836CB"/>
    <w:rsid w:val="00585949"/>
    <w:rsid w:val="005878A8"/>
    <w:rsid w:val="005935FD"/>
    <w:rsid w:val="0059393D"/>
    <w:rsid w:val="005946CF"/>
    <w:rsid w:val="005A091C"/>
    <w:rsid w:val="005A552E"/>
    <w:rsid w:val="005A6727"/>
    <w:rsid w:val="005A77B2"/>
    <w:rsid w:val="005B2479"/>
    <w:rsid w:val="005B3052"/>
    <w:rsid w:val="005B3D35"/>
    <w:rsid w:val="005B62ED"/>
    <w:rsid w:val="005B7CCF"/>
    <w:rsid w:val="005C0E86"/>
    <w:rsid w:val="005C3836"/>
    <w:rsid w:val="005C41D1"/>
    <w:rsid w:val="005C4482"/>
    <w:rsid w:val="005E718F"/>
    <w:rsid w:val="005F06AE"/>
    <w:rsid w:val="005F4B6F"/>
    <w:rsid w:val="005F753B"/>
    <w:rsid w:val="00620A5F"/>
    <w:rsid w:val="0062198C"/>
    <w:rsid w:val="00621EDF"/>
    <w:rsid w:val="006325AE"/>
    <w:rsid w:val="006339B8"/>
    <w:rsid w:val="0063591F"/>
    <w:rsid w:val="00636BD7"/>
    <w:rsid w:val="00640C43"/>
    <w:rsid w:val="0064190B"/>
    <w:rsid w:val="006568C2"/>
    <w:rsid w:val="00664076"/>
    <w:rsid w:val="00665226"/>
    <w:rsid w:val="006668F4"/>
    <w:rsid w:val="006744C5"/>
    <w:rsid w:val="00677EA3"/>
    <w:rsid w:val="00687BF4"/>
    <w:rsid w:val="0069034C"/>
    <w:rsid w:val="00691178"/>
    <w:rsid w:val="006A110B"/>
    <w:rsid w:val="006A1374"/>
    <w:rsid w:val="006A2FFE"/>
    <w:rsid w:val="006A3A1C"/>
    <w:rsid w:val="006A3BC8"/>
    <w:rsid w:val="006B03E5"/>
    <w:rsid w:val="006B08CD"/>
    <w:rsid w:val="006B3576"/>
    <w:rsid w:val="006B55BC"/>
    <w:rsid w:val="006B632D"/>
    <w:rsid w:val="006B64C0"/>
    <w:rsid w:val="006C2EE0"/>
    <w:rsid w:val="006C6F19"/>
    <w:rsid w:val="006D1199"/>
    <w:rsid w:val="006D3890"/>
    <w:rsid w:val="006D3DA5"/>
    <w:rsid w:val="006D4BDD"/>
    <w:rsid w:val="006D66C7"/>
    <w:rsid w:val="006E7D30"/>
    <w:rsid w:val="00700DB3"/>
    <w:rsid w:val="00704AE7"/>
    <w:rsid w:val="00707CA1"/>
    <w:rsid w:val="007103D4"/>
    <w:rsid w:val="007155C1"/>
    <w:rsid w:val="00715BE4"/>
    <w:rsid w:val="00721E1E"/>
    <w:rsid w:val="00724880"/>
    <w:rsid w:val="00725C28"/>
    <w:rsid w:val="00726968"/>
    <w:rsid w:val="00730156"/>
    <w:rsid w:val="00731BA2"/>
    <w:rsid w:val="00740801"/>
    <w:rsid w:val="00741AE7"/>
    <w:rsid w:val="00742918"/>
    <w:rsid w:val="00745365"/>
    <w:rsid w:val="00751552"/>
    <w:rsid w:val="00753D8F"/>
    <w:rsid w:val="00754C9C"/>
    <w:rsid w:val="00764A2D"/>
    <w:rsid w:val="00774606"/>
    <w:rsid w:val="00774FA0"/>
    <w:rsid w:val="00776501"/>
    <w:rsid w:val="0077687F"/>
    <w:rsid w:val="0078004C"/>
    <w:rsid w:val="00780170"/>
    <w:rsid w:val="00781150"/>
    <w:rsid w:val="0078781F"/>
    <w:rsid w:val="00796093"/>
    <w:rsid w:val="00797196"/>
    <w:rsid w:val="007A1829"/>
    <w:rsid w:val="007A4322"/>
    <w:rsid w:val="007A4C43"/>
    <w:rsid w:val="007B1E94"/>
    <w:rsid w:val="007B3CA1"/>
    <w:rsid w:val="007B6375"/>
    <w:rsid w:val="007B7B9B"/>
    <w:rsid w:val="007C0663"/>
    <w:rsid w:val="007D3C84"/>
    <w:rsid w:val="007E2F8A"/>
    <w:rsid w:val="007E758E"/>
    <w:rsid w:val="007E7F84"/>
    <w:rsid w:val="007F084F"/>
    <w:rsid w:val="007F6C61"/>
    <w:rsid w:val="0080169F"/>
    <w:rsid w:val="00802855"/>
    <w:rsid w:val="00802F35"/>
    <w:rsid w:val="00803373"/>
    <w:rsid w:val="00811417"/>
    <w:rsid w:val="008146F0"/>
    <w:rsid w:val="00815475"/>
    <w:rsid w:val="00815940"/>
    <w:rsid w:val="008169CD"/>
    <w:rsid w:val="00817DD7"/>
    <w:rsid w:val="008217E7"/>
    <w:rsid w:val="00824AD6"/>
    <w:rsid w:val="008255B4"/>
    <w:rsid w:val="008300CF"/>
    <w:rsid w:val="008311CF"/>
    <w:rsid w:val="00842073"/>
    <w:rsid w:val="0084683C"/>
    <w:rsid w:val="00864230"/>
    <w:rsid w:val="00864E72"/>
    <w:rsid w:val="008865CD"/>
    <w:rsid w:val="00886B5C"/>
    <w:rsid w:val="00893873"/>
    <w:rsid w:val="008A1467"/>
    <w:rsid w:val="008A2E2D"/>
    <w:rsid w:val="008B0806"/>
    <w:rsid w:val="008B1E30"/>
    <w:rsid w:val="008B3D96"/>
    <w:rsid w:val="008C022D"/>
    <w:rsid w:val="008C5816"/>
    <w:rsid w:val="008C752E"/>
    <w:rsid w:val="008C799D"/>
    <w:rsid w:val="008C7BBA"/>
    <w:rsid w:val="008D0B24"/>
    <w:rsid w:val="008D1E5B"/>
    <w:rsid w:val="008D356F"/>
    <w:rsid w:val="008D74AB"/>
    <w:rsid w:val="008E01B3"/>
    <w:rsid w:val="008E05A1"/>
    <w:rsid w:val="008E29E8"/>
    <w:rsid w:val="008E40CB"/>
    <w:rsid w:val="008E72EF"/>
    <w:rsid w:val="008E7E64"/>
    <w:rsid w:val="008F0F61"/>
    <w:rsid w:val="008F425C"/>
    <w:rsid w:val="008F5887"/>
    <w:rsid w:val="00903A27"/>
    <w:rsid w:val="00903C24"/>
    <w:rsid w:val="00905630"/>
    <w:rsid w:val="009229DF"/>
    <w:rsid w:val="00924DDB"/>
    <w:rsid w:val="00925D87"/>
    <w:rsid w:val="00930270"/>
    <w:rsid w:val="00931471"/>
    <w:rsid w:val="009321F4"/>
    <w:rsid w:val="00934BFA"/>
    <w:rsid w:val="00936151"/>
    <w:rsid w:val="00946ACD"/>
    <w:rsid w:val="0095135A"/>
    <w:rsid w:val="00953871"/>
    <w:rsid w:val="009641D8"/>
    <w:rsid w:val="009652D4"/>
    <w:rsid w:val="0096759B"/>
    <w:rsid w:val="009676CE"/>
    <w:rsid w:val="00975A09"/>
    <w:rsid w:val="00976BBB"/>
    <w:rsid w:val="00976F9C"/>
    <w:rsid w:val="00977BF3"/>
    <w:rsid w:val="00985B6B"/>
    <w:rsid w:val="0099177D"/>
    <w:rsid w:val="009A0235"/>
    <w:rsid w:val="009A10FF"/>
    <w:rsid w:val="009A127B"/>
    <w:rsid w:val="009A6F94"/>
    <w:rsid w:val="009C40E8"/>
    <w:rsid w:val="009C75DB"/>
    <w:rsid w:val="009C7CA0"/>
    <w:rsid w:val="009D28CE"/>
    <w:rsid w:val="009D5D92"/>
    <w:rsid w:val="009E4C7D"/>
    <w:rsid w:val="009E55DC"/>
    <w:rsid w:val="009F7BF8"/>
    <w:rsid w:val="00A0010D"/>
    <w:rsid w:val="00A00555"/>
    <w:rsid w:val="00A01C82"/>
    <w:rsid w:val="00A104B7"/>
    <w:rsid w:val="00A17E53"/>
    <w:rsid w:val="00A21D68"/>
    <w:rsid w:val="00A237C9"/>
    <w:rsid w:val="00A24EF9"/>
    <w:rsid w:val="00A30D46"/>
    <w:rsid w:val="00A319F2"/>
    <w:rsid w:val="00A327A8"/>
    <w:rsid w:val="00A32E20"/>
    <w:rsid w:val="00A3582A"/>
    <w:rsid w:val="00A456A2"/>
    <w:rsid w:val="00A572B9"/>
    <w:rsid w:val="00A57D83"/>
    <w:rsid w:val="00A633D5"/>
    <w:rsid w:val="00A65C9D"/>
    <w:rsid w:val="00A71421"/>
    <w:rsid w:val="00A71C23"/>
    <w:rsid w:val="00A8143D"/>
    <w:rsid w:val="00A926D3"/>
    <w:rsid w:val="00A9297E"/>
    <w:rsid w:val="00A92F3C"/>
    <w:rsid w:val="00A96432"/>
    <w:rsid w:val="00A97DCE"/>
    <w:rsid w:val="00AA3203"/>
    <w:rsid w:val="00AA3DA6"/>
    <w:rsid w:val="00AB50AC"/>
    <w:rsid w:val="00AC0208"/>
    <w:rsid w:val="00AC71B8"/>
    <w:rsid w:val="00AD0EDF"/>
    <w:rsid w:val="00AF3750"/>
    <w:rsid w:val="00B14195"/>
    <w:rsid w:val="00B26A9F"/>
    <w:rsid w:val="00B3016A"/>
    <w:rsid w:val="00B31CF3"/>
    <w:rsid w:val="00B34C09"/>
    <w:rsid w:val="00B34D11"/>
    <w:rsid w:val="00B3651A"/>
    <w:rsid w:val="00B372DD"/>
    <w:rsid w:val="00B440C0"/>
    <w:rsid w:val="00B5032D"/>
    <w:rsid w:val="00B5474B"/>
    <w:rsid w:val="00B55953"/>
    <w:rsid w:val="00B55C8B"/>
    <w:rsid w:val="00B621D2"/>
    <w:rsid w:val="00B64F46"/>
    <w:rsid w:val="00B6531B"/>
    <w:rsid w:val="00B7062D"/>
    <w:rsid w:val="00B70FB4"/>
    <w:rsid w:val="00B72BEC"/>
    <w:rsid w:val="00B73272"/>
    <w:rsid w:val="00B75245"/>
    <w:rsid w:val="00B800BD"/>
    <w:rsid w:val="00B82431"/>
    <w:rsid w:val="00B846AD"/>
    <w:rsid w:val="00B86108"/>
    <w:rsid w:val="00B97466"/>
    <w:rsid w:val="00B97AC3"/>
    <w:rsid w:val="00BB0D20"/>
    <w:rsid w:val="00BB1B2C"/>
    <w:rsid w:val="00BC1A5F"/>
    <w:rsid w:val="00BC1FD5"/>
    <w:rsid w:val="00BC2C83"/>
    <w:rsid w:val="00BC474E"/>
    <w:rsid w:val="00BC639F"/>
    <w:rsid w:val="00BD4319"/>
    <w:rsid w:val="00BD5CCA"/>
    <w:rsid w:val="00BE5512"/>
    <w:rsid w:val="00BF2DA4"/>
    <w:rsid w:val="00BF6370"/>
    <w:rsid w:val="00BF651A"/>
    <w:rsid w:val="00BF73CA"/>
    <w:rsid w:val="00C0716A"/>
    <w:rsid w:val="00C10FBC"/>
    <w:rsid w:val="00C12193"/>
    <w:rsid w:val="00C15901"/>
    <w:rsid w:val="00C15B2D"/>
    <w:rsid w:val="00C24183"/>
    <w:rsid w:val="00C326B6"/>
    <w:rsid w:val="00C35335"/>
    <w:rsid w:val="00C36187"/>
    <w:rsid w:val="00C415BC"/>
    <w:rsid w:val="00C501D0"/>
    <w:rsid w:val="00C56D1B"/>
    <w:rsid w:val="00C578A6"/>
    <w:rsid w:val="00C61B59"/>
    <w:rsid w:val="00C712A7"/>
    <w:rsid w:val="00C73258"/>
    <w:rsid w:val="00C87742"/>
    <w:rsid w:val="00C948B6"/>
    <w:rsid w:val="00C969A4"/>
    <w:rsid w:val="00CA0169"/>
    <w:rsid w:val="00CA64B2"/>
    <w:rsid w:val="00CA7F13"/>
    <w:rsid w:val="00CB393A"/>
    <w:rsid w:val="00CB6852"/>
    <w:rsid w:val="00CC4703"/>
    <w:rsid w:val="00CD3A75"/>
    <w:rsid w:val="00CD4699"/>
    <w:rsid w:val="00CE02F4"/>
    <w:rsid w:val="00CE15FB"/>
    <w:rsid w:val="00CE1F1A"/>
    <w:rsid w:val="00CE3F77"/>
    <w:rsid w:val="00CE60E4"/>
    <w:rsid w:val="00CF7904"/>
    <w:rsid w:val="00D00D03"/>
    <w:rsid w:val="00D01524"/>
    <w:rsid w:val="00D01947"/>
    <w:rsid w:val="00D04842"/>
    <w:rsid w:val="00D11C1D"/>
    <w:rsid w:val="00D13A77"/>
    <w:rsid w:val="00D1491D"/>
    <w:rsid w:val="00D16340"/>
    <w:rsid w:val="00D16F08"/>
    <w:rsid w:val="00D17315"/>
    <w:rsid w:val="00D21230"/>
    <w:rsid w:val="00D24DB9"/>
    <w:rsid w:val="00D2757D"/>
    <w:rsid w:val="00D33D02"/>
    <w:rsid w:val="00D40AEE"/>
    <w:rsid w:val="00D41E25"/>
    <w:rsid w:val="00D5061B"/>
    <w:rsid w:val="00D51693"/>
    <w:rsid w:val="00D54ACD"/>
    <w:rsid w:val="00D56DF4"/>
    <w:rsid w:val="00D57DEF"/>
    <w:rsid w:val="00D61FE6"/>
    <w:rsid w:val="00D62C18"/>
    <w:rsid w:val="00D63F25"/>
    <w:rsid w:val="00D66658"/>
    <w:rsid w:val="00D668FE"/>
    <w:rsid w:val="00D73362"/>
    <w:rsid w:val="00D743A8"/>
    <w:rsid w:val="00D806D8"/>
    <w:rsid w:val="00D84318"/>
    <w:rsid w:val="00D84CF7"/>
    <w:rsid w:val="00D85E97"/>
    <w:rsid w:val="00DA0103"/>
    <w:rsid w:val="00DA1A60"/>
    <w:rsid w:val="00DA1D2E"/>
    <w:rsid w:val="00DA45D9"/>
    <w:rsid w:val="00DB5AEB"/>
    <w:rsid w:val="00DD18E4"/>
    <w:rsid w:val="00DD385A"/>
    <w:rsid w:val="00DF1466"/>
    <w:rsid w:val="00DF2AC4"/>
    <w:rsid w:val="00DF30F1"/>
    <w:rsid w:val="00DF53DC"/>
    <w:rsid w:val="00DF5EC5"/>
    <w:rsid w:val="00DF7724"/>
    <w:rsid w:val="00E03DF0"/>
    <w:rsid w:val="00E072F4"/>
    <w:rsid w:val="00E14A26"/>
    <w:rsid w:val="00E21560"/>
    <w:rsid w:val="00E2426F"/>
    <w:rsid w:val="00E256F2"/>
    <w:rsid w:val="00E25CB1"/>
    <w:rsid w:val="00E273F6"/>
    <w:rsid w:val="00E30901"/>
    <w:rsid w:val="00E3787D"/>
    <w:rsid w:val="00E431AD"/>
    <w:rsid w:val="00E43B5F"/>
    <w:rsid w:val="00E444CD"/>
    <w:rsid w:val="00E459E8"/>
    <w:rsid w:val="00E46110"/>
    <w:rsid w:val="00E50DEE"/>
    <w:rsid w:val="00E54AEB"/>
    <w:rsid w:val="00E65FFB"/>
    <w:rsid w:val="00E66D42"/>
    <w:rsid w:val="00E726D3"/>
    <w:rsid w:val="00E74389"/>
    <w:rsid w:val="00E760B7"/>
    <w:rsid w:val="00E87366"/>
    <w:rsid w:val="00E93339"/>
    <w:rsid w:val="00E93558"/>
    <w:rsid w:val="00EA52F3"/>
    <w:rsid w:val="00EC079C"/>
    <w:rsid w:val="00EC3EDA"/>
    <w:rsid w:val="00ED399B"/>
    <w:rsid w:val="00ED5EB1"/>
    <w:rsid w:val="00EE0A07"/>
    <w:rsid w:val="00EE3F22"/>
    <w:rsid w:val="00EF0347"/>
    <w:rsid w:val="00EF78D5"/>
    <w:rsid w:val="00F01BD0"/>
    <w:rsid w:val="00F07E2E"/>
    <w:rsid w:val="00F07FB2"/>
    <w:rsid w:val="00F11231"/>
    <w:rsid w:val="00F12DA6"/>
    <w:rsid w:val="00F141F9"/>
    <w:rsid w:val="00F14547"/>
    <w:rsid w:val="00F149FF"/>
    <w:rsid w:val="00F160F5"/>
    <w:rsid w:val="00F177C6"/>
    <w:rsid w:val="00F20F27"/>
    <w:rsid w:val="00F22496"/>
    <w:rsid w:val="00F2347A"/>
    <w:rsid w:val="00F23FD7"/>
    <w:rsid w:val="00F24AD9"/>
    <w:rsid w:val="00F25427"/>
    <w:rsid w:val="00F25ACE"/>
    <w:rsid w:val="00F26808"/>
    <w:rsid w:val="00F27013"/>
    <w:rsid w:val="00F36F92"/>
    <w:rsid w:val="00F370C0"/>
    <w:rsid w:val="00F40996"/>
    <w:rsid w:val="00F40F44"/>
    <w:rsid w:val="00F43976"/>
    <w:rsid w:val="00F4467A"/>
    <w:rsid w:val="00F55447"/>
    <w:rsid w:val="00F5706A"/>
    <w:rsid w:val="00F624EA"/>
    <w:rsid w:val="00F7651C"/>
    <w:rsid w:val="00F77D10"/>
    <w:rsid w:val="00F80A9D"/>
    <w:rsid w:val="00F90967"/>
    <w:rsid w:val="00F92673"/>
    <w:rsid w:val="00F969D0"/>
    <w:rsid w:val="00FA30E3"/>
    <w:rsid w:val="00FA35E6"/>
    <w:rsid w:val="00FA4DB8"/>
    <w:rsid w:val="00FB0529"/>
    <w:rsid w:val="00FB32F0"/>
    <w:rsid w:val="00FC04A1"/>
    <w:rsid w:val="00FC0EA6"/>
    <w:rsid w:val="00FC5E1E"/>
    <w:rsid w:val="00FC612D"/>
    <w:rsid w:val="00FD5C94"/>
    <w:rsid w:val="00FD6635"/>
    <w:rsid w:val="00FD70D5"/>
    <w:rsid w:val="00FE07DF"/>
    <w:rsid w:val="00FE37AF"/>
    <w:rsid w:val="00FE575B"/>
    <w:rsid w:val="00FE70E3"/>
    <w:rsid w:val="00FF40BC"/>
    <w:rsid w:val="00FF43DB"/>
    <w:rsid w:val="00FF5C81"/>
    <w:rsid w:val="0495F18A"/>
    <w:rsid w:val="0CDFC12E"/>
    <w:rsid w:val="0F451517"/>
    <w:rsid w:val="10052025"/>
    <w:rsid w:val="1F93B8EB"/>
    <w:rsid w:val="2B7CDE65"/>
    <w:rsid w:val="2E2A0E94"/>
    <w:rsid w:val="322F9BCA"/>
    <w:rsid w:val="3CB4DC5C"/>
    <w:rsid w:val="44C96C33"/>
    <w:rsid w:val="48A8E6FC"/>
    <w:rsid w:val="4952527E"/>
    <w:rsid w:val="4AAAB87B"/>
    <w:rsid w:val="4CDBB2CA"/>
    <w:rsid w:val="4D7E8E65"/>
    <w:rsid w:val="5048EB96"/>
    <w:rsid w:val="517813DF"/>
    <w:rsid w:val="552F2808"/>
    <w:rsid w:val="56CE04BE"/>
    <w:rsid w:val="5FA2D1EA"/>
    <w:rsid w:val="63C52D6E"/>
    <w:rsid w:val="69A82B9A"/>
    <w:rsid w:val="74E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7D3745C"/>
  <w15:chartTrackingRefBased/>
  <w15:docId w15:val="{9607CB23-EC87-4B0A-BCC2-4C48E4D0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D76B6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rsid w:val="007971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84D50" w:themeColor="accent1" w:themeShade="7F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link w:val="EncabezadoCa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Prrafodelista">
    <w:name w:val="List Paragraph"/>
    <w:basedOn w:val="Normal"/>
    <w:uiPriority w:val="34"/>
    <w:rsid w:val="00111983"/>
    <w:pPr>
      <w:widowControl/>
      <w:suppressAutoHyphens w:val="0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74A03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table" w:styleId="Tablaconcuadrcula">
    <w:name w:val="Table Grid"/>
    <w:basedOn w:val="Tablanormal"/>
    <w:uiPriority w:val="59"/>
    <w:rsid w:val="00364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975A0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5A09"/>
    <w:rPr>
      <w:sz w:val="24"/>
      <w:lang w:eastAsia="ar-SA"/>
    </w:rPr>
  </w:style>
  <w:style w:type="character" w:customStyle="1" w:styleId="EncabezadoCar">
    <w:name w:val="Encabezado Car"/>
    <w:basedOn w:val="Fuentedeprrafopredeter"/>
    <w:link w:val="Encabezado"/>
    <w:rsid w:val="00975A09"/>
    <w:rPr>
      <w:rFonts w:ascii="Arial" w:eastAsia="MS Mincho" w:hAnsi="Arial" w:cs="Tahoma"/>
      <w:sz w:val="28"/>
      <w:szCs w:val="28"/>
      <w:lang w:eastAsia="ar-SA"/>
    </w:rPr>
  </w:style>
  <w:style w:type="paragraph" w:customStyle="1" w:styleId="TITULOVA">
    <w:name w:val="TITULO VA"/>
    <w:basedOn w:val="Sinespaciado"/>
    <w:qFormat/>
    <w:rsid w:val="000D76B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D76B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D76B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0285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</w:rPr>
  </w:style>
  <w:style w:type="character" w:customStyle="1" w:styleId="PrecioCar">
    <w:name w:val="Precio Car"/>
    <w:basedOn w:val="Fuentedeprrafopredeter"/>
    <w:link w:val="Precio"/>
    <w:rsid w:val="0080285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D76B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D76B6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D76B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D76B6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D76B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0D76B6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0D76B6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97196"/>
    <w:rPr>
      <w:rFonts w:asciiTheme="majorHAnsi" w:eastAsiaTheme="majorEastAsia" w:hAnsiTheme="majorHAnsi" w:cstheme="majorBidi"/>
      <w:color w:val="084D50" w:themeColor="accent1" w:themeShade="7F"/>
      <w:sz w:val="24"/>
      <w:szCs w:val="24"/>
      <w:lang w:eastAsia="ar-SA"/>
    </w:rPr>
  </w:style>
  <w:style w:type="paragraph" w:customStyle="1" w:styleId="paragraph">
    <w:name w:val="paragraph"/>
    <w:basedOn w:val="Normal"/>
    <w:rsid w:val="00985B6B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character" w:customStyle="1" w:styleId="normaltextrun">
    <w:name w:val="normaltextrun"/>
    <w:basedOn w:val="Fuentedeprrafopredeter"/>
    <w:rsid w:val="00985B6B"/>
  </w:style>
  <w:style w:type="character" w:customStyle="1" w:styleId="eop">
    <w:name w:val="eop"/>
    <w:basedOn w:val="Fuentedeprrafopredeter"/>
    <w:rsid w:val="00985B6B"/>
  </w:style>
  <w:style w:type="paragraph" w:customStyle="1" w:styleId="xmsonormal">
    <w:name w:val="x_msonormal"/>
    <w:basedOn w:val="Normal"/>
    <w:rsid w:val="00F25ACE"/>
    <w:pPr>
      <w:widowControl/>
      <w:suppressAutoHyphens w:val="0"/>
    </w:pPr>
    <w:rPr>
      <w:rFonts w:ascii="Aptos" w:eastAsiaTheme="minorHAnsi" w:hAnsi="Aptos" w:cs="Aptos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0FF3A2-F09A-40BD-B55A-CDDCCB7542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E72903-82DF-4FE8-BACD-DD33711E7B0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E795EF17-CFD4-4CEF-8E90-5F4714DB5D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141414-9ED7-4207-B3EA-C765CF7EC1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1578</Words>
  <Characters>8682</Characters>
  <Application>Microsoft Office Word</Application>
  <DocSecurity>0</DocSecurity>
  <Lines>72</Lines>
  <Paragraphs>20</Paragraphs>
  <ScaleCrop>false</ScaleCrop>
  <Company/>
  <LinksUpToDate>false</LinksUpToDate>
  <CharactersWithSpaces>10240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Rey</dc:creator>
  <cp:keywords/>
  <cp:lastModifiedBy>Cristina Serrano</cp:lastModifiedBy>
  <cp:revision>361</cp:revision>
  <cp:lastPrinted>2015-05-07T17:05:00Z</cp:lastPrinted>
  <dcterms:created xsi:type="dcterms:W3CDTF">2020-05-29T22:26:00Z</dcterms:created>
  <dcterms:modified xsi:type="dcterms:W3CDTF">2025-11-21T10:43:00Z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