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C57F" w14:textId="27FDD2FB" w:rsidR="001C2F06" w:rsidRPr="00E63214" w:rsidRDefault="005172F7" w:rsidP="00F61EE7">
      <w:pPr>
        <w:pStyle w:val="Ttulo1"/>
        <w:spacing w:before="0"/>
        <w:rPr>
          <w:lang w:val="pt-BR"/>
        </w:rPr>
      </w:pPr>
      <w:r w:rsidRPr="00E63214">
        <w:rPr>
          <w:lang w:val="pt-BR"/>
        </w:rPr>
        <w:t>Gran</w:t>
      </w:r>
      <w:r w:rsidR="00176E73" w:rsidRPr="00E63214">
        <w:rPr>
          <w:lang w:val="pt-BR"/>
        </w:rPr>
        <w:t>de</w:t>
      </w:r>
      <w:r w:rsidRPr="00E63214">
        <w:rPr>
          <w:lang w:val="pt-BR"/>
        </w:rPr>
        <w:t xml:space="preserve"> </w:t>
      </w:r>
      <w:r w:rsidR="00B46006">
        <w:rPr>
          <w:lang w:val="pt-BR"/>
        </w:rPr>
        <w:t>T</w:t>
      </w:r>
      <w:r w:rsidRPr="00E63214">
        <w:rPr>
          <w:lang w:val="pt-BR"/>
        </w:rPr>
        <w:t>our d</w:t>
      </w:r>
      <w:r w:rsidR="00176E73" w:rsidRPr="00E63214">
        <w:rPr>
          <w:lang w:val="pt-BR"/>
        </w:rPr>
        <w:t>a</w:t>
      </w:r>
      <w:r w:rsidRPr="00E63214">
        <w:rPr>
          <w:lang w:val="pt-BR"/>
        </w:rPr>
        <w:t xml:space="preserve"> Indochina</w:t>
      </w:r>
      <w:r w:rsidR="007964F6" w:rsidRPr="00E63214">
        <w:rPr>
          <w:lang w:val="pt-BR"/>
        </w:rPr>
        <w:t xml:space="preserve">  </w:t>
      </w:r>
    </w:p>
    <w:p w14:paraId="588F5F1E" w14:textId="2F618845" w:rsidR="00772804" w:rsidRPr="00E63214" w:rsidRDefault="00176E73" w:rsidP="00F61EE7">
      <w:pPr>
        <w:pStyle w:val="Ttulo1"/>
        <w:spacing w:before="0"/>
        <w:rPr>
          <w:sz w:val="40"/>
          <w:szCs w:val="40"/>
          <w:lang w:val="pt-BR"/>
        </w:rPr>
      </w:pPr>
      <w:r w:rsidRPr="00E63214">
        <w:rPr>
          <w:sz w:val="40"/>
          <w:szCs w:val="40"/>
          <w:lang w:val="pt-BR"/>
        </w:rPr>
        <w:t>(Tailâ</w:t>
      </w:r>
      <w:r w:rsidR="00772804" w:rsidRPr="00E63214">
        <w:rPr>
          <w:sz w:val="40"/>
          <w:szCs w:val="40"/>
          <w:lang w:val="pt-BR"/>
        </w:rPr>
        <w:t>ndia, Cambo</w:t>
      </w:r>
      <w:r w:rsidRPr="00E63214">
        <w:rPr>
          <w:sz w:val="40"/>
          <w:szCs w:val="40"/>
          <w:lang w:val="pt-BR"/>
        </w:rPr>
        <w:t>ja, Malá</w:t>
      </w:r>
      <w:r w:rsidR="00772804" w:rsidRPr="00E63214">
        <w:rPr>
          <w:sz w:val="40"/>
          <w:szCs w:val="40"/>
          <w:lang w:val="pt-BR"/>
        </w:rPr>
        <w:t xml:space="preserve">sia </w:t>
      </w:r>
      <w:r w:rsidRPr="00E63214">
        <w:rPr>
          <w:sz w:val="40"/>
          <w:szCs w:val="40"/>
          <w:lang w:val="pt-BR"/>
        </w:rPr>
        <w:t>e</w:t>
      </w:r>
      <w:r w:rsidR="00772804" w:rsidRPr="00E63214">
        <w:rPr>
          <w:sz w:val="40"/>
          <w:szCs w:val="40"/>
          <w:lang w:val="pt-BR"/>
        </w:rPr>
        <w:t xml:space="preserve"> Singapur</w:t>
      </w:r>
      <w:r w:rsidRPr="00E63214">
        <w:rPr>
          <w:sz w:val="40"/>
          <w:szCs w:val="40"/>
          <w:lang w:val="pt-BR"/>
        </w:rPr>
        <w:t>a</w:t>
      </w:r>
      <w:r w:rsidR="00772804" w:rsidRPr="00E63214">
        <w:rPr>
          <w:sz w:val="40"/>
          <w:szCs w:val="40"/>
          <w:lang w:val="pt-BR"/>
        </w:rPr>
        <w:t>)</w:t>
      </w:r>
    </w:p>
    <w:p w14:paraId="0F40F4C4" w14:textId="77777777" w:rsidR="00772804" w:rsidRPr="002F53A6" w:rsidRDefault="00772804" w:rsidP="00F61EE7">
      <w:pPr>
        <w:rPr>
          <w:rFonts w:cs="Courier New"/>
          <w:b/>
          <w:bCs/>
          <w:i/>
          <w:iCs/>
          <w:color w:val="808080" w:themeColor="background2" w:themeShade="80"/>
          <w:sz w:val="8"/>
          <w:lang w:val="pt-BR"/>
        </w:rPr>
      </w:pPr>
    </w:p>
    <w:p w14:paraId="57A9ED01" w14:textId="77777777" w:rsidR="008D0BE8" w:rsidRPr="00E63214" w:rsidRDefault="008D0BE8" w:rsidP="00F61EE7">
      <w:pPr>
        <w:pStyle w:val="Ttulo"/>
        <w:spacing w:after="0"/>
        <w:rPr>
          <w:lang w:val="pt-BR"/>
        </w:rPr>
      </w:pPr>
    </w:p>
    <w:p w14:paraId="49FAC823" w14:textId="3BF8F710" w:rsidR="001C2F06" w:rsidRPr="008D0BE8" w:rsidRDefault="009B5BA3" w:rsidP="00F61EE7">
      <w:pPr>
        <w:pStyle w:val="Ttulo"/>
        <w:spacing w:after="0"/>
        <w:rPr>
          <w:lang w:val="pt-BR"/>
        </w:rPr>
      </w:pPr>
      <w:r w:rsidRPr="008D0BE8">
        <w:rPr>
          <w:lang w:val="pt-BR"/>
        </w:rPr>
        <w:t>Ref: C 3249 (Programa completo 18</w:t>
      </w:r>
      <w:r w:rsidR="00176E73" w:rsidRPr="008D0BE8">
        <w:rPr>
          <w:lang w:val="pt-BR"/>
        </w:rPr>
        <w:t xml:space="preserve"> di</w:t>
      </w:r>
      <w:r w:rsidR="008A715B" w:rsidRPr="008D0BE8">
        <w:rPr>
          <w:lang w:val="pt-BR"/>
        </w:rPr>
        <w:t>as)</w:t>
      </w:r>
    </w:p>
    <w:p w14:paraId="34DCC4C0" w14:textId="6ECF3454" w:rsidR="000A38B7" w:rsidRPr="00E63214" w:rsidRDefault="000A38B7" w:rsidP="00F61EE7">
      <w:pPr>
        <w:pStyle w:val="Ttulo"/>
        <w:spacing w:after="0"/>
        <w:rPr>
          <w:lang w:val="pt-BR"/>
        </w:rPr>
      </w:pPr>
      <w:r w:rsidRPr="00E0341B">
        <w:rPr>
          <w:lang w:val="pt-BR"/>
        </w:rPr>
        <w:t xml:space="preserve">Ref: C 3249.1 (Parcial </w:t>
      </w:r>
      <w:r w:rsidR="00772804" w:rsidRPr="00E0341B">
        <w:rPr>
          <w:lang w:val="pt-BR"/>
        </w:rPr>
        <w:t xml:space="preserve">Bangkok-Kuala Lumpur </w:t>
      </w:r>
      <w:r w:rsidR="00176E73" w:rsidRPr="00E0341B">
        <w:rPr>
          <w:lang w:val="pt-BR"/>
        </w:rPr>
        <w:t xml:space="preserve">15 dias. </w:t>
      </w:r>
      <w:r w:rsidR="00176E73" w:rsidRPr="00E63214">
        <w:rPr>
          <w:lang w:val="pt-BR"/>
        </w:rPr>
        <w:t>Dias 01 a 15 do</w:t>
      </w:r>
      <w:r w:rsidRPr="00E63214">
        <w:rPr>
          <w:lang w:val="pt-BR"/>
        </w:rPr>
        <w:t xml:space="preserve"> circuito)</w:t>
      </w:r>
    </w:p>
    <w:p w14:paraId="3005233A" w14:textId="1E17660A" w:rsidR="001C2F06" w:rsidRPr="002F53A6" w:rsidRDefault="003F2273" w:rsidP="001C2F06">
      <w:pPr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F6A3FD" wp14:editId="423283D4">
                <wp:simplePos x="0" y="0"/>
                <wp:positionH relativeFrom="margin">
                  <wp:posOffset>3616960</wp:posOffset>
                </wp:positionH>
                <wp:positionV relativeFrom="paragraph">
                  <wp:posOffset>12065</wp:posOffset>
                </wp:positionV>
                <wp:extent cx="1657350" cy="590550"/>
                <wp:effectExtent l="0" t="0" r="19050" b="19050"/>
                <wp:wrapNone/>
                <wp:docPr id="208259309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537EC9" w14:textId="5E1127F3" w:rsidR="00E0341B" w:rsidRPr="005C7707" w:rsidRDefault="00E0341B" w:rsidP="00E0341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C77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Voos internos                  incluídos</w:t>
                            </w:r>
                          </w:p>
                          <w:p w14:paraId="6233A48F" w14:textId="77777777" w:rsidR="00E0341B" w:rsidRPr="005C7707" w:rsidRDefault="00E0341B" w:rsidP="00E0341B">
                            <w:pPr>
                              <w:jc w:val="center"/>
                              <w:rPr>
                                <w:iCs/>
                                <w:color w:val="119CA3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F6A3FD" id="Elipse 1" o:spid="_x0000_s1026" style="position:absolute;margin-left:284.8pt;margin-top:.95pt;width:130.5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" fillcolor="white [3214]" strokecolor="#119ca3 [3204]" strokeweight="1.5pt">
                <v:textbox>
                  <w:txbxContent>
                    <w:p w14:paraId="14537EC9" w14:textId="5E1127F3" w:rsidR="00E0341B" w:rsidRPr="005C7707" w:rsidRDefault="00E0341B" w:rsidP="00E0341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5C77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Voos internos                  incluídos</w:t>
                      </w:r>
                    </w:p>
                    <w:p w14:paraId="6233A48F" w14:textId="77777777" w:rsidR="00E0341B" w:rsidRPr="005C7707" w:rsidRDefault="00E0341B" w:rsidP="00E0341B">
                      <w:pPr>
                        <w:jc w:val="center"/>
                        <w:rPr>
                          <w:iCs/>
                          <w:color w:val="119CA3" w:themeColor="accen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0253EC3" w14:textId="1BBC4C97" w:rsidR="001C2F06" w:rsidRPr="0013592D" w:rsidRDefault="009B5BA3" w:rsidP="00F61EE7">
      <w:pPr>
        <w:pStyle w:val="Precio"/>
        <w:rPr>
          <w:lang w:val="pt-BR"/>
        </w:rPr>
      </w:pPr>
      <w:r w:rsidRPr="001155E2">
        <w:rPr>
          <w:lang w:val="pt-BR"/>
        </w:rPr>
        <w:t>18</w:t>
      </w:r>
      <w:r w:rsidR="001C2F06" w:rsidRPr="001155E2">
        <w:rPr>
          <w:lang w:val="pt-BR"/>
        </w:rPr>
        <w:t xml:space="preserve"> </w:t>
      </w:r>
      <w:r w:rsidR="00176E73" w:rsidRPr="001155E2">
        <w:rPr>
          <w:lang w:val="pt-BR"/>
        </w:rPr>
        <w:t xml:space="preserve">dias a partir </w:t>
      </w:r>
      <w:r w:rsidR="00176E73" w:rsidRPr="0013592D">
        <w:rPr>
          <w:lang w:val="pt-BR"/>
        </w:rPr>
        <w:t xml:space="preserve">de </w:t>
      </w:r>
      <w:r w:rsidR="00CE2A17" w:rsidRPr="0013592D">
        <w:rPr>
          <w:lang w:val="pt-BR"/>
        </w:rPr>
        <w:t>5</w:t>
      </w:r>
      <w:r w:rsidR="005A73CA" w:rsidRPr="0013592D">
        <w:rPr>
          <w:lang w:val="pt-BR"/>
        </w:rPr>
        <w:t>.</w:t>
      </w:r>
      <w:r w:rsidR="009A1DF1" w:rsidRPr="0013592D">
        <w:rPr>
          <w:lang w:val="pt-BR"/>
        </w:rPr>
        <w:t>435</w:t>
      </w:r>
      <w:r w:rsidR="003D4069" w:rsidRPr="0013592D">
        <w:rPr>
          <w:lang w:val="pt-BR"/>
        </w:rPr>
        <w:t xml:space="preserve"> </w:t>
      </w:r>
      <w:r w:rsidR="001C2F06" w:rsidRPr="0013592D">
        <w:rPr>
          <w:lang w:val="pt-BR"/>
        </w:rPr>
        <w:t xml:space="preserve">$ </w:t>
      </w:r>
    </w:p>
    <w:p w14:paraId="3FE59EC0" w14:textId="7FCC8D5E" w:rsidR="005C6F1C" w:rsidRPr="0013592D" w:rsidRDefault="005C6F1C" w:rsidP="00F61EE7">
      <w:pPr>
        <w:pStyle w:val="Precio"/>
        <w:rPr>
          <w:lang w:val="pt-BR"/>
        </w:rPr>
      </w:pPr>
      <w:r w:rsidRPr="0013592D">
        <w:rPr>
          <w:lang w:val="pt-BR"/>
        </w:rPr>
        <w:t xml:space="preserve">15 </w:t>
      </w:r>
      <w:r w:rsidR="00176E73" w:rsidRPr="0013592D">
        <w:rPr>
          <w:lang w:val="pt-BR"/>
        </w:rPr>
        <w:t xml:space="preserve">dias a partir de </w:t>
      </w:r>
      <w:r w:rsidR="009A1DF1" w:rsidRPr="0013592D">
        <w:rPr>
          <w:lang w:val="pt-BR"/>
        </w:rPr>
        <w:t>4</w:t>
      </w:r>
      <w:r w:rsidRPr="0013592D">
        <w:rPr>
          <w:lang w:val="pt-BR"/>
        </w:rPr>
        <w:t>.</w:t>
      </w:r>
      <w:r w:rsidR="009A1DF1" w:rsidRPr="0013592D">
        <w:rPr>
          <w:lang w:val="pt-BR"/>
        </w:rPr>
        <w:t>095</w:t>
      </w:r>
      <w:r w:rsidRPr="0013592D">
        <w:rPr>
          <w:lang w:val="pt-BR"/>
        </w:rPr>
        <w:t xml:space="preserve"> $</w:t>
      </w:r>
    </w:p>
    <w:p w14:paraId="6707F268" w14:textId="77777777" w:rsidR="001766A5" w:rsidRPr="002F53A6" w:rsidRDefault="001766A5" w:rsidP="002D4F11">
      <w:pPr>
        <w:autoSpaceDE w:val="0"/>
        <w:autoSpaceDN w:val="0"/>
        <w:adjustRightInd w:val="0"/>
        <w:jc w:val="both"/>
        <w:rPr>
          <w:b/>
          <w:bCs/>
          <w:sz w:val="19"/>
          <w:szCs w:val="19"/>
          <w:lang w:val="pt-BR"/>
        </w:rPr>
      </w:pPr>
    </w:p>
    <w:p w14:paraId="36EB64A3" w14:textId="01DFDCF8" w:rsidR="00F256BF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390544" w:rsidRPr="00E63214">
        <w:rPr>
          <w:lang w:val="pt-BR"/>
        </w:rPr>
        <w:t>01 - Bangkok</w:t>
      </w:r>
    </w:p>
    <w:p w14:paraId="072F8636" w14:textId="77777777" w:rsidR="00176E73" w:rsidRPr="004C772B" w:rsidRDefault="00176E73" w:rsidP="00176E73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  </w:t>
      </w:r>
    </w:p>
    <w:p w14:paraId="227A761F" w14:textId="77777777" w:rsidR="00E9145C" w:rsidRPr="00E63214" w:rsidRDefault="00E9145C" w:rsidP="00E9145C">
      <w:pPr>
        <w:pStyle w:val="Subttulo"/>
        <w:rPr>
          <w:lang w:val="pt-BR"/>
        </w:rPr>
      </w:pPr>
    </w:p>
    <w:p w14:paraId="7DA94182" w14:textId="17DD5E61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>Dias 02 e</w:t>
      </w:r>
      <w:r w:rsidR="005172F7" w:rsidRPr="00E63214">
        <w:rPr>
          <w:lang w:val="pt-BR"/>
        </w:rPr>
        <w:t xml:space="preserve"> 03 - Bangkok</w:t>
      </w:r>
    </w:p>
    <w:p w14:paraId="76B22657" w14:textId="77777777" w:rsidR="006B5311" w:rsidRPr="000C2A08" w:rsidRDefault="006B5311" w:rsidP="006B5311">
      <w:pPr>
        <w:rPr>
          <w:rFonts w:eastAsia="Times New Roman" w:cs="Calibri"/>
          <w:sz w:val="18"/>
          <w:szCs w:val="18"/>
          <w:lang w:val="pt-BR"/>
        </w:rPr>
      </w:pPr>
      <w:r w:rsidRPr="000C2A08">
        <w:rPr>
          <w:rFonts w:cs="Calibri"/>
          <w:b/>
          <w:bCs/>
          <w:sz w:val="18"/>
          <w:szCs w:val="18"/>
          <w:lang w:val="pt-BR"/>
        </w:rPr>
        <w:t>Cafés da manhã diários</w:t>
      </w:r>
      <w:r w:rsidRPr="000C2A08">
        <w:rPr>
          <w:rFonts w:cs="Calibri"/>
          <w:sz w:val="18"/>
          <w:szCs w:val="18"/>
          <w:lang w:val="pt-BR"/>
        </w:rPr>
        <w:t xml:space="preserve">. Dias livres na cidade. </w:t>
      </w:r>
      <w:r w:rsidRPr="000C2A08">
        <w:rPr>
          <w:rFonts w:cs="Calibri"/>
          <w:b/>
          <w:bCs/>
          <w:sz w:val="18"/>
          <w:szCs w:val="18"/>
          <w:lang w:val="pt-BR"/>
        </w:rPr>
        <w:t>Hospedagem</w:t>
      </w:r>
      <w:r w:rsidRPr="000C2A08">
        <w:rPr>
          <w:rFonts w:cs="Calibri"/>
          <w:sz w:val="18"/>
          <w:szCs w:val="18"/>
          <w:lang w:val="pt-BR"/>
        </w:rPr>
        <w:t>.</w:t>
      </w:r>
    </w:p>
    <w:p w14:paraId="2B75DACE" w14:textId="77777777" w:rsidR="006B5311" w:rsidRDefault="006B5311" w:rsidP="006B5311">
      <w:pPr>
        <w:rPr>
          <w:rFonts w:cs="Calibri"/>
          <w:sz w:val="18"/>
          <w:szCs w:val="18"/>
          <w:u w:val="single"/>
          <w:lang w:val="pt-BR"/>
        </w:rPr>
      </w:pPr>
      <w:r w:rsidRPr="000C2A08">
        <w:rPr>
          <w:rFonts w:cs="Calibri"/>
          <w:sz w:val="18"/>
          <w:szCs w:val="18"/>
          <w:lang w:val="pt-BR"/>
        </w:rPr>
        <w:t>No destino, você será informado do dia exato da "</w:t>
      </w:r>
      <w:r w:rsidRPr="000C2A08">
        <w:rPr>
          <w:rFonts w:cs="Calibri"/>
          <w:b/>
          <w:bCs/>
          <w:sz w:val="18"/>
          <w:szCs w:val="18"/>
          <w:lang w:val="pt-BR"/>
        </w:rPr>
        <w:t>Visita da cidade e seus templos com o Grande Palácio</w:t>
      </w:r>
      <w:r w:rsidRPr="000C2A08">
        <w:rPr>
          <w:rFonts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Traimit,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Phra Kaew ou Templo do Buda de Esmeralda, o templo mais importante da Tailândia. No caminho de volta ao hotel, visita à fábrica de pedras preciosas do estado. </w:t>
      </w:r>
      <w:r w:rsidRPr="000C2A08">
        <w:rPr>
          <w:rFonts w:cs="Calibri"/>
          <w:b/>
          <w:bCs/>
          <w:sz w:val="18"/>
          <w:szCs w:val="18"/>
          <w:lang w:val="pt-BR"/>
        </w:rPr>
        <w:t>NOTA</w:t>
      </w:r>
      <w:r w:rsidRPr="000C2A08">
        <w:rPr>
          <w:rFonts w:cs="Calibri"/>
          <w:sz w:val="18"/>
          <w:szCs w:val="18"/>
          <w:lang w:val="pt-BR"/>
        </w:rPr>
        <w:t xml:space="preserve">: </w:t>
      </w:r>
      <w:r w:rsidRPr="000C2A08">
        <w:rPr>
          <w:rFonts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E0CBBA7" w14:textId="77777777" w:rsidR="006B5311" w:rsidRDefault="006B5311" w:rsidP="006B5311">
      <w:pPr>
        <w:rPr>
          <w:rFonts w:cs="Calibri"/>
          <w:sz w:val="18"/>
          <w:szCs w:val="18"/>
          <w:lang w:val="pt-BR"/>
        </w:rPr>
      </w:pPr>
    </w:p>
    <w:p w14:paraId="33DFFB90" w14:textId="75AF1981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5172F7" w:rsidRPr="00E63214">
        <w:rPr>
          <w:lang w:val="pt-BR"/>
        </w:rPr>
        <w:t xml:space="preserve">04 - Bangkok – </w:t>
      </w:r>
      <w:r w:rsidR="009B5C3F" w:rsidRPr="00E63214">
        <w:rPr>
          <w:lang w:val="pt-BR"/>
        </w:rPr>
        <w:t>Kanchanaburi</w:t>
      </w:r>
      <w:r w:rsidR="005172F7" w:rsidRPr="00E63214">
        <w:rPr>
          <w:lang w:val="pt-BR"/>
        </w:rPr>
        <w:t xml:space="preserve"> (Rio Kwai)</w:t>
      </w:r>
    </w:p>
    <w:p w14:paraId="18B5913D" w14:textId="77777777" w:rsidR="0000061E" w:rsidRPr="004C772B" w:rsidRDefault="0000061E" w:rsidP="0000061E">
      <w:pPr>
        <w:jc w:val="both"/>
        <w:rPr>
          <w:rFonts w:cs="Calibri"/>
          <w:bCs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.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Saída de manhã cedo em ônibus de Bangkok,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com destino à província de Kanchanaburi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, conhecida pela sua famosa ponte sobre o rio Kwai e por ter sido palco de alguns acontecimentos vividos durante o período da Segunda Guerra Mundial.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Visitaremos o cemitério,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onde estão os presos que perderam a vida durante a construção da ponte, e o Museu da Guerra. Faremos um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passeio de barco pelo rio Kwai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"Hellfire Pass",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>em restaurante local. No final, traslado ao hotel e tempo livre.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.</w:t>
      </w:r>
    </w:p>
    <w:p w14:paraId="6E337CED" w14:textId="77777777" w:rsidR="005172F7" w:rsidRPr="004C772B" w:rsidRDefault="005172F7" w:rsidP="005172F7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484C7806" w14:textId="1242839F" w:rsidR="00883A35" w:rsidRPr="00E63214" w:rsidRDefault="00176E73" w:rsidP="00E9145C">
      <w:pPr>
        <w:pStyle w:val="Subttulo"/>
        <w:rPr>
          <w:lang w:val="pt-BR"/>
        </w:rPr>
      </w:pPr>
      <w:bookmarkStart w:id="0" w:name="_Hlk50445307"/>
      <w:r w:rsidRPr="00E63214">
        <w:rPr>
          <w:lang w:val="pt-BR"/>
        </w:rPr>
        <w:t xml:space="preserve">Dia </w:t>
      </w:r>
      <w:r w:rsidR="00883A35" w:rsidRPr="00E63214">
        <w:rPr>
          <w:lang w:val="pt-BR"/>
        </w:rPr>
        <w:t xml:space="preserve">05 - Kanchanaburi (Rio Kwai) – Ayutthaya –Ang Thong – Phitsanulok </w:t>
      </w:r>
    </w:p>
    <w:p w14:paraId="2D95CB31" w14:textId="5854A77C" w:rsidR="0000061E" w:rsidRPr="004C772B" w:rsidRDefault="0000061E" w:rsidP="00883A3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4C772B">
        <w:rPr>
          <w:b/>
          <w:noProof/>
          <w:color w:val="000000" w:themeColor="text1"/>
          <w:szCs w:val="18"/>
          <w:lang w:val="pt-BR"/>
        </w:rPr>
        <w:t>Café da manhã</w:t>
      </w:r>
      <w:r w:rsidRPr="004C772B">
        <w:rPr>
          <w:b/>
          <w:bCs/>
          <w:color w:val="000000" w:themeColor="text1"/>
          <w:szCs w:val="18"/>
          <w:lang w:val="pt-BR"/>
        </w:rPr>
        <w:t xml:space="preserve">. </w:t>
      </w:r>
      <w:r w:rsidRPr="004C772B">
        <w:rPr>
          <w:bCs/>
          <w:color w:val="000000" w:themeColor="text1"/>
          <w:szCs w:val="18"/>
          <w:lang w:val="pt-BR"/>
        </w:rPr>
        <w:t>Nossa primeira</w:t>
      </w:r>
      <w:r w:rsidRPr="004C772B">
        <w:rPr>
          <w:b/>
          <w:bCs/>
          <w:color w:val="000000" w:themeColor="text1"/>
          <w:szCs w:val="18"/>
          <w:lang w:val="pt-BR"/>
        </w:rPr>
        <w:t xml:space="preserve"> visita </w:t>
      </w:r>
      <w:r w:rsidRPr="004C772B">
        <w:rPr>
          <w:bCs/>
          <w:color w:val="000000" w:themeColor="text1"/>
          <w:szCs w:val="18"/>
          <w:lang w:val="pt-BR"/>
        </w:rPr>
        <w:t xml:space="preserve">do dia será em Ayutthaya, a antiga capital do Reino do Sião e centro arqueológico por excelência do país. </w:t>
      </w:r>
      <w:r w:rsidRPr="004C772B">
        <w:rPr>
          <w:b/>
          <w:color w:val="000000" w:themeColor="text1"/>
          <w:szCs w:val="18"/>
          <w:lang w:val="pt-BR"/>
        </w:rPr>
        <w:t xml:space="preserve">Visitaremos </w:t>
      </w:r>
      <w:r w:rsidRPr="004C772B">
        <w:rPr>
          <w:bCs/>
          <w:color w:val="000000" w:themeColor="text1"/>
          <w:szCs w:val="18"/>
          <w:lang w:val="pt-BR"/>
        </w:rPr>
        <w:t xml:space="preserve">seu complexo arqueológico de grande interesse histórico e declarado Patrimônio da Humanidade pela UNESCO. Ayutthaya é um exemplo remanescente da importância e riqueza patrimonial deste país. </w:t>
      </w:r>
      <w:r w:rsidRPr="004C772B">
        <w:rPr>
          <w:b/>
          <w:bCs/>
          <w:color w:val="000000" w:themeColor="text1"/>
          <w:szCs w:val="18"/>
          <w:lang w:val="pt-BR"/>
        </w:rPr>
        <w:t>Almoço no caminho</w:t>
      </w:r>
      <w:r w:rsidRPr="004C772B">
        <w:rPr>
          <w:bCs/>
          <w:color w:val="000000" w:themeColor="text1"/>
          <w:szCs w:val="18"/>
          <w:lang w:val="pt-BR"/>
        </w:rPr>
        <w:t xml:space="preserve">. Em seguida, iremos para a cidade de Ang Thong onde </w:t>
      </w:r>
      <w:r w:rsidRPr="004C772B">
        <w:rPr>
          <w:b/>
          <w:color w:val="000000" w:themeColor="text1"/>
          <w:szCs w:val="18"/>
          <w:lang w:val="pt-BR"/>
        </w:rPr>
        <w:t xml:space="preserve">visitaremos </w:t>
      </w:r>
      <w:r w:rsidRPr="004C772B">
        <w:rPr>
          <w:bCs/>
          <w:color w:val="000000" w:themeColor="text1"/>
          <w:szCs w:val="18"/>
          <w:lang w:val="pt-BR"/>
        </w:rPr>
        <w:t xml:space="preserve">o templo Wat Muang, famoso pela figura do maior Buda sentado da Tailândia e o nono maior do mundo. </w:t>
      </w:r>
      <w:r w:rsidRPr="004C772B">
        <w:rPr>
          <w:b/>
          <w:bCs/>
          <w:color w:val="000000" w:themeColor="text1"/>
          <w:szCs w:val="18"/>
          <w:lang w:val="pt-BR"/>
        </w:rPr>
        <w:t>Saída para</w:t>
      </w:r>
      <w:r w:rsidRPr="004C772B">
        <w:rPr>
          <w:bCs/>
          <w:color w:val="000000" w:themeColor="text1"/>
          <w:szCs w:val="18"/>
          <w:lang w:val="pt-BR"/>
        </w:rPr>
        <w:t xml:space="preserve"> </w:t>
      </w:r>
      <w:r w:rsidRPr="004C772B">
        <w:rPr>
          <w:b/>
          <w:bCs/>
          <w:color w:val="000000" w:themeColor="text1"/>
          <w:szCs w:val="18"/>
          <w:lang w:val="pt-BR"/>
        </w:rPr>
        <w:t>Phitsanulok</w:t>
      </w:r>
      <w:r w:rsidRPr="004C772B">
        <w:rPr>
          <w:bCs/>
          <w:color w:val="000000" w:themeColor="text1"/>
          <w:szCs w:val="18"/>
          <w:lang w:val="pt-BR"/>
        </w:rPr>
        <w:t>, localizada no coração da Tailândia e considerada um dos mais importantes centros de peregrinação budista do país. À tarde, chegaremos em Phitsanulok</w:t>
      </w:r>
      <w:r w:rsidRPr="004C772B">
        <w:rPr>
          <w:b/>
          <w:bCs/>
          <w:color w:val="000000" w:themeColor="text1"/>
          <w:szCs w:val="18"/>
          <w:lang w:val="pt-BR"/>
        </w:rPr>
        <w:t>.</w:t>
      </w:r>
      <w:r w:rsidRPr="004C772B">
        <w:rPr>
          <w:b/>
          <w:color w:val="000000" w:themeColor="text1"/>
          <w:szCs w:val="18"/>
          <w:lang w:val="pt-BR"/>
        </w:rPr>
        <w:t xml:space="preserve"> Hospedagem.</w:t>
      </w:r>
    </w:p>
    <w:bookmarkEnd w:id="0"/>
    <w:p w14:paraId="39D28DA1" w14:textId="77777777" w:rsidR="005172F7" w:rsidRPr="004C772B" w:rsidRDefault="005172F7" w:rsidP="005172F7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5D901D4C" w14:textId="104987DD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5172F7" w:rsidRPr="00E63214">
        <w:rPr>
          <w:lang w:val="pt-BR"/>
        </w:rPr>
        <w:t>06 – Phitsanulok – Sukhothai – Chiang Rai</w:t>
      </w:r>
    </w:p>
    <w:p w14:paraId="7675EB9E" w14:textId="3015C3A5" w:rsidR="0000061E" w:rsidRPr="004C772B" w:rsidRDefault="0000061E" w:rsidP="0000061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4C772B">
        <w:rPr>
          <w:color w:val="000000" w:themeColor="text1"/>
          <w:szCs w:val="18"/>
          <w:lang w:val="pt-BR"/>
        </w:rPr>
        <w:t xml:space="preserve">No início da manhã, para quem desejar, sairemos para os arredores do hotel para fazer uma </w:t>
      </w:r>
      <w:r w:rsidRPr="004C772B">
        <w:rPr>
          <w:b/>
          <w:color w:val="000000" w:themeColor="text1"/>
          <w:szCs w:val="18"/>
          <w:lang w:val="pt-BR"/>
        </w:rPr>
        <w:t>oferenda aos monges</w:t>
      </w:r>
      <w:r w:rsidRPr="004C772B">
        <w:rPr>
          <w:color w:val="000000" w:themeColor="text1"/>
          <w:szCs w:val="18"/>
          <w:lang w:val="pt-BR"/>
        </w:rPr>
        <w:t xml:space="preserve"> e vivenciar de perto um dos rituais mais importantes da cultura budista. </w:t>
      </w:r>
      <w:r w:rsidRPr="004C772B">
        <w:rPr>
          <w:b/>
          <w:color w:val="000000" w:themeColor="text1"/>
          <w:szCs w:val="18"/>
          <w:lang w:val="pt-BR"/>
        </w:rPr>
        <w:t>Café da manhã</w:t>
      </w:r>
      <w:r w:rsidRPr="004C772B">
        <w:rPr>
          <w:color w:val="000000" w:themeColor="text1"/>
          <w:szCs w:val="18"/>
          <w:lang w:val="pt-BR"/>
        </w:rPr>
        <w:t xml:space="preserve"> e saída para a cidade de Sukhotai. A visita estrela do dia será o seu </w:t>
      </w:r>
      <w:r w:rsidRPr="004C772B">
        <w:rPr>
          <w:b/>
          <w:color w:val="000000" w:themeColor="text1"/>
          <w:szCs w:val="18"/>
          <w:lang w:val="pt-BR"/>
        </w:rPr>
        <w:t>Parque Arqueológico,</w:t>
      </w:r>
      <w:r w:rsidRPr="004C772B">
        <w:rPr>
          <w:color w:val="000000" w:themeColor="text1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Depois de terminar esta visita, continuaremos para Chiang Rai via Lampang desfrutando das maravilhosas vistas da estrada e do </w:t>
      </w:r>
      <w:r w:rsidRPr="004C772B">
        <w:rPr>
          <w:b/>
          <w:color w:val="000000" w:themeColor="text1"/>
          <w:szCs w:val="18"/>
          <w:lang w:val="pt-BR"/>
        </w:rPr>
        <w:t>Lago Prayao</w:t>
      </w:r>
      <w:r w:rsidRPr="004C772B">
        <w:rPr>
          <w:color w:val="000000" w:themeColor="text1"/>
          <w:szCs w:val="18"/>
          <w:lang w:val="pt-BR"/>
        </w:rPr>
        <w:t xml:space="preserve">. </w:t>
      </w:r>
      <w:r w:rsidRPr="004C772B">
        <w:rPr>
          <w:b/>
          <w:color w:val="000000" w:themeColor="text1"/>
          <w:szCs w:val="18"/>
          <w:lang w:val="pt-BR"/>
        </w:rPr>
        <w:t xml:space="preserve">Almoço </w:t>
      </w:r>
      <w:r w:rsidRPr="004C772B">
        <w:rPr>
          <w:color w:val="000000" w:themeColor="text1"/>
          <w:szCs w:val="18"/>
          <w:lang w:val="pt-BR"/>
        </w:rPr>
        <w:t xml:space="preserve">no caminho. À tarde, </w:t>
      </w:r>
      <w:r w:rsidRPr="004C772B">
        <w:rPr>
          <w:bCs/>
          <w:color w:val="000000" w:themeColor="text1"/>
          <w:szCs w:val="18"/>
          <w:lang w:val="pt-BR"/>
        </w:rPr>
        <w:t xml:space="preserve">chegada em </w:t>
      </w:r>
      <w:r w:rsidRPr="004C772B">
        <w:rPr>
          <w:color w:val="000000" w:themeColor="text1"/>
          <w:szCs w:val="18"/>
          <w:lang w:val="pt-BR"/>
        </w:rPr>
        <w:t>Chiang Rai</w:t>
      </w:r>
      <w:r w:rsidRPr="004C772B">
        <w:rPr>
          <w:bCs/>
          <w:color w:val="000000" w:themeColor="text1"/>
          <w:szCs w:val="18"/>
          <w:lang w:val="pt-BR"/>
        </w:rPr>
        <w:t xml:space="preserve">. </w:t>
      </w:r>
      <w:r w:rsidRPr="004C772B">
        <w:rPr>
          <w:b/>
          <w:color w:val="000000" w:themeColor="text1"/>
          <w:szCs w:val="18"/>
          <w:lang w:val="pt-BR"/>
        </w:rPr>
        <w:t xml:space="preserve">Hospedagem. </w:t>
      </w:r>
    </w:p>
    <w:p w14:paraId="4DFF5B0C" w14:textId="77777777" w:rsidR="0000061E" w:rsidRPr="004C772B" w:rsidRDefault="0000061E" w:rsidP="005172F7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46AFC0B4" w14:textId="131B57F0" w:rsidR="00883A35" w:rsidRPr="00E63214" w:rsidRDefault="00176E73" w:rsidP="00E9145C">
      <w:pPr>
        <w:pStyle w:val="Subttulo"/>
        <w:rPr>
          <w:lang w:val="pt-BR"/>
        </w:rPr>
      </w:pPr>
      <w:bookmarkStart w:id="1" w:name="_Hlk50445319"/>
      <w:r w:rsidRPr="00E63214">
        <w:rPr>
          <w:lang w:val="pt-BR"/>
        </w:rPr>
        <w:t xml:space="preserve">Dia </w:t>
      </w:r>
      <w:r w:rsidR="00883A35" w:rsidRPr="00E63214">
        <w:rPr>
          <w:lang w:val="pt-BR"/>
        </w:rPr>
        <w:t>07 - Chiang Rai - Chiang Mai</w:t>
      </w:r>
    </w:p>
    <w:p w14:paraId="2FD5524B" w14:textId="734BB300" w:rsidR="005538A7" w:rsidRPr="004C772B" w:rsidRDefault="005538A7" w:rsidP="005538A7">
      <w:pPr>
        <w:autoSpaceDE w:val="0"/>
        <w:autoSpaceDN w:val="0"/>
        <w:adjustRightInd w:val="0"/>
        <w:jc w:val="both"/>
        <w:rPr>
          <w:rFonts w:cs="Calibri"/>
          <w:bCs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Café da manhã. Visita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ao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visitar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o "Museu do Ópio" localizado na cidade de Chiang Rai. A seguir, faremos uma parada obrigatória no Wat Rong Khun ou Templo Branco, iremos ao novo e marcante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Ten ou Templo Azul, onde poderá encontrar pinturas com um estilo semelhante ao do Templo Branco porque foi lá onde seu arquiteto foi treinado por anos. Parada no espetacular e contemporâneo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Templo Branco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(Wat Rong Khun em tailandês). A cor branca significa pureza e o cristal significa a sabedoria de Buda como a "luz que brilha no mundo e no universo". Os aldeões pensam que Buda at ravessou a ponte do templo para pregar o dogma pela primeira vez.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 xml:space="preserve">no caminho. 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>À tarde, chegada em Chiang Mai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>e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0F481E14" w14:textId="77777777" w:rsidR="00875A65" w:rsidRPr="004C772B" w:rsidRDefault="00875A65" w:rsidP="00875A65">
      <w:pPr>
        <w:pStyle w:val="Sinespaciado"/>
        <w:jc w:val="both"/>
        <w:rPr>
          <w:color w:val="000000" w:themeColor="text1"/>
          <w:szCs w:val="18"/>
          <w:lang w:val="pt-BR"/>
        </w:rPr>
      </w:pPr>
    </w:p>
    <w:bookmarkEnd w:id="1"/>
    <w:p w14:paraId="22B4E5DC" w14:textId="77777777" w:rsidR="00840AA3" w:rsidRDefault="00840AA3" w:rsidP="00E9145C">
      <w:pPr>
        <w:pStyle w:val="Subttulo"/>
        <w:rPr>
          <w:lang w:val="pt-BR"/>
        </w:rPr>
      </w:pPr>
    </w:p>
    <w:p w14:paraId="6CF406C8" w14:textId="77777777" w:rsidR="00840AA3" w:rsidRDefault="00840AA3" w:rsidP="00E9145C">
      <w:pPr>
        <w:pStyle w:val="Subttulo"/>
        <w:rPr>
          <w:lang w:val="pt-BR"/>
        </w:rPr>
      </w:pPr>
    </w:p>
    <w:p w14:paraId="057E9BAE" w14:textId="77777777" w:rsidR="00840AA3" w:rsidRDefault="00840AA3" w:rsidP="00E9145C">
      <w:pPr>
        <w:pStyle w:val="Subttulo"/>
        <w:rPr>
          <w:lang w:val="pt-BR"/>
        </w:rPr>
      </w:pPr>
    </w:p>
    <w:p w14:paraId="273B7554" w14:textId="77777777" w:rsidR="00840AA3" w:rsidRDefault="00840AA3" w:rsidP="00E9145C">
      <w:pPr>
        <w:pStyle w:val="Subttulo"/>
        <w:rPr>
          <w:lang w:val="pt-BR"/>
        </w:rPr>
      </w:pPr>
    </w:p>
    <w:p w14:paraId="33AF93C8" w14:textId="77777777" w:rsidR="00840AA3" w:rsidRDefault="00840AA3" w:rsidP="00E9145C">
      <w:pPr>
        <w:pStyle w:val="Subttulo"/>
        <w:rPr>
          <w:lang w:val="pt-BR"/>
        </w:rPr>
      </w:pPr>
    </w:p>
    <w:p w14:paraId="3CB7EE3E" w14:textId="2F10D45C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lastRenderedPageBreak/>
        <w:t xml:space="preserve">Dia </w:t>
      </w:r>
      <w:r w:rsidR="005172F7" w:rsidRPr="00E63214">
        <w:rPr>
          <w:lang w:val="pt-BR"/>
        </w:rPr>
        <w:t>08 – Chiang Mai</w:t>
      </w:r>
    </w:p>
    <w:p w14:paraId="1AE3964E" w14:textId="77777777" w:rsidR="00840AA3" w:rsidRDefault="005538A7" w:rsidP="005538A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bookmarkStart w:id="2" w:name="_Hlk529791910"/>
      <w:r w:rsidRPr="004C772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4C772B">
        <w:rPr>
          <w:color w:val="000000" w:themeColor="text1"/>
          <w:szCs w:val="18"/>
          <w:lang w:val="pt-BR"/>
        </w:rPr>
        <w:t xml:space="preserve">. </w:t>
      </w:r>
      <w:r w:rsidRPr="004C772B">
        <w:rPr>
          <w:bCs/>
          <w:color w:val="000000" w:themeColor="text1"/>
          <w:szCs w:val="18"/>
          <w:lang w:val="pt-BR"/>
        </w:rPr>
        <w:t xml:space="preserve">Traslado ao </w:t>
      </w:r>
      <w:r w:rsidRPr="004C772B">
        <w:rPr>
          <w:b/>
          <w:bCs/>
          <w:color w:val="000000" w:themeColor="text1"/>
          <w:szCs w:val="18"/>
          <w:lang w:val="pt-BR"/>
        </w:rPr>
        <w:t>acampamento dos elefantes</w:t>
      </w:r>
      <w:r w:rsidRPr="004C772B">
        <w:rPr>
          <w:bCs/>
          <w:color w:val="000000" w:themeColor="text1"/>
          <w:szCs w:val="18"/>
          <w:lang w:val="pt-BR"/>
        </w:rPr>
        <w:t xml:space="preserve">, onde veremos uma demonstração de força e habilidade dessas grandes criaturas. Em seguida, nosso </w:t>
      </w:r>
      <w:r w:rsidRPr="004C772B">
        <w:rPr>
          <w:b/>
          <w:bCs/>
          <w:color w:val="000000" w:themeColor="text1"/>
          <w:szCs w:val="18"/>
          <w:lang w:val="pt-BR"/>
        </w:rPr>
        <w:t>safári montado em elefante</w:t>
      </w:r>
      <w:r w:rsidRPr="004C772B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</w:t>
      </w:r>
    </w:p>
    <w:p w14:paraId="2382FF92" w14:textId="391FFAC1" w:rsidR="005538A7" w:rsidRDefault="005538A7" w:rsidP="005538A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Cs/>
          <w:color w:val="000000" w:themeColor="text1"/>
          <w:szCs w:val="18"/>
          <w:lang w:val="pt-BR"/>
        </w:rPr>
        <w:t xml:space="preserve">Comprido), originárias de Mae Hong Son. </w:t>
      </w:r>
      <w:r w:rsidRPr="004C772B">
        <w:rPr>
          <w:b/>
          <w:bCs/>
          <w:color w:val="000000" w:themeColor="text1"/>
          <w:szCs w:val="18"/>
          <w:lang w:val="pt-BR"/>
        </w:rPr>
        <w:t xml:space="preserve">Almoço </w:t>
      </w:r>
      <w:r w:rsidRPr="004C772B">
        <w:rPr>
          <w:bCs/>
          <w:color w:val="000000" w:themeColor="text1"/>
          <w:szCs w:val="18"/>
          <w:lang w:val="pt-BR"/>
        </w:rPr>
        <w:t>e</w:t>
      </w:r>
      <w:r w:rsidRPr="004C772B">
        <w:rPr>
          <w:b/>
          <w:bCs/>
          <w:color w:val="000000" w:themeColor="text1"/>
          <w:szCs w:val="18"/>
          <w:lang w:val="pt-BR"/>
        </w:rPr>
        <w:t xml:space="preserve"> visita</w:t>
      </w:r>
      <w:r w:rsidRPr="004C772B">
        <w:rPr>
          <w:bCs/>
          <w:color w:val="000000" w:themeColor="text1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Pr="004C772B">
        <w:rPr>
          <w:b/>
          <w:bCs/>
          <w:color w:val="000000" w:themeColor="text1"/>
          <w:szCs w:val="18"/>
          <w:lang w:val="pt-BR"/>
        </w:rPr>
        <w:t>Templo Doi Suthep</w:t>
      </w:r>
      <w:r w:rsidRPr="004C772B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r w:rsidRPr="00840AA3">
        <w:rPr>
          <w:color w:val="000000" w:themeColor="text1"/>
          <w:szCs w:val="18"/>
          <w:lang w:val="pt-BR"/>
        </w:rPr>
        <w:t>Traslado</w:t>
      </w:r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r w:rsidRPr="004C772B">
        <w:rPr>
          <w:color w:val="000000" w:themeColor="text1"/>
          <w:szCs w:val="18"/>
          <w:lang w:val="pt-BR"/>
        </w:rPr>
        <w:t>ao hotel.</w:t>
      </w:r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r w:rsidRPr="004C772B">
        <w:rPr>
          <w:b/>
          <w:color w:val="000000" w:themeColor="text1"/>
          <w:szCs w:val="18"/>
          <w:lang w:val="pt-BR"/>
        </w:rPr>
        <w:t>Hospedagem</w:t>
      </w:r>
      <w:r w:rsidRPr="004C772B">
        <w:rPr>
          <w:color w:val="000000" w:themeColor="text1"/>
          <w:szCs w:val="18"/>
          <w:lang w:val="pt-BR"/>
        </w:rPr>
        <w:t>.</w:t>
      </w:r>
    </w:p>
    <w:p w14:paraId="73933F88" w14:textId="77777777" w:rsidR="005538A7" w:rsidRDefault="005538A7" w:rsidP="005538A7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4C772B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4C772B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F842EB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4C772B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13106BAC" w14:textId="0301ED7A" w:rsidR="00E9145C" w:rsidRPr="0013592D" w:rsidRDefault="005538A7" w:rsidP="005538A7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E9145C">
        <w:rPr>
          <w:b/>
          <w:bCs/>
          <w:color w:val="119CA3" w:themeColor="accent1"/>
          <w:szCs w:val="18"/>
          <w:lang w:val="pt-BR"/>
        </w:rPr>
        <w:t xml:space="preserve">- ECO VALLEY E MULHERES GIRAFA </w:t>
      </w:r>
      <w:r w:rsidRPr="00CE3A1F">
        <w:rPr>
          <w:b/>
          <w:color w:val="119CA3" w:themeColor="accent1"/>
          <w:szCs w:val="18"/>
          <w:lang w:val="pt-BR"/>
        </w:rPr>
        <w:t>(tour ½ dia, guia em inglês):</w:t>
      </w:r>
      <w:r w:rsidRPr="00E9145C">
        <w:rPr>
          <w:bCs/>
          <w:color w:val="119CA3" w:themeColor="accent1"/>
          <w:szCs w:val="18"/>
          <w:lang w:val="pt-BR"/>
        </w:rPr>
        <w:t xml:space="preserve"> </w:t>
      </w:r>
      <w:r w:rsidRPr="004C772B">
        <w:rPr>
          <w:b/>
          <w:bCs/>
          <w:color w:val="000000" w:themeColor="text1"/>
          <w:szCs w:val="18"/>
          <w:lang w:val="pt-BR"/>
        </w:rPr>
        <w:t>Supl</w:t>
      </w:r>
      <w:r w:rsidRPr="0013592D">
        <w:rPr>
          <w:b/>
          <w:bCs/>
          <w:color w:val="000000" w:themeColor="text1"/>
          <w:szCs w:val="18"/>
          <w:lang w:val="pt-BR"/>
        </w:rPr>
        <w:t xml:space="preserve">. Usd </w:t>
      </w:r>
      <w:r w:rsidR="00C9411F" w:rsidRPr="0013592D">
        <w:rPr>
          <w:b/>
          <w:bCs/>
          <w:color w:val="000000" w:themeColor="text1"/>
          <w:szCs w:val="18"/>
          <w:lang w:val="pt-BR"/>
        </w:rPr>
        <w:t>95</w:t>
      </w:r>
      <w:r w:rsidRPr="0013592D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5B51D9E4" w14:textId="66BA45B0" w:rsidR="005538A7" w:rsidRPr="0013592D" w:rsidRDefault="005538A7" w:rsidP="00E9145C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3592D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1D0CC420" w14:textId="1C8FCD28" w:rsidR="00E9145C" w:rsidRDefault="005538A7" w:rsidP="005538A7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13592D">
        <w:rPr>
          <w:b/>
          <w:bCs/>
          <w:color w:val="000000" w:themeColor="text1"/>
          <w:szCs w:val="18"/>
          <w:lang w:val="pt-BR"/>
        </w:rPr>
        <w:t xml:space="preserve">   </w:t>
      </w:r>
      <w:r w:rsidRPr="0013592D">
        <w:rPr>
          <w:b/>
          <w:bCs/>
          <w:color w:val="119CA3" w:themeColor="accent1"/>
          <w:szCs w:val="18"/>
          <w:lang w:val="pt-BR"/>
        </w:rPr>
        <w:t xml:space="preserve">- KANTA ELEPHANT SANCTUARY ou similar </w:t>
      </w:r>
      <w:r w:rsidRPr="0013592D">
        <w:rPr>
          <w:bCs/>
          <w:color w:val="119CA3" w:themeColor="accent1"/>
          <w:szCs w:val="18"/>
          <w:lang w:val="pt-BR"/>
        </w:rPr>
        <w:t>(</w:t>
      </w:r>
      <w:r w:rsidRPr="0013592D">
        <w:rPr>
          <w:b/>
          <w:color w:val="119CA3" w:themeColor="accent1"/>
          <w:szCs w:val="18"/>
          <w:lang w:val="pt-BR"/>
        </w:rPr>
        <w:t>tour de 1 dia com guia em inglês):</w:t>
      </w:r>
      <w:r w:rsidRPr="0013592D">
        <w:rPr>
          <w:bCs/>
          <w:color w:val="119CA3" w:themeColor="accent1"/>
          <w:szCs w:val="18"/>
          <w:lang w:val="pt-BR"/>
        </w:rPr>
        <w:t xml:space="preserve"> </w:t>
      </w:r>
      <w:r w:rsidRPr="0013592D">
        <w:rPr>
          <w:b/>
          <w:bCs/>
          <w:color w:val="000000" w:themeColor="text1"/>
          <w:szCs w:val="18"/>
          <w:lang w:val="pt-BR"/>
        </w:rPr>
        <w:t>Supl. Usd 1</w:t>
      </w:r>
      <w:r w:rsidR="00C9411F" w:rsidRPr="0013592D">
        <w:rPr>
          <w:b/>
          <w:bCs/>
          <w:color w:val="000000" w:themeColor="text1"/>
          <w:szCs w:val="18"/>
          <w:lang w:val="pt-BR"/>
        </w:rPr>
        <w:t>85</w:t>
      </w:r>
      <w:r w:rsidRPr="0013592D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4C772B">
        <w:rPr>
          <w:b/>
          <w:bCs/>
          <w:color w:val="000000" w:themeColor="text1"/>
          <w:szCs w:val="18"/>
          <w:lang w:val="pt-BR"/>
        </w:rPr>
        <w:t>.</w:t>
      </w:r>
      <w:r w:rsidRPr="004C772B">
        <w:rPr>
          <w:color w:val="000000" w:themeColor="text1"/>
          <w:szCs w:val="18"/>
          <w:lang w:val="pt-BR"/>
        </w:rPr>
        <w:t xml:space="preserve"> </w:t>
      </w:r>
    </w:p>
    <w:p w14:paraId="6E20D6D1" w14:textId="77FF6D30" w:rsidR="005538A7" w:rsidRDefault="005538A7" w:rsidP="005538A7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4C772B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2"/>
    <w:p w14:paraId="38961B5B" w14:textId="77777777" w:rsidR="005172F7" w:rsidRPr="004C772B" w:rsidRDefault="005172F7" w:rsidP="005172F7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</w:p>
    <w:p w14:paraId="028EF74C" w14:textId="2121F9C4" w:rsidR="00F256BF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ED3100" w:rsidRPr="00E63214">
        <w:rPr>
          <w:lang w:val="pt-BR"/>
        </w:rPr>
        <w:t xml:space="preserve">09 – Chiang Mai – </w:t>
      </w:r>
      <w:r w:rsidR="005A365E" w:rsidRPr="00E63214">
        <w:rPr>
          <w:lang w:val="pt-BR"/>
        </w:rPr>
        <w:t>Siem Reap</w:t>
      </w:r>
    </w:p>
    <w:p w14:paraId="397C4681" w14:textId="19B317CA" w:rsidR="005538A7" w:rsidRPr="004C772B" w:rsidRDefault="005538A7" w:rsidP="005538A7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incluído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) com destino a Siem Reap. Chegada e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hotel (sem guia).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</w:p>
    <w:p w14:paraId="5D6B0C73" w14:textId="77777777" w:rsidR="005A365E" w:rsidRPr="004C772B" w:rsidRDefault="005A365E" w:rsidP="001766A5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5FA6B9DA" w14:textId="1ACD4B28" w:rsidR="000E300A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0E300A" w:rsidRPr="00E63214">
        <w:rPr>
          <w:lang w:val="pt-BR"/>
        </w:rPr>
        <w:t>10 –Siem Reap</w:t>
      </w:r>
    </w:p>
    <w:p w14:paraId="440545E5" w14:textId="40CF65CA" w:rsidR="005538A7" w:rsidRPr="004C772B" w:rsidRDefault="005538A7" w:rsidP="005538A7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Café da manhã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de Angkor Thom. Saída em Tuk – Tuk em direção ao portão sul do complexo.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Visita d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a antiga capital de Angkor Thom (século XII), o templo Bayon, único por suas 54 torres decoradas com 200 rostos sorridentes de Avolokitesvara, o templo Baphuon construído sob o mandato de Jayavarman I os Phimeanakas e os terraços do rei leproso e dos elefantes, bem como as câmaras reais. Continuaremos com </w:t>
      </w:r>
      <w:proofErr w:type="gramStart"/>
      <w:r w:rsidRPr="004C772B">
        <w:rPr>
          <w:rFonts w:cs="Calibri"/>
          <w:color w:val="000000" w:themeColor="text1"/>
          <w:sz w:val="18"/>
          <w:szCs w:val="18"/>
          <w:lang w:val="pt-BR"/>
        </w:rPr>
        <w:t>Ta</w:t>
      </w:r>
      <w:proofErr w:type="gram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Prohm, um dos templos mais espetaculares da região, que se manteve relativamente igual a quando foi descoberto.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Almoço,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e à tarde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5334D08" w14:textId="77777777" w:rsidR="000E300A" w:rsidRPr="004C772B" w:rsidRDefault="000E300A" w:rsidP="000E300A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28729B6B" w14:textId="77777777" w:rsidR="00FC65B8" w:rsidRPr="0013592D" w:rsidRDefault="00FC32ED" w:rsidP="00FC65B8">
      <w:pPr>
        <w:pStyle w:val="Subttulo"/>
        <w:rPr>
          <w:lang w:val="pt-BR"/>
        </w:rPr>
      </w:pPr>
      <w:r w:rsidRPr="0013592D">
        <w:rPr>
          <w:lang w:val="pt-BR"/>
        </w:rPr>
        <w:t xml:space="preserve">Dia 11 – </w:t>
      </w:r>
      <w:r w:rsidR="00FC65B8" w:rsidRPr="0013592D">
        <w:rPr>
          <w:lang w:val="pt-BR"/>
        </w:rPr>
        <w:t>Siem Reap – Tonle Sap – Vila Rural - Siem Reap</w:t>
      </w:r>
    </w:p>
    <w:p w14:paraId="4FC11922" w14:textId="6D32D701" w:rsidR="00FC65B8" w:rsidRDefault="00FC65B8" w:rsidP="00FC65B8">
      <w:pPr>
        <w:rPr>
          <w:lang w:val="pt-BR"/>
        </w:rPr>
      </w:pP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Situado nos arredores de Siem Reap, faremos um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passeio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de barco pelo Lago Tonle Sap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>, o maior lago de água doce do Sudeste Asiático</w:t>
      </w:r>
      <w:r w:rsidR="00162CC9" w:rsidRPr="0013592D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Navegaremos pelo lago até chegar à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aldeia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flutuante de Chong Kneas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>, com suas casas elevadas a 8 metros construídas sobre andaimes de madeira (tipo palafitas), para que não se inundem durante a estação das chuvas.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Almoço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À tarde, continuaremos visitando o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Artisan D’Angkor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um projeto de artesanato tradicional, que colabora com o desenvolvimento social e econômico da comunidade rural local. Nos afastaremos da agitação e do movimento de Siem Reap para chegar a uma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vila rural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desconhecida</w:t>
      </w:r>
      <w:r w:rsidR="00886127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 </w:t>
      </w:r>
      <w:r w:rsidR="00571663" w:rsidRPr="0013592D">
        <w:rPr>
          <w:rFonts w:asciiTheme="minorHAnsi" w:hAnsiTheme="minorHAnsi" w:cstheme="minorHAnsi"/>
          <w:sz w:val="18"/>
          <w:szCs w:val="18"/>
          <w:lang w:val="pt-BR" w:eastAsia="ar-SA"/>
        </w:rPr>
        <w:t>S</w:t>
      </w:r>
      <w:r w:rsidR="00886127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iem </w:t>
      </w:r>
      <w:r w:rsidR="004C28CD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Reap, onde poderá dar um passeio pelas aldeias adormecidas e interagir com os aldeões locais. Seu anfitrião local nos dará as boas-vindas e desfrutaremos de uma bebida gelada e um lanche local, antes de continuar visitando o belo pôr do sol sobre o campo de arroz. Retorno a Siem Reap e </w:t>
      </w:r>
      <w:r w:rsidR="00567281"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ospedagem.</w:t>
      </w:r>
    </w:p>
    <w:p w14:paraId="3EE5A97F" w14:textId="3DEE0F35" w:rsidR="00FC32ED" w:rsidRPr="001155E2" w:rsidRDefault="00FC32ED" w:rsidP="00FC32ED">
      <w:pPr>
        <w:pStyle w:val="Subttulo"/>
        <w:rPr>
          <w:lang w:val="pt-BR"/>
        </w:rPr>
      </w:pPr>
    </w:p>
    <w:p w14:paraId="5D0AF0D4" w14:textId="4E5E9285" w:rsidR="000E300A" w:rsidRPr="0094595B" w:rsidRDefault="00176E73" w:rsidP="00E9145C">
      <w:pPr>
        <w:pStyle w:val="Subttulo"/>
        <w:rPr>
          <w:lang w:val="pt-BR"/>
        </w:rPr>
      </w:pPr>
      <w:r w:rsidRPr="0094595B">
        <w:rPr>
          <w:lang w:val="pt-BR"/>
        </w:rPr>
        <w:t xml:space="preserve">Dia </w:t>
      </w:r>
      <w:r w:rsidR="000E300A" w:rsidRPr="0094595B">
        <w:rPr>
          <w:lang w:val="pt-BR"/>
        </w:rPr>
        <w:t xml:space="preserve">12 – Siem Reap – </w:t>
      </w:r>
      <w:r w:rsidR="00D9796F" w:rsidRPr="0094595B">
        <w:rPr>
          <w:lang w:val="pt-BR"/>
        </w:rPr>
        <w:t>Kuala Lumpur</w:t>
      </w:r>
    </w:p>
    <w:p w14:paraId="7CD595E9" w14:textId="13FB2028" w:rsidR="002E7BFC" w:rsidRDefault="00356106" w:rsidP="00F648FF">
      <w:pPr>
        <w:jc w:val="both"/>
        <w:rPr>
          <w:rFonts w:ascii="Segoe UI" w:hAnsi="Segoe UI" w:cs="Segoe UI"/>
          <w:sz w:val="18"/>
          <w:szCs w:val="18"/>
          <w:lang w:val="pt-BR"/>
        </w:rPr>
      </w:pPr>
      <w:r w:rsidRPr="00B706CD">
        <w:rPr>
          <w:rFonts w:cs="Calibri"/>
          <w:b/>
          <w:bCs/>
          <w:sz w:val="18"/>
          <w:szCs w:val="18"/>
          <w:lang w:val="pt-BR"/>
        </w:rPr>
        <w:t>Café da manhã.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</w:t>
      </w:r>
      <w:r w:rsidR="003578B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Na hora marcada, 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traslado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ao aeroporto para embarcar em um voo com destino a Kuala Lumpur (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incluído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). Chegada e 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traslado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ao hotel. 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Hospedagem.</w:t>
      </w:r>
      <w:r w:rsidR="002E7BFC">
        <w:rPr>
          <w:rStyle w:val="normaltextrun"/>
          <w:rFonts w:cs="Calibri"/>
          <w:color w:val="000000"/>
          <w:sz w:val="18"/>
          <w:szCs w:val="18"/>
          <w:lang w:val="pt-BR"/>
        </w:rPr>
        <w:t> </w:t>
      </w:r>
      <w:r w:rsidR="002E7BFC">
        <w:rPr>
          <w:rStyle w:val="eop"/>
          <w:rFonts w:cs="Calibri"/>
          <w:color w:val="000000"/>
          <w:sz w:val="18"/>
          <w:szCs w:val="18"/>
          <w:lang w:val="pt-BR"/>
        </w:rPr>
        <w:t> </w:t>
      </w:r>
    </w:p>
    <w:p w14:paraId="20743D9E" w14:textId="77777777" w:rsidR="005A365E" w:rsidRPr="004C772B" w:rsidRDefault="005A365E" w:rsidP="001766A5">
      <w:pPr>
        <w:autoSpaceDE w:val="0"/>
        <w:autoSpaceDN w:val="0"/>
        <w:adjustRightInd w:val="0"/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266C8767" w14:textId="1C069696" w:rsidR="005A365E" w:rsidRPr="002E7BFC" w:rsidRDefault="00176E73" w:rsidP="00E9145C">
      <w:pPr>
        <w:pStyle w:val="Subttulo"/>
        <w:rPr>
          <w:lang w:val="pt-BR"/>
        </w:rPr>
      </w:pPr>
      <w:r w:rsidRPr="002E7BFC">
        <w:rPr>
          <w:lang w:val="pt-BR"/>
        </w:rPr>
        <w:t xml:space="preserve">Dia </w:t>
      </w:r>
      <w:r w:rsidR="005A365E" w:rsidRPr="002E7BFC">
        <w:rPr>
          <w:lang w:val="pt-BR"/>
        </w:rPr>
        <w:t>13 – Kuala Lumpur</w:t>
      </w:r>
    </w:p>
    <w:p w14:paraId="1D049693" w14:textId="6B482C2E" w:rsidR="00C3278C" w:rsidRPr="004C772B" w:rsidRDefault="00C3278C" w:rsidP="00C3278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bCs/>
          <w:color w:val="000000" w:themeColor="text1"/>
          <w:szCs w:val="18"/>
          <w:lang w:val="pt-BR"/>
        </w:rPr>
        <w:t>Café da manhã</w:t>
      </w:r>
      <w:r w:rsidRPr="004C772B">
        <w:rPr>
          <w:b/>
          <w:color w:val="000000" w:themeColor="text1"/>
          <w:szCs w:val="18"/>
          <w:lang w:val="pt-BR"/>
        </w:rPr>
        <w:t>.</w:t>
      </w:r>
      <w:r w:rsidRPr="004C772B">
        <w:rPr>
          <w:color w:val="000000" w:themeColor="text1"/>
          <w:szCs w:val="18"/>
          <w:lang w:val="pt-BR"/>
        </w:rPr>
        <w:t xml:space="preserve"> Encontro com o guia no saguão do hotel para uma </w:t>
      </w:r>
      <w:r w:rsidRPr="004C772B">
        <w:rPr>
          <w:b/>
          <w:color w:val="000000" w:themeColor="text1"/>
          <w:szCs w:val="18"/>
          <w:lang w:val="pt-BR"/>
        </w:rPr>
        <w:t xml:space="preserve">visita </w:t>
      </w:r>
      <w:r w:rsidRPr="004C772B">
        <w:rPr>
          <w:color w:val="000000" w:themeColor="text1"/>
          <w:szCs w:val="18"/>
          <w:lang w:val="pt-BR"/>
        </w:rPr>
        <w:t xml:space="preserve">da cidade incluindo: O novo Palácio do Rei e a Mesquita Nacional (fechada às sextas-feiras). Faremos uma parada para tirar foto das Torres Petronas. Também veremos o Tugu Nagara ou Memorial de Guerra, onde são homenageados os que faleceram na guerra. Passaremos pela antiga estação de trem, </w:t>
      </w:r>
      <w:proofErr w:type="gramStart"/>
      <w:r w:rsidRPr="004C772B">
        <w:rPr>
          <w:color w:val="000000" w:themeColor="text1"/>
          <w:szCs w:val="18"/>
          <w:lang w:val="pt-BR"/>
        </w:rPr>
        <w:t>onde</w:t>
      </w:r>
      <w:proofErr w:type="gramEnd"/>
      <w:r w:rsidRPr="004C772B">
        <w:rPr>
          <w:color w:val="000000" w:themeColor="text1"/>
          <w:szCs w:val="18"/>
          <w:lang w:val="pt-BR"/>
        </w:rPr>
        <w:t xml:space="preserve"> iremos para a Praça Merdeka, onde poderá admirar o Tribunal Federal de estilo mourisco e o Clube de Críquete de estilo Tudor. Também </w:t>
      </w:r>
      <w:r w:rsidRPr="004C772B">
        <w:rPr>
          <w:b/>
          <w:color w:val="000000" w:themeColor="text1"/>
          <w:szCs w:val="18"/>
          <w:lang w:val="pt-BR"/>
        </w:rPr>
        <w:t>visitaremos</w:t>
      </w:r>
      <w:r w:rsidRPr="004C772B">
        <w:rPr>
          <w:color w:val="000000" w:themeColor="text1"/>
          <w:szCs w:val="18"/>
          <w:lang w:val="pt-BR"/>
        </w:rPr>
        <w:t xml:space="preserve"> o Templo Tean Hou (caso estiver fechado, visita ao Museu Nacional). Resto do dia livre. </w:t>
      </w:r>
      <w:r w:rsidRPr="004C772B">
        <w:rPr>
          <w:b/>
          <w:color w:val="000000" w:themeColor="text1"/>
          <w:szCs w:val="18"/>
          <w:lang w:val="pt-BR"/>
        </w:rPr>
        <w:t>Hospedagem.</w:t>
      </w:r>
    </w:p>
    <w:p w14:paraId="29E3875C" w14:textId="77777777" w:rsidR="00233D46" w:rsidRPr="004C772B" w:rsidRDefault="00233D46" w:rsidP="005A365E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8CC9649" w14:textId="109CB2F8" w:rsidR="00233D46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233D46" w:rsidRPr="00E63214">
        <w:rPr>
          <w:lang w:val="pt-BR"/>
        </w:rPr>
        <w:t>1</w:t>
      </w:r>
      <w:r w:rsidR="007F2DC6" w:rsidRPr="00E63214">
        <w:rPr>
          <w:lang w:val="pt-BR"/>
        </w:rPr>
        <w:t>4</w:t>
      </w:r>
      <w:r w:rsidR="00233D46" w:rsidRPr="00E63214">
        <w:rPr>
          <w:lang w:val="pt-BR"/>
        </w:rPr>
        <w:t xml:space="preserve"> – Kuala Lumpur</w:t>
      </w:r>
      <w:r w:rsidRPr="00E63214">
        <w:rPr>
          <w:lang w:val="pt-BR"/>
        </w:rPr>
        <w:t xml:space="preserve"> (Mala</w:t>
      </w:r>
      <w:r w:rsidR="005172F7" w:rsidRPr="00E63214">
        <w:rPr>
          <w:lang w:val="pt-BR"/>
        </w:rPr>
        <w:t>ca)</w:t>
      </w:r>
    </w:p>
    <w:p w14:paraId="3DE0FD53" w14:textId="5AE85261" w:rsidR="00C3278C" w:rsidRPr="004C772B" w:rsidRDefault="00C3278C" w:rsidP="00C3278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bCs/>
          <w:color w:val="000000" w:themeColor="text1"/>
          <w:szCs w:val="18"/>
          <w:lang w:val="pt-BR"/>
        </w:rPr>
        <w:t>Café da manhã</w:t>
      </w:r>
      <w:r w:rsidRPr="004C772B">
        <w:rPr>
          <w:b/>
          <w:color w:val="000000" w:themeColor="text1"/>
          <w:szCs w:val="18"/>
          <w:lang w:val="pt-BR"/>
        </w:rPr>
        <w:t>.</w:t>
      </w:r>
      <w:r w:rsidRPr="004C772B">
        <w:rPr>
          <w:color w:val="000000" w:themeColor="text1"/>
          <w:szCs w:val="18"/>
          <w:lang w:val="pt-BR"/>
        </w:rPr>
        <w:t xml:space="preserve"> Hoje faremos uma </w:t>
      </w:r>
      <w:r w:rsidRPr="004C772B">
        <w:rPr>
          <w:b/>
          <w:color w:val="000000" w:themeColor="text1"/>
          <w:szCs w:val="18"/>
          <w:lang w:val="pt-BR"/>
        </w:rPr>
        <w:t>visita de dia inteiro</w:t>
      </w:r>
      <w:r w:rsidRPr="004C772B">
        <w:rPr>
          <w:color w:val="000000" w:themeColor="text1"/>
          <w:szCs w:val="18"/>
          <w:lang w:val="pt-BR"/>
        </w:rPr>
        <w:t xml:space="preserve"> a Malaca, que durante 400 anos foi colonizada por portugueses, holandeses, ingleses e depois ocupada pelos japoneses durante a Segunda Guerra Mundial. </w:t>
      </w:r>
      <w:r w:rsidRPr="004C772B">
        <w:rPr>
          <w:b/>
          <w:color w:val="000000" w:themeColor="text1"/>
          <w:szCs w:val="18"/>
          <w:lang w:val="pt-BR"/>
        </w:rPr>
        <w:t>Visitaremos</w:t>
      </w:r>
      <w:r w:rsidRPr="004C772B">
        <w:rPr>
          <w:color w:val="000000" w:themeColor="text1"/>
          <w:szCs w:val="18"/>
          <w:lang w:val="pt-BR"/>
        </w:rPr>
        <w:t xml:space="preserve"> a Praça holandesa Stadthuys, a Igreja de Cristo, a Torre do Relógio e a Fonte da Rainha Vitória. Em seguida, passaremos pela "Porta de Santiago" o antigo portão da fortaleza portuguesa. Também veremos o templo chinês mais antigo da Malásia, o Cheng Hou Teng. </w:t>
      </w:r>
      <w:r w:rsidRPr="004C772B">
        <w:rPr>
          <w:b/>
          <w:color w:val="000000" w:themeColor="text1"/>
          <w:szCs w:val="18"/>
          <w:lang w:val="pt-BR"/>
        </w:rPr>
        <w:t>Almoço</w:t>
      </w:r>
      <w:r w:rsidRPr="004C772B">
        <w:rPr>
          <w:color w:val="000000" w:themeColor="text1"/>
          <w:szCs w:val="18"/>
          <w:lang w:val="pt-BR"/>
        </w:rPr>
        <w:t xml:space="preserve">. Tempo livre na famosa Jonker Street, onde podemos apreciar seus bazares e antiquários. Retorno a Kuala Lumpur. </w:t>
      </w:r>
      <w:r w:rsidRPr="004C772B">
        <w:rPr>
          <w:b/>
          <w:color w:val="000000" w:themeColor="text1"/>
          <w:szCs w:val="18"/>
          <w:lang w:val="pt-BR"/>
        </w:rPr>
        <w:t>Hospedagem.</w:t>
      </w:r>
    </w:p>
    <w:p w14:paraId="66297977" w14:textId="77777777" w:rsidR="005A365E" w:rsidRPr="004C772B" w:rsidRDefault="005A365E" w:rsidP="001766A5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6025BA19" w14:textId="7A8DCA1A" w:rsidR="007F2DC6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7F2DC6" w:rsidRPr="00E63214">
        <w:rPr>
          <w:lang w:val="pt-BR"/>
        </w:rPr>
        <w:t xml:space="preserve">15 – Kuala Lumpur – </w:t>
      </w:r>
      <w:r w:rsidR="009B5BA3" w:rsidRPr="00E63214">
        <w:rPr>
          <w:lang w:val="pt-BR"/>
        </w:rPr>
        <w:t>Singapur</w:t>
      </w:r>
      <w:r w:rsidRPr="00E63214">
        <w:rPr>
          <w:lang w:val="pt-BR"/>
        </w:rPr>
        <w:t>a</w:t>
      </w:r>
    </w:p>
    <w:p w14:paraId="668D6991" w14:textId="6E42C877" w:rsidR="00ED721E" w:rsidRPr="004C772B" w:rsidRDefault="00ED721E" w:rsidP="00ED721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4C772B">
        <w:rPr>
          <w:color w:val="000000" w:themeColor="text1"/>
          <w:szCs w:val="18"/>
          <w:lang w:val="pt-BR"/>
        </w:rPr>
        <w:t xml:space="preserve">. </w:t>
      </w:r>
      <w:r w:rsidRPr="004C772B">
        <w:rPr>
          <w:b/>
          <w:color w:val="000000" w:themeColor="text1"/>
          <w:szCs w:val="18"/>
          <w:lang w:val="pt-BR"/>
        </w:rPr>
        <w:t>Traslado</w:t>
      </w:r>
      <w:r w:rsidRPr="004C772B">
        <w:rPr>
          <w:color w:val="000000" w:themeColor="text1"/>
          <w:szCs w:val="18"/>
          <w:lang w:val="pt-BR"/>
        </w:rPr>
        <w:t xml:space="preserve"> ao aeroporto para embarcar em um voo com destino a Singapura </w:t>
      </w:r>
      <w:r w:rsidRPr="004C772B">
        <w:rPr>
          <w:b/>
          <w:color w:val="000000" w:themeColor="text1"/>
          <w:szCs w:val="18"/>
          <w:lang w:val="pt-BR"/>
        </w:rPr>
        <w:t>(incluído).</w:t>
      </w:r>
      <w:r w:rsidRPr="004C772B">
        <w:rPr>
          <w:color w:val="000000" w:themeColor="text1"/>
          <w:szCs w:val="18"/>
          <w:lang w:val="pt-BR"/>
        </w:rPr>
        <w:t xml:space="preserve"> Chegada e </w:t>
      </w:r>
      <w:r w:rsidRPr="004C772B">
        <w:rPr>
          <w:b/>
          <w:color w:val="000000" w:themeColor="text1"/>
          <w:szCs w:val="18"/>
          <w:lang w:val="pt-BR"/>
        </w:rPr>
        <w:t xml:space="preserve">traslado </w:t>
      </w:r>
      <w:r w:rsidRPr="004C772B">
        <w:rPr>
          <w:color w:val="000000" w:themeColor="text1"/>
          <w:szCs w:val="18"/>
          <w:lang w:val="pt-BR"/>
        </w:rPr>
        <w:t xml:space="preserve">ao hotel. </w:t>
      </w:r>
      <w:r w:rsidRPr="004C772B">
        <w:rPr>
          <w:b/>
          <w:color w:val="000000" w:themeColor="text1"/>
          <w:szCs w:val="18"/>
          <w:lang w:val="pt-BR"/>
        </w:rPr>
        <w:t>Hospedagem</w:t>
      </w:r>
      <w:r w:rsidRPr="004C772B">
        <w:rPr>
          <w:b/>
          <w:bCs/>
          <w:color w:val="000000" w:themeColor="text1"/>
          <w:szCs w:val="18"/>
          <w:lang w:val="pt-BR"/>
        </w:rPr>
        <w:t>.</w:t>
      </w:r>
    </w:p>
    <w:p w14:paraId="24DDABE6" w14:textId="6D3A27A2" w:rsidR="00ED721E" w:rsidRPr="004C772B" w:rsidRDefault="00ED721E" w:rsidP="00ED721E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4C772B">
        <w:rPr>
          <w:b/>
          <w:color w:val="000000" w:themeColor="text1"/>
          <w:szCs w:val="18"/>
          <w:u w:val="single"/>
          <w:lang w:val="pt-BR"/>
        </w:rPr>
        <w:t xml:space="preserve">Fim dos serviços do programa de 15 dias com o traslado de saída. O voo não está </w:t>
      </w:r>
      <w:r w:rsidR="00F36B87" w:rsidRPr="004C772B">
        <w:rPr>
          <w:b/>
          <w:color w:val="000000" w:themeColor="text1"/>
          <w:szCs w:val="18"/>
          <w:u w:val="single"/>
          <w:lang w:val="pt-BR"/>
        </w:rPr>
        <w:t>incluído</w:t>
      </w:r>
      <w:r w:rsidRPr="004C772B">
        <w:rPr>
          <w:b/>
          <w:color w:val="000000" w:themeColor="text1"/>
          <w:szCs w:val="18"/>
          <w:u w:val="single"/>
          <w:lang w:val="pt-BR"/>
        </w:rPr>
        <w:t>.</w:t>
      </w:r>
    </w:p>
    <w:p w14:paraId="7B919B90" w14:textId="77777777" w:rsidR="009B5BA3" w:rsidRPr="004C772B" w:rsidRDefault="009B5BA3" w:rsidP="007F2DC6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1C09D5E1" w14:textId="5753B251" w:rsidR="009B5BA3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9B5BA3" w:rsidRPr="00E63214">
        <w:rPr>
          <w:lang w:val="pt-BR"/>
        </w:rPr>
        <w:t>16 – Singapur</w:t>
      </w:r>
      <w:r w:rsidRPr="00E63214">
        <w:rPr>
          <w:lang w:val="pt-BR"/>
        </w:rPr>
        <w:t>a</w:t>
      </w:r>
    </w:p>
    <w:p w14:paraId="285D958A" w14:textId="37B06316" w:rsidR="00ED721E" w:rsidRDefault="00ED721E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da cidade onde veremos o Bairro Cívico, Pandang, Clube de Críquete, a histórica Casa do Parlamento, a Suprema Corte e a Prefeitura. Faremos uma parada no Parque Merlion, para desfrutar das vistas de Marina Bay.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Visitaremos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o Templo Thian Hock Keng, um dos templos budistas mais antigos de Singapura. Faremos um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passeio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por Chinatown e terminaremos com uma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visita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Retorno ao hotel.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704CC8B9" w14:textId="77777777" w:rsidR="00B706CD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17B671D3" w14:textId="77777777" w:rsidR="00B706CD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2D4563B0" w14:textId="77777777" w:rsidR="00B706CD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6AAC13E8" w14:textId="77777777" w:rsidR="00B706CD" w:rsidRPr="004C772B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14003B4A" w14:textId="77777777" w:rsidR="009B5BA3" w:rsidRPr="004C772B" w:rsidRDefault="009B5BA3" w:rsidP="009B5BA3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7EF322A" w14:textId="679A157F" w:rsidR="009B5BA3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9B5BA3" w:rsidRPr="00E63214">
        <w:rPr>
          <w:lang w:val="pt-BR"/>
        </w:rPr>
        <w:t>17 – Singapur</w:t>
      </w:r>
      <w:r w:rsidRPr="00E63214">
        <w:rPr>
          <w:lang w:val="pt-BR"/>
        </w:rPr>
        <w:t>a</w:t>
      </w:r>
    </w:p>
    <w:p w14:paraId="5E645C82" w14:textId="62949CBF" w:rsidR="009B5BA3" w:rsidRPr="004C772B" w:rsidRDefault="00ED721E" w:rsidP="00ED721E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.</w:t>
      </w:r>
    </w:p>
    <w:p w14:paraId="4B3DCC9B" w14:textId="77777777" w:rsidR="009B5BA3" w:rsidRPr="004C772B" w:rsidRDefault="009B5BA3" w:rsidP="009B5BA3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CDF26EF" w14:textId="729C0C8B" w:rsidR="009B5BA3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9B5BA3" w:rsidRPr="00E63214">
        <w:rPr>
          <w:lang w:val="pt-BR"/>
        </w:rPr>
        <w:t>18 – Singapur</w:t>
      </w:r>
      <w:r w:rsidRPr="00E63214">
        <w:rPr>
          <w:lang w:val="pt-BR"/>
        </w:rPr>
        <w:t>a</w:t>
      </w:r>
      <w:r w:rsidR="009B5BA3" w:rsidRPr="00E63214">
        <w:rPr>
          <w:lang w:val="pt-BR"/>
        </w:rPr>
        <w:t xml:space="preserve"> – </w:t>
      </w:r>
      <w:r w:rsidRPr="00E63214">
        <w:rPr>
          <w:lang w:val="pt-BR"/>
        </w:rPr>
        <w:t>Cidade de origem</w:t>
      </w:r>
    </w:p>
    <w:p w14:paraId="37E56362" w14:textId="3885051C" w:rsidR="009B5BA3" w:rsidRPr="004C772B" w:rsidRDefault="00ED721E" w:rsidP="009B5BA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noProof/>
          <w:color w:val="000000" w:themeColor="text1"/>
          <w:szCs w:val="18"/>
          <w:lang w:val="pt-BR"/>
        </w:rPr>
        <w:t>Café da manhã</w:t>
      </w:r>
      <w:r w:rsidRPr="004C772B">
        <w:rPr>
          <w:b/>
          <w:color w:val="000000" w:themeColor="text1"/>
          <w:szCs w:val="18"/>
          <w:lang w:val="pt-BR"/>
        </w:rPr>
        <w:t xml:space="preserve">. </w:t>
      </w:r>
      <w:r w:rsidR="009B5BA3" w:rsidRPr="004C772B">
        <w:rPr>
          <w:b/>
          <w:color w:val="000000" w:themeColor="text1"/>
          <w:szCs w:val="18"/>
          <w:lang w:val="pt-BR"/>
        </w:rPr>
        <w:t>Traslado</w:t>
      </w:r>
      <w:r w:rsidRPr="004C772B">
        <w:rPr>
          <w:color w:val="000000" w:themeColor="text1"/>
          <w:szCs w:val="18"/>
          <w:lang w:val="pt-BR"/>
        </w:rPr>
        <w:t xml:space="preserve"> ao aeropo</w:t>
      </w:r>
      <w:r w:rsidR="009B5BA3" w:rsidRPr="004C772B">
        <w:rPr>
          <w:color w:val="000000" w:themeColor="text1"/>
          <w:szCs w:val="18"/>
          <w:lang w:val="pt-BR"/>
        </w:rPr>
        <w:t>rto</w:t>
      </w:r>
      <w:r w:rsidRPr="004C772B">
        <w:rPr>
          <w:color w:val="000000" w:themeColor="text1"/>
          <w:szCs w:val="18"/>
          <w:lang w:val="pt-BR"/>
        </w:rPr>
        <w:t>.</w:t>
      </w:r>
      <w:r w:rsidR="009B5BA3" w:rsidRPr="004C772B">
        <w:rPr>
          <w:color w:val="000000" w:themeColor="text1"/>
          <w:szCs w:val="18"/>
          <w:lang w:val="pt-BR"/>
        </w:rPr>
        <w:t xml:space="preserve"> </w:t>
      </w:r>
      <w:r w:rsidRPr="004C772B">
        <w:rPr>
          <w:color w:val="000000" w:themeColor="text1"/>
          <w:szCs w:val="18"/>
          <w:lang w:val="pt-BR"/>
        </w:rPr>
        <w:t>Fim dos nossos serviços.</w:t>
      </w:r>
    </w:p>
    <w:p w14:paraId="76228828" w14:textId="77777777" w:rsidR="009B5BA3" w:rsidRPr="004C772B" w:rsidRDefault="009B5BA3" w:rsidP="007F2DC6">
      <w:pPr>
        <w:autoSpaceDE w:val="0"/>
        <w:autoSpaceDN w:val="0"/>
        <w:adjustRightInd w:val="0"/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7110E48A" w14:textId="77777777" w:rsidR="003F3457" w:rsidRDefault="003F3457" w:rsidP="003F3457">
      <w:pPr>
        <w:rPr>
          <w:lang w:val="pt-BR" w:eastAsia="ar-SA"/>
        </w:rPr>
      </w:pPr>
      <w:bookmarkStart w:id="3" w:name="_Hlk50445334"/>
    </w:p>
    <w:p w14:paraId="07F34568" w14:textId="77777777" w:rsidR="00B706CD" w:rsidRPr="003F3457" w:rsidRDefault="00B706CD" w:rsidP="003F3457">
      <w:pPr>
        <w:rPr>
          <w:lang w:val="pt-BR" w:eastAsia="ar-SA"/>
        </w:rPr>
      </w:pPr>
    </w:p>
    <w:p w14:paraId="39FEB669" w14:textId="7BB10242" w:rsidR="00176E73" w:rsidRPr="004C772B" w:rsidRDefault="00176E73" w:rsidP="00245246">
      <w:pPr>
        <w:pStyle w:val="Ttulo"/>
        <w:spacing w:after="0"/>
        <w:rPr>
          <w:lang w:val="pt-BR"/>
        </w:rPr>
      </w:pPr>
      <w:r w:rsidRPr="004C772B">
        <w:rPr>
          <w:lang w:val="pt-BR"/>
        </w:rPr>
        <w:t>Datas de início:</w:t>
      </w:r>
    </w:p>
    <w:p w14:paraId="77626D68" w14:textId="24D295E1" w:rsidR="00883A35" w:rsidRPr="0013592D" w:rsidRDefault="00176E73" w:rsidP="00245246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13592D">
        <w:rPr>
          <w:b/>
          <w:bCs/>
          <w:color w:val="000000" w:themeColor="text1"/>
          <w:sz w:val="20"/>
          <w:szCs w:val="20"/>
          <w:lang w:val="pt-BR"/>
        </w:rPr>
        <w:t>Segunda-feira</w:t>
      </w:r>
      <w:r w:rsidR="00883A35" w:rsidRPr="0013592D">
        <w:rPr>
          <w:b/>
          <w:bCs/>
          <w:color w:val="000000" w:themeColor="text1"/>
          <w:sz w:val="20"/>
          <w:szCs w:val="20"/>
          <w:lang w:val="pt-BR"/>
        </w:rPr>
        <w:t xml:space="preserve">       </w:t>
      </w:r>
      <w:r w:rsidRPr="0013592D">
        <w:rPr>
          <w:color w:val="000000" w:themeColor="text1"/>
          <w:sz w:val="20"/>
          <w:szCs w:val="20"/>
          <w:lang w:val="pt-BR"/>
        </w:rPr>
        <w:t>De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01/Abr/202</w:t>
      </w:r>
      <w:r w:rsidR="008B1C43" w:rsidRPr="0013592D">
        <w:rPr>
          <w:color w:val="000000" w:themeColor="text1"/>
          <w:sz w:val="20"/>
          <w:szCs w:val="20"/>
          <w:lang w:val="pt-BR"/>
        </w:rPr>
        <w:t>6</w:t>
      </w:r>
      <w:r w:rsidRPr="0013592D">
        <w:rPr>
          <w:color w:val="000000" w:themeColor="text1"/>
          <w:sz w:val="20"/>
          <w:szCs w:val="20"/>
          <w:lang w:val="pt-BR"/>
        </w:rPr>
        <w:t xml:space="preserve"> a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31/Mar/202</w:t>
      </w:r>
      <w:r w:rsidR="008B1C43" w:rsidRPr="0013592D">
        <w:rPr>
          <w:color w:val="000000" w:themeColor="text1"/>
          <w:sz w:val="20"/>
          <w:szCs w:val="20"/>
          <w:lang w:val="pt-BR"/>
        </w:rPr>
        <w:t>7</w:t>
      </w:r>
    </w:p>
    <w:p w14:paraId="160C2A91" w14:textId="1017CCD6" w:rsidR="00883A35" w:rsidRPr="00361F46" w:rsidRDefault="00176E73" w:rsidP="00245246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13592D">
        <w:rPr>
          <w:b/>
          <w:bCs/>
          <w:color w:val="000000" w:themeColor="text1"/>
          <w:sz w:val="20"/>
          <w:szCs w:val="20"/>
          <w:lang w:val="pt-BR"/>
        </w:rPr>
        <w:t xml:space="preserve">Terça-feira        </w:t>
      </w:r>
      <w:r w:rsidRPr="0013592D">
        <w:rPr>
          <w:color w:val="000000" w:themeColor="text1"/>
          <w:sz w:val="20"/>
          <w:szCs w:val="20"/>
          <w:lang w:val="pt-BR"/>
        </w:rPr>
        <w:t xml:space="preserve">     De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</w:t>
      </w:r>
      <w:r w:rsidR="00823D19" w:rsidRPr="0013592D">
        <w:rPr>
          <w:color w:val="000000" w:themeColor="text1"/>
          <w:sz w:val="20"/>
          <w:szCs w:val="20"/>
          <w:lang w:val="pt-BR"/>
        </w:rPr>
        <w:t>2</w:t>
      </w:r>
      <w:r w:rsidR="008B1C43" w:rsidRPr="0013592D">
        <w:rPr>
          <w:color w:val="000000" w:themeColor="text1"/>
          <w:sz w:val="20"/>
          <w:szCs w:val="20"/>
          <w:lang w:val="pt-BR"/>
        </w:rPr>
        <w:t>6</w:t>
      </w:r>
      <w:r w:rsidR="00883A35" w:rsidRPr="0013592D">
        <w:rPr>
          <w:color w:val="000000" w:themeColor="text1"/>
          <w:sz w:val="20"/>
          <w:szCs w:val="20"/>
          <w:lang w:val="pt-BR"/>
        </w:rPr>
        <w:t>/</w:t>
      </w:r>
      <w:r w:rsidR="00823D19" w:rsidRPr="0013592D">
        <w:rPr>
          <w:color w:val="000000" w:themeColor="text1"/>
          <w:sz w:val="20"/>
          <w:szCs w:val="20"/>
          <w:lang w:val="pt-BR"/>
        </w:rPr>
        <w:t>Mai</w:t>
      </w:r>
      <w:r w:rsidRPr="0013592D">
        <w:rPr>
          <w:color w:val="000000" w:themeColor="text1"/>
          <w:sz w:val="20"/>
          <w:szCs w:val="20"/>
          <w:lang w:val="pt-BR"/>
        </w:rPr>
        <w:t xml:space="preserve"> a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</w:t>
      </w:r>
      <w:r w:rsidR="00823D19" w:rsidRPr="0013592D">
        <w:rPr>
          <w:color w:val="000000" w:themeColor="text1"/>
          <w:sz w:val="20"/>
          <w:szCs w:val="20"/>
          <w:lang w:val="pt-BR"/>
        </w:rPr>
        <w:t>2</w:t>
      </w:r>
      <w:r w:rsidR="008B1C43" w:rsidRPr="0013592D">
        <w:rPr>
          <w:color w:val="000000" w:themeColor="text1"/>
          <w:sz w:val="20"/>
          <w:szCs w:val="20"/>
          <w:lang w:val="pt-BR"/>
        </w:rPr>
        <w:t>4</w:t>
      </w:r>
      <w:r w:rsidR="00883A35" w:rsidRPr="0013592D">
        <w:rPr>
          <w:color w:val="000000" w:themeColor="text1"/>
          <w:sz w:val="20"/>
          <w:szCs w:val="20"/>
          <w:lang w:val="pt-BR"/>
        </w:rPr>
        <w:t>/</w:t>
      </w:r>
      <w:r w:rsidR="000516D7" w:rsidRPr="0013592D">
        <w:rPr>
          <w:color w:val="000000" w:themeColor="text1"/>
          <w:sz w:val="20"/>
          <w:szCs w:val="20"/>
          <w:lang w:val="pt-BR"/>
        </w:rPr>
        <w:t>Nov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202</w:t>
      </w:r>
      <w:r w:rsidR="008B1C43" w:rsidRPr="0013592D">
        <w:rPr>
          <w:color w:val="000000" w:themeColor="text1"/>
          <w:sz w:val="20"/>
          <w:szCs w:val="20"/>
          <w:lang w:val="pt-BR"/>
        </w:rPr>
        <w:t>6</w:t>
      </w:r>
      <w:bookmarkEnd w:id="3"/>
    </w:p>
    <w:p w14:paraId="17CF921A" w14:textId="77777777" w:rsidR="00522765" w:rsidRDefault="00522765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6C406CAD" w14:textId="77777777" w:rsidR="00D82648" w:rsidRDefault="00D82648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3DCEE323" w14:textId="77777777" w:rsidR="00D82648" w:rsidRDefault="00D82648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124002AD" w14:textId="4652A994" w:rsidR="00176E73" w:rsidRDefault="00176E73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Saídas garantidas mínimo 2 pax</w:t>
      </w:r>
    </w:p>
    <w:p w14:paraId="5D090B76" w14:textId="77777777" w:rsidR="00A22A45" w:rsidRDefault="00A22A45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3CB37500" w14:textId="6CADADF9" w:rsidR="00176E73" w:rsidRPr="00447218" w:rsidRDefault="00176E73" w:rsidP="00E213DC">
      <w:pPr>
        <w:pStyle w:val="Ttulo"/>
        <w:rPr>
          <w:lang w:val="pt-BR"/>
        </w:rPr>
      </w:pPr>
      <w:r w:rsidRPr="00447218">
        <w:rPr>
          <w:lang w:val="pt-BR"/>
        </w:rPr>
        <w:t>Preços por pessoa em USD</w:t>
      </w:r>
    </w:p>
    <w:tbl>
      <w:tblPr>
        <w:tblW w:w="612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559"/>
      </w:tblGrid>
      <w:tr w:rsidR="004C772B" w:rsidRPr="00F85F33" w14:paraId="709314E9" w14:textId="77777777" w:rsidTr="00294205">
        <w:trPr>
          <w:trHeight w:val="255"/>
        </w:trPr>
        <w:tc>
          <w:tcPr>
            <w:tcW w:w="3149" w:type="dxa"/>
            <w:vAlign w:val="center"/>
          </w:tcPr>
          <w:p w14:paraId="7A14F9DC" w14:textId="4B9C45C9" w:rsidR="00294205" w:rsidRPr="00F85F33" w:rsidRDefault="00294205" w:rsidP="0040324F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176E73"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1417" w:type="dxa"/>
            <w:vMerge w:val="restart"/>
            <w:vAlign w:val="center"/>
          </w:tcPr>
          <w:p w14:paraId="11C26FC0" w14:textId="482E6C32" w:rsidR="00294205" w:rsidRPr="00F85F33" w:rsidRDefault="00294205" w:rsidP="00ED721E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F85F33">
              <w:rPr>
                <w:rFonts w:cs="Calibri"/>
                <w:b/>
                <w:bCs/>
                <w:color w:val="000000" w:themeColor="text1"/>
              </w:rPr>
              <w:t>0</w:t>
            </w:r>
            <w:r w:rsidR="00883A35" w:rsidRPr="00F85F33">
              <w:rPr>
                <w:rFonts w:cs="Calibri"/>
                <w:b/>
                <w:bCs/>
                <w:color w:val="000000" w:themeColor="text1"/>
              </w:rPr>
              <w:t>1</w:t>
            </w:r>
            <w:r w:rsidRPr="00F85F33">
              <w:rPr>
                <w:rFonts w:cs="Calibri"/>
                <w:b/>
                <w:bCs/>
                <w:color w:val="000000" w:themeColor="text1"/>
              </w:rPr>
              <w:t>/Abr-31/O</w:t>
            </w:r>
            <w:r w:rsidR="00ED721E" w:rsidRPr="00F85F33">
              <w:rPr>
                <w:rFonts w:cs="Calibri"/>
                <w:b/>
                <w:bCs/>
                <w:color w:val="000000" w:themeColor="text1"/>
              </w:rPr>
              <w:t>u</w:t>
            </w:r>
            <w:r w:rsidRPr="00F85F33">
              <w:rPr>
                <w:rFonts w:cs="Calibri"/>
                <w:b/>
                <w:bCs/>
                <w:color w:val="000000" w:themeColor="text1"/>
              </w:rPr>
              <w:t>t</w:t>
            </w:r>
          </w:p>
        </w:tc>
        <w:tc>
          <w:tcPr>
            <w:tcW w:w="1559" w:type="dxa"/>
            <w:vMerge w:val="restart"/>
            <w:vAlign w:val="center"/>
          </w:tcPr>
          <w:p w14:paraId="6B45D1EB" w14:textId="77777777" w:rsidR="00294205" w:rsidRPr="00F85F33" w:rsidRDefault="00294205" w:rsidP="00B276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F85F33">
              <w:rPr>
                <w:rFonts w:cs="Calibri"/>
                <w:b/>
                <w:bCs/>
                <w:color w:val="000000" w:themeColor="text1"/>
              </w:rPr>
              <w:t>01/Nov-</w:t>
            </w:r>
            <w:r w:rsidR="00883A35" w:rsidRPr="00F85F33">
              <w:rPr>
                <w:rFonts w:cs="Calibri"/>
                <w:b/>
                <w:bCs/>
                <w:color w:val="000000" w:themeColor="text1"/>
              </w:rPr>
              <w:t>31</w:t>
            </w:r>
            <w:r w:rsidRPr="00F85F33">
              <w:rPr>
                <w:rFonts w:cs="Calibri"/>
                <w:b/>
                <w:bCs/>
                <w:color w:val="000000" w:themeColor="text1"/>
              </w:rPr>
              <w:t>/Mar</w:t>
            </w:r>
          </w:p>
        </w:tc>
      </w:tr>
      <w:tr w:rsidR="004C772B" w:rsidRPr="00F85F33" w14:paraId="6B9B8608" w14:textId="77777777" w:rsidTr="00E63214">
        <w:trPr>
          <w:trHeight w:val="255"/>
        </w:trPr>
        <w:tc>
          <w:tcPr>
            <w:tcW w:w="3149" w:type="dxa"/>
            <w:shd w:val="clear" w:color="auto" w:fill="119CA3" w:themeFill="accent1"/>
            <w:vAlign w:val="center"/>
          </w:tcPr>
          <w:p w14:paraId="55962841" w14:textId="6B5A9289" w:rsidR="00294205" w:rsidRPr="00F85F33" w:rsidRDefault="00294205" w:rsidP="0040324F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F85F33">
              <w:rPr>
                <w:rFonts w:cs="Calibri"/>
                <w:b/>
                <w:bCs/>
                <w:color w:val="FFFFFF" w:themeColor="background1"/>
              </w:rPr>
              <w:t xml:space="preserve">Programa 18 </w:t>
            </w:r>
            <w:r w:rsidR="00176E73" w:rsidRPr="00F85F33">
              <w:rPr>
                <w:rFonts w:cs="Calibri"/>
                <w:b/>
                <w:bCs/>
                <w:color w:val="FFFFFF" w:themeColor="background1"/>
              </w:rPr>
              <w:t>dias</w:t>
            </w:r>
          </w:p>
        </w:tc>
        <w:tc>
          <w:tcPr>
            <w:tcW w:w="1417" w:type="dxa"/>
            <w:vMerge/>
            <w:vAlign w:val="center"/>
          </w:tcPr>
          <w:p w14:paraId="7C9317F5" w14:textId="77777777" w:rsidR="00294205" w:rsidRPr="00F85F33" w:rsidRDefault="00294205" w:rsidP="00B276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20B03BF" w14:textId="77777777" w:rsidR="00294205" w:rsidRPr="00F85F33" w:rsidRDefault="00294205" w:rsidP="00B276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DA07D6" w:rsidRPr="00B706CD" w14:paraId="7CB6CDA5" w14:textId="77777777" w:rsidTr="003C4336">
        <w:trPr>
          <w:trHeight w:val="247"/>
        </w:trPr>
        <w:tc>
          <w:tcPr>
            <w:tcW w:w="3149" w:type="dxa"/>
            <w:vAlign w:val="center"/>
          </w:tcPr>
          <w:p w14:paraId="4871E455" w14:textId="2DE3EDCC" w:rsidR="00DA07D6" w:rsidRPr="00B706CD" w:rsidRDefault="00DA07D6" w:rsidP="00DA07D6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54515B6F" w14:textId="1D20F440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5.435</w:t>
            </w:r>
          </w:p>
        </w:tc>
        <w:tc>
          <w:tcPr>
            <w:tcW w:w="1559" w:type="dxa"/>
            <w:vAlign w:val="center"/>
          </w:tcPr>
          <w:p w14:paraId="502D80E6" w14:textId="05294EBB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5.505</w:t>
            </w:r>
          </w:p>
        </w:tc>
      </w:tr>
      <w:tr w:rsidR="00DA07D6" w:rsidRPr="00B706CD" w14:paraId="0B8AD4B5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0BFC27D5" w14:textId="77777777" w:rsidR="00DA07D6" w:rsidRPr="00B706CD" w:rsidRDefault="00DA07D6" w:rsidP="00DA07D6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Supl.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6390D7A4" w14:textId="42A41DD8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1.315</w:t>
            </w:r>
          </w:p>
        </w:tc>
        <w:tc>
          <w:tcPr>
            <w:tcW w:w="1559" w:type="dxa"/>
            <w:vAlign w:val="center"/>
          </w:tcPr>
          <w:p w14:paraId="46AD906F" w14:textId="4D53C550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1.350</w:t>
            </w:r>
          </w:p>
        </w:tc>
      </w:tr>
      <w:tr w:rsidR="004C772B" w:rsidRPr="00B706CD" w14:paraId="1F3B0363" w14:textId="77777777" w:rsidTr="00E63214">
        <w:trPr>
          <w:gridAfter w:val="2"/>
          <w:wAfter w:w="2976" w:type="dxa"/>
          <w:trHeight w:val="247"/>
        </w:trPr>
        <w:tc>
          <w:tcPr>
            <w:tcW w:w="3149" w:type="dxa"/>
            <w:shd w:val="clear" w:color="auto" w:fill="119CA3" w:themeFill="accent1"/>
            <w:vAlign w:val="center"/>
          </w:tcPr>
          <w:p w14:paraId="680EEA2F" w14:textId="03D2ABEB" w:rsidR="00294205" w:rsidRPr="00B706CD" w:rsidRDefault="00294205" w:rsidP="000A38B7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FFFFFF" w:themeColor="background1"/>
              </w:rPr>
            </w:pPr>
            <w:r w:rsidRPr="00B706CD">
              <w:rPr>
                <w:rFonts w:cs="Calibri"/>
                <w:b/>
                <w:color w:val="FFFFFF" w:themeColor="background1"/>
              </w:rPr>
              <w:t xml:space="preserve">Programa 15 </w:t>
            </w:r>
            <w:r w:rsidR="00176E73" w:rsidRPr="00B706CD">
              <w:rPr>
                <w:rFonts w:cs="Calibri"/>
                <w:b/>
                <w:bCs/>
                <w:color w:val="FFFFFF" w:themeColor="background1"/>
              </w:rPr>
              <w:t>dias</w:t>
            </w:r>
          </w:p>
        </w:tc>
      </w:tr>
      <w:tr w:rsidR="008764D8" w:rsidRPr="00B706CD" w14:paraId="6B52A9F4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35FDBF89" w14:textId="42250CAA" w:rsidR="008764D8" w:rsidRPr="00B706CD" w:rsidRDefault="008764D8" w:rsidP="008764D8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62A9CB0D" w14:textId="4B40298C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4.095</w:t>
            </w:r>
          </w:p>
        </w:tc>
        <w:tc>
          <w:tcPr>
            <w:tcW w:w="1559" w:type="dxa"/>
            <w:vAlign w:val="center"/>
          </w:tcPr>
          <w:p w14:paraId="26DF9B39" w14:textId="0438F49A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4.135</w:t>
            </w:r>
          </w:p>
        </w:tc>
      </w:tr>
      <w:tr w:rsidR="008764D8" w:rsidRPr="00B706CD" w14:paraId="68B75C8B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5D4EE415" w14:textId="77777777" w:rsidR="008764D8" w:rsidRPr="00B706CD" w:rsidRDefault="008764D8" w:rsidP="008764D8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Supl.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3690EFF1" w14:textId="317049AA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559" w:type="dxa"/>
            <w:vAlign w:val="center"/>
          </w:tcPr>
          <w:p w14:paraId="7151C31E" w14:textId="53A19796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1.025</w:t>
            </w:r>
          </w:p>
        </w:tc>
      </w:tr>
    </w:tbl>
    <w:p w14:paraId="5D662A12" w14:textId="77777777" w:rsidR="00134AD5" w:rsidRPr="00B706CD" w:rsidRDefault="00134AD5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3368CBC2" w14:textId="77777777" w:rsidR="00134AD5" w:rsidRPr="00B706CD" w:rsidRDefault="00134AD5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</w:rPr>
      </w:pPr>
    </w:p>
    <w:tbl>
      <w:tblPr>
        <w:tblW w:w="612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559"/>
      </w:tblGrid>
      <w:tr w:rsidR="004C772B" w:rsidRPr="00B706CD" w14:paraId="709060F9" w14:textId="77777777" w:rsidTr="00294205">
        <w:trPr>
          <w:trHeight w:val="255"/>
        </w:trPr>
        <w:tc>
          <w:tcPr>
            <w:tcW w:w="3149" w:type="dxa"/>
            <w:vAlign w:val="center"/>
          </w:tcPr>
          <w:p w14:paraId="565D956F" w14:textId="452E001E" w:rsidR="00294205" w:rsidRPr="00B706CD" w:rsidRDefault="00294205" w:rsidP="0029420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176E73"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ra Sup.</w:t>
            </w:r>
          </w:p>
        </w:tc>
        <w:tc>
          <w:tcPr>
            <w:tcW w:w="1417" w:type="dxa"/>
            <w:vMerge w:val="restart"/>
            <w:vAlign w:val="center"/>
          </w:tcPr>
          <w:p w14:paraId="5F3AB9DC" w14:textId="7C50E04D" w:rsidR="00294205" w:rsidRPr="00B706CD" w:rsidRDefault="00294205" w:rsidP="00ED721E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B706CD">
              <w:rPr>
                <w:rFonts w:cs="Calibri"/>
                <w:b/>
                <w:bCs/>
                <w:color w:val="000000" w:themeColor="text1"/>
              </w:rPr>
              <w:t>0</w:t>
            </w:r>
            <w:r w:rsidR="00883A35" w:rsidRPr="00B706CD">
              <w:rPr>
                <w:rFonts w:cs="Calibri"/>
                <w:b/>
                <w:bCs/>
                <w:color w:val="000000" w:themeColor="text1"/>
              </w:rPr>
              <w:t>1</w:t>
            </w:r>
            <w:r w:rsidRPr="00B706CD">
              <w:rPr>
                <w:rFonts w:cs="Calibri"/>
                <w:b/>
                <w:bCs/>
                <w:color w:val="000000" w:themeColor="text1"/>
              </w:rPr>
              <w:t>/Abr-31/O</w:t>
            </w:r>
            <w:r w:rsidR="00ED721E" w:rsidRPr="00B706CD">
              <w:rPr>
                <w:rFonts w:cs="Calibri"/>
                <w:b/>
                <w:bCs/>
                <w:color w:val="000000" w:themeColor="text1"/>
              </w:rPr>
              <w:t>u</w:t>
            </w:r>
            <w:r w:rsidRPr="00B706CD">
              <w:rPr>
                <w:rFonts w:cs="Calibri"/>
                <w:b/>
                <w:bCs/>
                <w:color w:val="000000" w:themeColor="text1"/>
              </w:rPr>
              <w:t>t</w:t>
            </w:r>
          </w:p>
        </w:tc>
        <w:tc>
          <w:tcPr>
            <w:tcW w:w="1559" w:type="dxa"/>
            <w:vMerge w:val="restart"/>
            <w:vAlign w:val="center"/>
          </w:tcPr>
          <w:p w14:paraId="6AF91465" w14:textId="77777777" w:rsidR="00294205" w:rsidRPr="00B706CD" w:rsidRDefault="00294205" w:rsidP="0029420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B706CD">
              <w:rPr>
                <w:rFonts w:cs="Calibri"/>
                <w:b/>
                <w:bCs/>
                <w:color w:val="000000" w:themeColor="text1"/>
              </w:rPr>
              <w:t>01/Nov-</w:t>
            </w:r>
            <w:r w:rsidR="00883A35" w:rsidRPr="00B706CD">
              <w:rPr>
                <w:rFonts w:cs="Calibri"/>
                <w:b/>
                <w:bCs/>
                <w:color w:val="000000" w:themeColor="text1"/>
              </w:rPr>
              <w:t>31</w:t>
            </w:r>
            <w:r w:rsidRPr="00B706CD">
              <w:rPr>
                <w:rFonts w:cs="Calibri"/>
                <w:b/>
                <w:bCs/>
                <w:color w:val="000000" w:themeColor="text1"/>
              </w:rPr>
              <w:t>/Mar</w:t>
            </w:r>
          </w:p>
        </w:tc>
      </w:tr>
      <w:tr w:rsidR="004C772B" w:rsidRPr="00B706CD" w14:paraId="49654644" w14:textId="77777777" w:rsidTr="00E63214">
        <w:trPr>
          <w:trHeight w:val="255"/>
        </w:trPr>
        <w:tc>
          <w:tcPr>
            <w:tcW w:w="3149" w:type="dxa"/>
            <w:shd w:val="clear" w:color="auto" w:fill="119CA3" w:themeFill="accent1"/>
            <w:vAlign w:val="center"/>
          </w:tcPr>
          <w:p w14:paraId="6DE51B14" w14:textId="36127A57" w:rsidR="00294205" w:rsidRPr="00B706CD" w:rsidRDefault="00294205" w:rsidP="005A73CA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706CD">
              <w:rPr>
                <w:rFonts w:cs="Calibri"/>
                <w:b/>
                <w:bCs/>
                <w:color w:val="FFFFFF" w:themeColor="background1"/>
              </w:rPr>
              <w:t xml:space="preserve">Programa 18 </w:t>
            </w:r>
            <w:r w:rsidR="00176E73" w:rsidRPr="00B706CD">
              <w:rPr>
                <w:rFonts w:cs="Calibri"/>
                <w:b/>
                <w:bCs/>
                <w:color w:val="FFFFFF" w:themeColor="background1"/>
              </w:rPr>
              <w:t>dias</w:t>
            </w:r>
          </w:p>
        </w:tc>
        <w:tc>
          <w:tcPr>
            <w:tcW w:w="1417" w:type="dxa"/>
            <w:vMerge/>
            <w:vAlign w:val="center"/>
          </w:tcPr>
          <w:p w14:paraId="094CBA64" w14:textId="77777777" w:rsidR="00294205" w:rsidRPr="00B706CD" w:rsidRDefault="00294205" w:rsidP="005A73CA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F974600" w14:textId="77777777" w:rsidR="00294205" w:rsidRPr="00B706CD" w:rsidRDefault="00294205" w:rsidP="005A73CA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125F70" w:rsidRPr="00B706CD" w14:paraId="4F19CB8D" w14:textId="77777777" w:rsidTr="00333157">
        <w:trPr>
          <w:trHeight w:val="247"/>
        </w:trPr>
        <w:tc>
          <w:tcPr>
            <w:tcW w:w="3149" w:type="dxa"/>
            <w:vAlign w:val="center"/>
          </w:tcPr>
          <w:p w14:paraId="4D45777E" w14:textId="30A9690C" w:rsidR="00125F70" w:rsidRPr="00B706CD" w:rsidRDefault="00125F70" w:rsidP="00125F70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7D05FFFA" w14:textId="483C3BFB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6.150</w:t>
            </w:r>
          </w:p>
        </w:tc>
        <w:tc>
          <w:tcPr>
            <w:tcW w:w="1559" w:type="dxa"/>
            <w:vAlign w:val="center"/>
          </w:tcPr>
          <w:p w14:paraId="6A3A068A" w14:textId="2EA6DD30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6.260</w:t>
            </w:r>
          </w:p>
        </w:tc>
      </w:tr>
      <w:tr w:rsidR="00125F70" w:rsidRPr="00B706CD" w14:paraId="151B5842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2BA2BDE2" w14:textId="77777777" w:rsidR="00125F70" w:rsidRPr="00B706CD" w:rsidRDefault="00125F70" w:rsidP="00125F70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Supl.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1D5B62E4" w14:textId="1EFA674E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1.835</w:t>
            </w:r>
          </w:p>
        </w:tc>
        <w:tc>
          <w:tcPr>
            <w:tcW w:w="1559" w:type="dxa"/>
            <w:vAlign w:val="center"/>
          </w:tcPr>
          <w:p w14:paraId="55ED8BDC" w14:textId="1E25D34B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2.010</w:t>
            </w:r>
          </w:p>
        </w:tc>
      </w:tr>
      <w:tr w:rsidR="00FD4F22" w:rsidRPr="00B706CD" w14:paraId="36E54A0C" w14:textId="77777777" w:rsidTr="00E63214">
        <w:trPr>
          <w:gridAfter w:val="2"/>
          <w:wAfter w:w="2976" w:type="dxa"/>
          <w:trHeight w:val="247"/>
        </w:trPr>
        <w:tc>
          <w:tcPr>
            <w:tcW w:w="3149" w:type="dxa"/>
            <w:shd w:val="clear" w:color="auto" w:fill="119CA3" w:themeFill="accent1"/>
            <w:vAlign w:val="center"/>
          </w:tcPr>
          <w:p w14:paraId="55158D94" w14:textId="69EAC6A9" w:rsidR="00FD4F22" w:rsidRPr="00B706CD" w:rsidRDefault="00FD4F22" w:rsidP="00FD4F22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FFFFFF" w:themeColor="background1"/>
              </w:rPr>
            </w:pPr>
            <w:r w:rsidRPr="00B706CD">
              <w:rPr>
                <w:rFonts w:cs="Calibri"/>
                <w:b/>
                <w:color w:val="FFFFFF" w:themeColor="background1"/>
              </w:rPr>
              <w:t xml:space="preserve">Programa 15 </w:t>
            </w:r>
            <w:r w:rsidRPr="00B706CD">
              <w:rPr>
                <w:rFonts w:cs="Calibri"/>
                <w:b/>
                <w:bCs/>
                <w:color w:val="FFFFFF" w:themeColor="background1"/>
              </w:rPr>
              <w:t>dias</w:t>
            </w:r>
          </w:p>
        </w:tc>
      </w:tr>
      <w:tr w:rsidR="003E7325" w:rsidRPr="00B706CD" w14:paraId="5A866ABC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15567BB0" w14:textId="66A1C340" w:rsidR="003E7325" w:rsidRPr="00B706CD" w:rsidRDefault="003E7325" w:rsidP="003E7325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31D3D3CC" w14:textId="6544E84B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4.605</w:t>
            </w:r>
          </w:p>
        </w:tc>
        <w:tc>
          <w:tcPr>
            <w:tcW w:w="1559" w:type="dxa"/>
            <w:vAlign w:val="center"/>
          </w:tcPr>
          <w:p w14:paraId="2671102E" w14:textId="03C45C54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4.745</w:t>
            </w:r>
          </w:p>
        </w:tc>
      </w:tr>
      <w:tr w:rsidR="003E7325" w:rsidRPr="00B706CD" w14:paraId="1B5A2861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71B986B6" w14:textId="77777777" w:rsidR="003E7325" w:rsidRPr="00B706CD" w:rsidRDefault="003E7325" w:rsidP="003E7325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Supl.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7571DAD7" w14:textId="442E5002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1.155</w:t>
            </w:r>
          </w:p>
        </w:tc>
        <w:tc>
          <w:tcPr>
            <w:tcW w:w="1559" w:type="dxa"/>
            <w:vAlign w:val="center"/>
          </w:tcPr>
          <w:p w14:paraId="2BE56B82" w14:textId="4B0B9515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1.320</w:t>
            </w:r>
          </w:p>
        </w:tc>
      </w:tr>
    </w:tbl>
    <w:p w14:paraId="729E493A" w14:textId="77777777" w:rsidR="00294205" w:rsidRPr="00B706CD" w:rsidRDefault="00294205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3D6C2604" w14:textId="43E41C45" w:rsidR="002F7B51" w:rsidRPr="00B706CD" w:rsidRDefault="003C7E0A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Preços NÃO válidos durante as datas do Grande Prêmio de Fórmula I de Singapura (0</w:t>
      </w:r>
      <w:r w:rsidR="007819C7"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7</w:t>
      </w: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-</w:t>
      </w:r>
      <w:r w:rsidR="007819C7"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11</w:t>
      </w: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/Out/202</w:t>
      </w:r>
      <w:r w:rsidR="007819C7"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6</w:t>
      </w: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).</w:t>
      </w:r>
    </w:p>
    <w:p w14:paraId="67373B5B" w14:textId="77777777" w:rsidR="003C7E0A" w:rsidRPr="00B706CD" w:rsidRDefault="003C7E0A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BE8B357" w14:textId="77777777" w:rsidR="00B706CD" w:rsidRDefault="00B706CD" w:rsidP="00986500">
      <w:pPr>
        <w:pStyle w:val="Ttulo"/>
        <w:spacing w:after="0"/>
        <w:rPr>
          <w:lang w:val="pt-BR"/>
        </w:rPr>
      </w:pPr>
    </w:p>
    <w:p w14:paraId="7487BEDF" w14:textId="77777777" w:rsidR="00B706CD" w:rsidRDefault="00B706CD" w:rsidP="00986500">
      <w:pPr>
        <w:pStyle w:val="Ttulo"/>
        <w:spacing w:after="0"/>
        <w:rPr>
          <w:lang w:val="pt-BR"/>
        </w:rPr>
      </w:pPr>
    </w:p>
    <w:p w14:paraId="4D64A09E" w14:textId="29351588" w:rsidR="00ED721E" w:rsidRPr="00B706CD" w:rsidRDefault="00ED721E" w:rsidP="00986500">
      <w:pPr>
        <w:pStyle w:val="Ttulo"/>
        <w:spacing w:after="0"/>
        <w:rPr>
          <w:lang w:val="pt-BR"/>
        </w:rPr>
      </w:pPr>
      <w:r w:rsidRPr="00B706CD">
        <w:rPr>
          <w:lang w:val="pt-BR"/>
        </w:rPr>
        <w:t>O preço inclui:</w:t>
      </w:r>
    </w:p>
    <w:p w14:paraId="2872994D" w14:textId="52A516DE" w:rsidR="00ED721E" w:rsidRPr="00B6349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B706CD">
        <w:rPr>
          <w:rFonts w:cs="Calibri"/>
          <w:color w:val="000000" w:themeColor="text1"/>
          <w:sz w:val="18"/>
          <w:szCs w:val="18"/>
          <w:lang w:val="pt-BR"/>
        </w:rPr>
        <w:t xml:space="preserve">- </w:t>
      </w:r>
      <w:r w:rsidRPr="00B706CD">
        <w:rPr>
          <w:rFonts w:cs="Calibri"/>
          <w:bCs/>
          <w:color w:val="000000" w:themeColor="text1"/>
          <w:sz w:val="18"/>
          <w:szCs w:val="18"/>
          <w:lang w:val="pt-BR"/>
        </w:rPr>
        <w:t>Todos os traslados indicados no roteiro</w:t>
      </w:r>
      <w:r w:rsidR="008C0AA3" w:rsidRPr="00B706CD">
        <w:rPr>
          <w:rFonts w:cs="Calibri"/>
          <w:bCs/>
          <w:color w:val="000000" w:themeColor="text1"/>
          <w:sz w:val="18"/>
          <w:szCs w:val="18"/>
          <w:lang w:val="pt-BR"/>
        </w:rPr>
        <w:t xml:space="preserve"> (sem a</w:t>
      </w:r>
      <w:r w:rsidR="008C0AA3" w:rsidRPr="00B706CD">
        <w:rPr>
          <w:rFonts w:eastAsia="Times New Roman"/>
          <w:color w:val="000000" w:themeColor="text1"/>
          <w:sz w:val="18"/>
          <w:szCs w:val="18"/>
          <w:lang w:val="pt-BR"/>
        </w:rPr>
        <w:t>ssistência em Kuala Lumpur</w:t>
      </w:r>
      <w:r w:rsidR="00B6349B" w:rsidRPr="00B706CD">
        <w:rPr>
          <w:rFonts w:eastAsia="Times New Roman"/>
          <w:color w:val="000000" w:themeColor="text1"/>
          <w:sz w:val="18"/>
          <w:szCs w:val="18"/>
          <w:lang w:val="pt-BR"/>
        </w:rPr>
        <w:t xml:space="preserve"> e Singapura)</w:t>
      </w:r>
      <w:r w:rsidRPr="00B706CD">
        <w:rPr>
          <w:rFonts w:cs="Calibri"/>
          <w:bCs/>
          <w:color w:val="000000" w:themeColor="text1"/>
          <w:sz w:val="18"/>
          <w:szCs w:val="18"/>
          <w:lang w:val="pt-BR"/>
        </w:rPr>
        <w:t>.</w:t>
      </w:r>
    </w:p>
    <w:p w14:paraId="4F6FF8E3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Guia em espanhol.</w:t>
      </w:r>
    </w:p>
    <w:p w14:paraId="15ABF51C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Hospedagem e café da manhã nos hotéis.</w:t>
      </w:r>
    </w:p>
    <w:p w14:paraId="00E6E215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Refeições mencionadas no roteiro.</w:t>
      </w:r>
    </w:p>
    <w:p w14:paraId="347BE7DE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48483769" w14:textId="086EA32B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Visitas e entradas indicadas no roteiro.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br/>
        <w:t>- Voos: Chiang Mai/Siem Reap/Kuala Lumpur (programa de 15 dias.) + Kuala Lumpur/Singapura (programa de 18 dias).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br/>
        <w:t xml:space="preserve">- 3 noites em Bangkok, 5 noites de circuito na Tailândia, 3 noites em Siem Reap, 3 noites em Kuala Lumpur (programa de 15 dias) + 3 noites </w:t>
      </w:r>
    </w:p>
    <w:p w14:paraId="107AF7E2" w14:textId="6D48443C" w:rsidR="00ED721E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  em Singapura (programa de 18 dias).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32871665" w14:textId="77777777" w:rsidR="00986500" w:rsidRDefault="00986500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1EB7917C" w14:textId="77777777" w:rsidR="00ED721E" w:rsidRPr="00E63214" w:rsidRDefault="00ED721E" w:rsidP="00986500">
      <w:pPr>
        <w:pStyle w:val="Ttulo"/>
        <w:spacing w:after="0"/>
        <w:rPr>
          <w:lang w:val="pt-BR"/>
        </w:rPr>
      </w:pPr>
      <w:r w:rsidRPr="00E63214">
        <w:rPr>
          <w:lang w:val="pt-BR"/>
        </w:rPr>
        <w:t>O preço não inclui:</w:t>
      </w:r>
    </w:p>
    <w:p w14:paraId="03550290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Vistos.</w:t>
      </w:r>
    </w:p>
    <w:p w14:paraId="6F5010D9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DA33A0F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3BBAFAF8" w14:textId="77777777" w:rsidR="00890A99" w:rsidRPr="008446C9" w:rsidRDefault="00890A99" w:rsidP="00890A99">
      <w:pPr>
        <w:pStyle w:val="Sinespaciado"/>
        <w:rPr>
          <w:color w:val="000000" w:themeColor="text1"/>
          <w:szCs w:val="18"/>
          <w:lang w:val="pt-BR"/>
        </w:rPr>
      </w:pPr>
      <w:r w:rsidRPr="00B706CD">
        <w:rPr>
          <w:color w:val="000000" w:themeColor="text1"/>
          <w:szCs w:val="18"/>
          <w:lang w:val="pt-BR"/>
        </w:rPr>
        <w:t>- Baggageiros.</w:t>
      </w:r>
    </w:p>
    <w:p w14:paraId="0FFE85AD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Despesas pessoais.</w:t>
      </w:r>
    </w:p>
    <w:p w14:paraId="325B0016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81F1558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Bilhetes de câmera/vídeo nos monumentos.</w:t>
      </w:r>
    </w:p>
    <w:p w14:paraId="0B82CA82" w14:textId="77777777" w:rsidR="00ED721E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Jantar de gala obrigatório de Natal e Ano novo. Por favor, consultar suplementos.</w:t>
      </w:r>
    </w:p>
    <w:p w14:paraId="2D3E5B3D" w14:textId="77777777" w:rsidR="006A201D" w:rsidRDefault="006A201D" w:rsidP="006A201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41D63592" w14:textId="77777777" w:rsidR="00986500" w:rsidRDefault="00986500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7BDE40FD" w14:textId="77777777" w:rsidR="00986500" w:rsidRDefault="00986500" w:rsidP="000E56AE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5449D859" w14:textId="77777777" w:rsidR="00B706CD" w:rsidRDefault="00B706CD" w:rsidP="000E56AE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327F8245" w14:textId="77777777" w:rsidR="00B706CD" w:rsidRDefault="00B706CD" w:rsidP="000E56AE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436EA811" w14:textId="77777777" w:rsidR="00ED721E" w:rsidRPr="005C7707" w:rsidRDefault="00ED721E" w:rsidP="00E213DC">
      <w:pPr>
        <w:pStyle w:val="Ttulo"/>
        <w:rPr>
          <w:lang w:val="pt-BR"/>
        </w:rPr>
      </w:pPr>
      <w:r w:rsidRPr="005C7707">
        <w:rPr>
          <w:lang w:val="pt-BR"/>
        </w:rPr>
        <w:t>Hotéis previstos (ou similares):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3119"/>
        <w:gridCol w:w="3544"/>
      </w:tblGrid>
      <w:tr w:rsidR="004C772B" w:rsidRPr="004C772B" w14:paraId="27448C84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FBC7A" w14:textId="1FCD8D17" w:rsidR="007F2DC6" w:rsidRPr="004E5DD0" w:rsidRDefault="00ED721E" w:rsidP="002E7BFC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EE810A" w14:textId="471DE856" w:rsidR="007F2DC6" w:rsidRPr="004E5DD0" w:rsidRDefault="00E3725E" w:rsidP="002E7BFC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ED721E"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94BFA" w14:textId="61670D79" w:rsidR="007F2DC6" w:rsidRPr="004E5DD0" w:rsidRDefault="00E3725E" w:rsidP="002E7BFC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ED721E"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 Sup.</w:t>
            </w:r>
          </w:p>
        </w:tc>
      </w:tr>
      <w:tr w:rsidR="0037119B" w:rsidRPr="004C772B" w14:paraId="5057412C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CF5D80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>Bangkok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BE29" w14:textId="1AF1DB82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Holiday Inn Silom 4*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85E962" w14:textId="5B2612B2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Pullman G 5*</w:t>
            </w:r>
          </w:p>
        </w:tc>
      </w:tr>
      <w:tr w:rsidR="0037119B" w:rsidRPr="004C772B" w14:paraId="662F5267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6C1677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bookmarkStart w:id="4" w:name="_Hlk531620326"/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>Kanchanaburi</w:t>
            </w:r>
            <w:bookmarkEnd w:id="4"/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 xml:space="preserve"> (Rio Kwai)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A6B922" w14:textId="7220646D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Resotel River Kwai 3*sup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192864" w14:textId="70693294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Resotel River Kwai 3*sup</w:t>
            </w:r>
          </w:p>
        </w:tc>
      </w:tr>
      <w:tr w:rsidR="0037119B" w:rsidRPr="004C772B" w14:paraId="6E1F67DF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791D99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1714ACE" w14:textId="69F2F938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Topland 4* (Hab. Sup)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4F7A9A" w14:textId="7784BF97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Topland 4* (Hab. Deluxe)</w:t>
            </w:r>
          </w:p>
        </w:tc>
      </w:tr>
      <w:tr w:rsidR="0037119B" w:rsidRPr="004C772B" w14:paraId="14720054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E0BA0A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FE5A" w14:textId="168E8E61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The Heritage 4*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23B20B" w14:textId="67311735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Imperial River House 5*</w:t>
            </w:r>
          </w:p>
        </w:tc>
      </w:tr>
      <w:tr w:rsidR="00890CA4" w:rsidRPr="0013592D" w14:paraId="1E0E5DEF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3500F" w14:textId="77777777" w:rsidR="00890CA4" w:rsidRPr="00522765" w:rsidRDefault="00890CA4" w:rsidP="00890CA4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A33C78" w14:textId="1F67D1F3" w:rsidR="00890CA4" w:rsidRPr="0013592D" w:rsidRDefault="00890CA4" w:rsidP="00890CA4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4*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53AC86" w14:textId="7EF69AF4" w:rsidR="00890CA4" w:rsidRPr="0013592D" w:rsidRDefault="00890CA4" w:rsidP="00890CA4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Premier 4*Sup (Hab. </w:t>
            </w:r>
            <w:r w:rsidR="00060747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>Premier</w:t>
            </w:r>
            <w:r w:rsidRPr="0013592D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>)</w:t>
            </w:r>
          </w:p>
        </w:tc>
      </w:tr>
      <w:tr w:rsidR="0054487E" w:rsidRPr="00B706CD" w14:paraId="2887724A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57B7" w14:textId="77777777" w:rsidR="0054487E" w:rsidRPr="00B706CD" w:rsidRDefault="0054487E" w:rsidP="0054487E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B706CD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Siem Reap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FE2AB" w14:textId="1A921925" w:rsidR="0054487E" w:rsidRPr="0013592D" w:rsidRDefault="0054487E" w:rsidP="0054487E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Tara Angkor 4*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79623" w14:textId="65BD4C24" w:rsidR="0054487E" w:rsidRPr="0013592D" w:rsidRDefault="0054487E" w:rsidP="0054487E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Borei Angkor 5*</w:t>
            </w:r>
          </w:p>
        </w:tc>
      </w:tr>
      <w:tr w:rsidR="00144C7D" w:rsidRPr="00B706CD" w14:paraId="25450BE8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855D9" w14:textId="77777777" w:rsidR="00144C7D" w:rsidRPr="00B706C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B706CD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Kuala Lumpur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426549" w14:textId="087C35DE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Mercure Shaw Parade 4*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347A50" w14:textId="73304E6D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Stripes Kuala Lumpur 4*</w:t>
            </w:r>
          </w:p>
        </w:tc>
      </w:tr>
      <w:tr w:rsidR="00144C7D" w:rsidRPr="00B706CD" w14:paraId="147A1090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E689A3" w14:textId="2BAA80DA" w:rsidR="00144C7D" w:rsidRPr="00B706C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B706CD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Singapura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3B218E" w14:textId="283226FA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Boss Hotel 4*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8341A5" w14:textId="1A793A4B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Orchid </w:t>
            </w:r>
            <w:proofErr w:type="gram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Singapore  4</w:t>
            </w:r>
            <w:proofErr w:type="gram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*sup</w:t>
            </w:r>
          </w:p>
        </w:tc>
      </w:tr>
    </w:tbl>
    <w:p w14:paraId="29DA31F1" w14:textId="77777777" w:rsidR="001766A5" w:rsidRPr="00B706CD" w:rsidRDefault="001766A5" w:rsidP="00A025F3">
      <w:pPr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21B4CC98" w14:textId="77777777" w:rsidR="00D7412B" w:rsidRPr="00B706CD" w:rsidRDefault="00D7412B" w:rsidP="00A025F3">
      <w:pPr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7C7E752B" w14:textId="77777777" w:rsidR="008B1B82" w:rsidRPr="00B706CD" w:rsidRDefault="008B1B82" w:rsidP="00D7412B">
      <w:pPr>
        <w:pStyle w:val="Ttulo"/>
        <w:spacing w:after="0"/>
        <w:rPr>
          <w:lang w:val="pt-BR"/>
        </w:rPr>
      </w:pPr>
    </w:p>
    <w:p w14:paraId="3D56FBCB" w14:textId="357AAFE9" w:rsidR="00D7412B" w:rsidRPr="00B706CD" w:rsidRDefault="00D7412B" w:rsidP="00D7412B">
      <w:pPr>
        <w:pStyle w:val="Ttulo"/>
        <w:spacing w:after="0"/>
        <w:rPr>
          <w:lang w:val="pt-BR"/>
        </w:rPr>
      </w:pPr>
      <w:r w:rsidRPr="00B706CD">
        <w:rPr>
          <w:lang w:val="pt-BR"/>
        </w:rPr>
        <w:t>Nota</w:t>
      </w:r>
      <w:r w:rsidR="008C3491">
        <w:rPr>
          <w:lang w:val="pt-BR"/>
        </w:rPr>
        <w:t>s</w:t>
      </w:r>
      <w:r w:rsidRPr="00B706CD">
        <w:rPr>
          <w:lang w:val="pt-BR"/>
        </w:rPr>
        <w:t xml:space="preserve"> Importante</w:t>
      </w:r>
      <w:r w:rsidR="008C3491">
        <w:rPr>
          <w:lang w:val="pt-BR"/>
        </w:rPr>
        <w:t>s</w:t>
      </w:r>
      <w:r w:rsidRPr="00B706CD">
        <w:rPr>
          <w:lang w:val="pt-BR"/>
        </w:rPr>
        <w:t>:</w:t>
      </w:r>
    </w:p>
    <w:p w14:paraId="4D067C4D" w14:textId="77777777" w:rsidR="00D7412B" w:rsidRPr="00B706CD" w:rsidRDefault="00D7412B" w:rsidP="00D7412B">
      <w:pPr>
        <w:rPr>
          <w:rFonts w:cs="Calibri"/>
          <w:color w:val="000000" w:themeColor="text1"/>
          <w:sz w:val="18"/>
          <w:szCs w:val="18"/>
          <w:lang w:val="pt-BR"/>
        </w:rPr>
      </w:pPr>
      <w:r w:rsidRPr="00B706CD">
        <w:rPr>
          <w:rFonts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361DA228" w14:textId="77777777" w:rsidR="008B1B82" w:rsidRPr="00B706CD" w:rsidRDefault="008B1B82" w:rsidP="00177095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Cs/>
          <w:color w:val="000000"/>
          <w:sz w:val="17"/>
          <w:szCs w:val="17"/>
          <w:lang w:val="pt-BR"/>
        </w:rPr>
      </w:pPr>
      <w:r w:rsidRPr="00B706CD">
        <w:rPr>
          <w:rFonts w:eastAsia="Times New Roman" w:cs="Calibri"/>
          <w:b/>
          <w:color w:val="000000"/>
          <w:sz w:val="17"/>
          <w:szCs w:val="17"/>
          <w:lang w:val="pt-BR"/>
        </w:rPr>
        <w:t>- Gastos de cancelamento:</w:t>
      </w:r>
      <w:r w:rsidRPr="00B706CD">
        <w:rPr>
          <w:rFonts w:eastAsia="Times New Roman" w:cs="Calibri"/>
          <w:bCs/>
          <w:color w:val="000000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12E7A48C" w14:textId="77777777" w:rsidR="00177095" w:rsidRPr="004F45F3" w:rsidRDefault="00177095" w:rsidP="00177095">
      <w:pPr>
        <w:rPr>
          <w:b/>
          <w:color w:val="000000" w:themeColor="text1"/>
          <w:sz w:val="17"/>
          <w:szCs w:val="17"/>
          <w:u w:val="single"/>
          <w:lang w:val="pt-BR"/>
        </w:rPr>
      </w:pPr>
      <w:r w:rsidRPr="00B706CD">
        <w:rPr>
          <w:rFonts w:cs="Calibri"/>
          <w:color w:val="000000" w:themeColor="text1"/>
          <w:sz w:val="17"/>
          <w:szCs w:val="17"/>
          <w:lang w:val="pt-BR"/>
        </w:rPr>
        <w:t>Se os tkts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50457007" w14:textId="77777777" w:rsidR="00177095" w:rsidRPr="008B1B82" w:rsidRDefault="00177095" w:rsidP="00177095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/>
          <w:color w:val="000000"/>
          <w:sz w:val="22"/>
          <w:szCs w:val="22"/>
          <w:u w:val="single"/>
          <w:lang w:val="pt-BR"/>
        </w:rPr>
      </w:pPr>
    </w:p>
    <w:p w14:paraId="6271A86B" w14:textId="77777777" w:rsidR="00D7412B" w:rsidRPr="00D7412B" w:rsidRDefault="00D7412B" w:rsidP="00177095">
      <w:pPr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D7412B" w:rsidRPr="00D7412B" w:rsidSect="005133DE">
      <w:headerReference w:type="default" r:id="rId11"/>
      <w:pgSz w:w="11906" w:h="16838"/>
      <w:pgMar w:top="426" w:right="849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6DC5" w14:textId="77777777" w:rsidR="00114D77" w:rsidRDefault="00114D77" w:rsidP="00CF6503">
      <w:r>
        <w:separator/>
      </w:r>
    </w:p>
  </w:endnote>
  <w:endnote w:type="continuationSeparator" w:id="0">
    <w:p w14:paraId="1FDC2546" w14:textId="77777777" w:rsidR="00114D77" w:rsidRDefault="00114D77" w:rsidP="00CF6503">
      <w:r>
        <w:continuationSeparator/>
      </w:r>
    </w:p>
  </w:endnote>
  <w:endnote w:type="continuationNotice" w:id="1">
    <w:p w14:paraId="0EA03C83" w14:textId="77777777" w:rsidR="00114D77" w:rsidRDefault="00114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84B2" w14:textId="77777777" w:rsidR="00114D77" w:rsidRDefault="00114D77" w:rsidP="00CF6503">
      <w:r>
        <w:separator/>
      </w:r>
    </w:p>
  </w:footnote>
  <w:footnote w:type="continuationSeparator" w:id="0">
    <w:p w14:paraId="772D9BB5" w14:textId="77777777" w:rsidR="00114D77" w:rsidRDefault="00114D77" w:rsidP="00CF6503">
      <w:r>
        <w:continuationSeparator/>
      </w:r>
    </w:p>
  </w:footnote>
  <w:footnote w:type="continuationNotice" w:id="1">
    <w:p w14:paraId="51CD310B" w14:textId="77777777" w:rsidR="00114D77" w:rsidRDefault="00114D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C090A" w14:textId="51D4F2D3" w:rsidR="00CF6503" w:rsidRPr="00CF6503" w:rsidRDefault="00CF6503" w:rsidP="00CF650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745BF8" wp14:editId="7807459E">
          <wp:simplePos x="0" y="0"/>
          <wp:positionH relativeFrom="column">
            <wp:posOffset>4864735</wp:posOffset>
          </wp:positionH>
          <wp:positionV relativeFrom="paragraph">
            <wp:posOffset>-192405</wp:posOffset>
          </wp:positionV>
          <wp:extent cx="1402080" cy="274320"/>
          <wp:effectExtent l="0" t="0" r="7620" b="0"/>
          <wp:wrapSquare wrapText="bothSides"/>
          <wp:docPr id="1466413823" name="Imagen 1466413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4FCF"/>
    <w:multiLevelType w:val="hybridMultilevel"/>
    <w:tmpl w:val="8A903CB4"/>
    <w:lvl w:ilvl="0" w:tplc="A2F89F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472628">
    <w:abstractNumId w:val="1"/>
  </w:num>
  <w:num w:numId="2" w16cid:durableId="78793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061E"/>
    <w:rsid w:val="00006C4D"/>
    <w:rsid w:val="000132A2"/>
    <w:rsid w:val="00022B49"/>
    <w:rsid w:val="00041CD7"/>
    <w:rsid w:val="000446FC"/>
    <w:rsid w:val="000516D7"/>
    <w:rsid w:val="00051A30"/>
    <w:rsid w:val="00060473"/>
    <w:rsid w:val="00060747"/>
    <w:rsid w:val="00071DDD"/>
    <w:rsid w:val="00073D26"/>
    <w:rsid w:val="00077E04"/>
    <w:rsid w:val="000A38B7"/>
    <w:rsid w:val="000A50EB"/>
    <w:rsid w:val="000C02D6"/>
    <w:rsid w:val="000C2A08"/>
    <w:rsid w:val="000C3264"/>
    <w:rsid w:val="000D1819"/>
    <w:rsid w:val="000D1B41"/>
    <w:rsid w:val="000D1D6B"/>
    <w:rsid w:val="000D2435"/>
    <w:rsid w:val="000D3310"/>
    <w:rsid w:val="000D71FC"/>
    <w:rsid w:val="000E300A"/>
    <w:rsid w:val="000E367D"/>
    <w:rsid w:val="000E56AE"/>
    <w:rsid w:val="000F2B97"/>
    <w:rsid w:val="000F317B"/>
    <w:rsid w:val="000F470E"/>
    <w:rsid w:val="000F7E0E"/>
    <w:rsid w:val="00101D42"/>
    <w:rsid w:val="001052FA"/>
    <w:rsid w:val="00106DD1"/>
    <w:rsid w:val="00112F5C"/>
    <w:rsid w:val="00114D77"/>
    <w:rsid w:val="001155E2"/>
    <w:rsid w:val="001158A3"/>
    <w:rsid w:val="00120E1E"/>
    <w:rsid w:val="00125F70"/>
    <w:rsid w:val="0013476E"/>
    <w:rsid w:val="00134AD5"/>
    <w:rsid w:val="0013592D"/>
    <w:rsid w:val="00144C7D"/>
    <w:rsid w:val="001568A0"/>
    <w:rsid w:val="00162CC9"/>
    <w:rsid w:val="0017326D"/>
    <w:rsid w:val="001755CB"/>
    <w:rsid w:val="001766A5"/>
    <w:rsid w:val="00176E73"/>
    <w:rsid w:val="00177095"/>
    <w:rsid w:val="0018158D"/>
    <w:rsid w:val="001867B6"/>
    <w:rsid w:val="001C2F06"/>
    <w:rsid w:val="001C7912"/>
    <w:rsid w:val="001E357F"/>
    <w:rsid w:val="00203F48"/>
    <w:rsid w:val="00210E58"/>
    <w:rsid w:val="0022112A"/>
    <w:rsid w:val="00224161"/>
    <w:rsid w:val="00233061"/>
    <w:rsid w:val="00233D46"/>
    <w:rsid w:val="00245246"/>
    <w:rsid w:val="00263C5E"/>
    <w:rsid w:val="0027271E"/>
    <w:rsid w:val="00273887"/>
    <w:rsid w:val="00290414"/>
    <w:rsid w:val="00294205"/>
    <w:rsid w:val="002A600E"/>
    <w:rsid w:val="002C0CFC"/>
    <w:rsid w:val="002D3006"/>
    <w:rsid w:val="002D37C8"/>
    <w:rsid w:val="002D4F11"/>
    <w:rsid w:val="002E5D13"/>
    <w:rsid w:val="002E7BFC"/>
    <w:rsid w:val="002F53A6"/>
    <w:rsid w:val="002F7B51"/>
    <w:rsid w:val="0030071E"/>
    <w:rsid w:val="00300D94"/>
    <w:rsid w:val="00315D7C"/>
    <w:rsid w:val="00317A33"/>
    <w:rsid w:val="00322775"/>
    <w:rsid w:val="00327977"/>
    <w:rsid w:val="0035204E"/>
    <w:rsid w:val="00353696"/>
    <w:rsid w:val="00354EBB"/>
    <w:rsid w:val="00356106"/>
    <w:rsid w:val="003578BC"/>
    <w:rsid w:val="00360D29"/>
    <w:rsid w:val="00361F46"/>
    <w:rsid w:val="00366418"/>
    <w:rsid w:val="0037119B"/>
    <w:rsid w:val="00372893"/>
    <w:rsid w:val="003806B2"/>
    <w:rsid w:val="00382E10"/>
    <w:rsid w:val="0038784A"/>
    <w:rsid w:val="00390544"/>
    <w:rsid w:val="003B3BB0"/>
    <w:rsid w:val="003C0E8A"/>
    <w:rsid w:val="003C4E3C"/>
    <w:rsid w:val="003C7E0A"/>
    <w:rsid w:val="003D4069"/>
    <w:rsid w:val="003D5118"/>
    <w:rsid w:val="003E7325"/>
    <w:rsid w:val="003E75B6"/>
    <w:rsid w:val="003F2273"/>
    <w:rsid w:val="003F3313"/>
    <w:rsid w:val="003F3457"/>
    <w:rsid w:val="00402542"/>
    <w:rsid w:val="0040324F"/>
    <w:rsid w:val="00407E52"/>
    <w:rsid w:val="00430481"/>
    <w:rsid w:val="00447218"/>
    <w:rsid w:val="00447C85"/>
    <w:rsid w:val="00473064"/>
    <w:rsid w:val="00482AAE"/>
    <w:rsid w:val="00486953"/>
    <w:rsid w:val="004B7129"/>
    <w:rsid w:val="004C28CD"/>
    <w:rsid w:val="004C772B"/>
    <w:rsid w:val="004E5DD0"/>
    <w:rsid w:val="004F1319"/>
    <w:rsid w:val="00512099"/>
    <w:rsid w:val="005133DE"/>
    <w:rsid w:val="005172F7"/>
    <w:rsid w:val="00521F41"/>
    <w:rsid w:val="00522765"/>
    <w:rsid w:val="0053239D"/>
    <w:rsid w:val="00534950"/>
    <w:rsid w:val="00536524"/>
    <w:rsid w:val="00540689"/>
    <w:rsid w:val="0054487E"/>
    <w:rsid w:val="005479D1"/>
    <w:rsid w:val="0055348F"/>
    <w:rsid w:val="005538A7"/>
    <w:rsid w:val="005639A3"/>
    <w:rsid w:val="00567281"/>
    <w:rsid w:val="00571663"/>
    <w:rsid w:val="005718CE"/>
    <w:rsid w:val="005757E0"/>
    <w:rsid w:val="00595B48"/>
    <w:rsid w:val="005A1DEB"/>
    <w:rsid w:val="005A365E"/>
    <w:rsid w:val="005A6B28"/>
    <w:rsid w:val="005A73CA"/>
    <w:rsid w:val="005B0628"/>
    <w:rsid w:val="005C6F1C"/>
    <w:rsid w:val="005C7707"/>
    <w:rsid w:val="005D0F76"/>
    <w:rsid w:val="005E7B00"/>
    <w:rsid w:val="005F6ACF"/>
    <w:rsid w:val="006009CF"/>
    <w:rsid w:val="0061693F"/>
    <w:rsid w:val="00621E82"/>
    <w:rsid w:val="0062730D"/>
    <w:rsid w:val="0063466B"/>
    <w:rsid w:val="00637CD1"/>
    <w:rsid w:val="00643306"/>
    <w:rsid w:val="00666E1D"/>
    <w:rsid w:val="00691D5B"/>
    <w:rsid w:val="006A201D"/>
    <w:rsid w:val="006B145A"/>
    <w:rsid w:val="006B5311"/>
    <w:rsid w:val="006C75B6"/>
    <w:rsid w:val="006E055B"/>
    <w:rsid w:val="00703F5E"/>
    <w:rsid w:val="00712536"/>
    <w:rsid w:val="00712EC5"/>
    <w:rsid w:val="0072353D"/>
    <w:rsid w:val="00724637"/>
    <w:rsid w:val="00731F01"/>
    <w:rsid w:val="0073742E"/>
    <w:rsid w:val="007450FC"/>
    <w:rsid w:val="00752304"/>
    <w:rsid w:val="0075568C"/>
    <w:rsid w:val="00772804"/>
    <w:rsid w:val="007819C7"/>
    <w:rsid w:val="00781F5D"/>
    <w:rsid w:val="007964F6"/>
    <w:rsid w:val="007A7D8A"/>
    <w:rsid w:val="007B4027"/>
    <w:rsid w:val="007C3833"/>
    <w:rsid w:val="007D3742"/>
    <w:rsid w:val="007E6D6D"/>
    <w:rsid w:val="007F00EF"/>
    <w:rsid w:val="007F1B20"/>
    <w:rsid w:val="007F2DC6"/>
    <w:rsid w:val="007F540F"/>
    <w:rsid w:val="007F6AA7"/>
    <w:rsid w:val="008065CD"/>
    <w:rsid w:val="0081441B"/>
    <w:rsid w:val="008217AE"/>
    <w:rsid w:val="00823D19"/>
    <w:rsid w:val="00840AA3"/>
    <w:rsid w:val="00850890"/>
    <w:rsid w:val="00860D45"/>
    <w:rsid w:val="00875A65"/>
    <w:rsid w:val="008764D8"/>
    <w:rsid w:val="0088138D"/>
    <w:rsid w:val="0088196A"/>
    <w:rsid w:val="00883A35"/>
    <w:rsid w:val="00886127"/>
    <w:rsid w:val="00890A99"/>
    <w:rsid w:val="00890CA4"/>
    <w:rsid w:val="00894992"/>
    <w:rsid w:val="008A1690"/>
    <w:rsid w:val="008A3705"/>
    <w:rsid w:val="008A715B"/>
    <w:rsid w:val="008B1B82"/>
    <w:rsid w:val="008B1C43"/>
    <w:rsid w:val="008C0AA3"/>
    <w:rsid w:val="008C3491"/>
    <w:rsid w:val="008C6278"/>
    <w:rsid w:val="008D0BE8"/>
    <w:rsid w:val="008D7FCF"/>
    <w:rsid w:val="008F69F7"/>
    <w:rsid w:val="008F785C"/>
    <w:rsid w:val="009032C8"/>
    <w:rsid w:val="00907A42"/>
    <w:rsid w:val="00912984"/>
    <w:rsid w:val="0093241A"/>
    <w:rsid w:val="00932DED"/>
    <w:rsid w:val="009426FE"/>
    <w:rsid w:val="00943C38"/>
    <w:rsid w:val="0094595B"/>
    <w:rsid w:val="00954A60"/>
    <w:rsid w:val="009643CA"/>
    <w:rsid w:val="009708C6"/>
    <w:rsid w:val="00970B85"/>
    <w:rsid w:val="00973FB0"/>
    <w:rsid w:val="00974F12"/>
    <w:rsid w:val="00986500"/>
    <w:rsid w:val="00986EEB"/>
    <w:rsid w:val="009A1DF1"/>
    <w:rsid w:val="009A4383"/>
    <w:rsid w:val="009B3D25"/>
    <w:rsid w:val="009B5BA3"/>
    <w:rsid w:val="009B5C3F"/>
    <w:rsid w:val="009C313F"/>
    <w:rsid w:val="009D2166"/>
    <w:rsid w:val="009D4699"/>
    <w:rsid w:val="009E4D6B"/>
    <w:rsid w:val="009F2962"/>
    <w:rsid w:val="009F6934"/>
    <w:rsid w:val="00A025F3"/>
    <w:rsid w:val="00A150D1"/>
    <w:rsid w:val="00A22A45"/>
    <w:rsid w:val="00A239D1"/>
    <w:rsid w:val="00A43C8E"/>
    <w:rsid w:val="00A643C7"/>
    <w:rsid w:val="00A8394D"/>
    <w:rsid w:val="00A85818"/>
    <w:rsid w:val="00A86CD7"/>
    <w:rsid w:val="00A87D07"/>
    <w:rsid w:val="00AA2FCF"/>
    <w:rsid w:val="00AC7AB3"/>
    <w:rsid w:val="00AD0854"/>
    <w:rsid w:val="00AD2B27"/>
    <w:rsid w:val="00AE31EC"/>
    <w:rsid w:val="00AF7AAD"/>
    <w:rsid w:val="00B119B3"/>
    <w:rsid w:val="00B276CC"/>
    <w:rsid w:val="00B33D4D"/>
    <w:rsid w:val="00B46006"/>
    <w:rsid w:val="00B5122B"/>
    <w:rsid w:val="00B54402"/>
    <w:rsid w:val="00B577E9"/>
    <w:rsid w:val="00B6349B"/>
    <w:rsid w:val="00B706CD"/>
    <w:rsid w:val="00B77026"/>
    <w:rsid w:val="00B8130C"/>
    <w:rsid w:val="00B90837"/>
    <w:rsid w:val="00B95053"/>
    <w:rsid w:val="00B96F6B"/>
    <w:rsid w:val="00BA7CE3"/>
    <w:rsid w:val="00BE1754"/>
    <w:rsid w:val="00BE5E61"/>
    <w:rsid w:val="00BF6454"/>
    <w:rsid w:val="00C003F6"/>
    <w:rsid w:val="00C051DD"/>
    <w:rsid w:val="00C055AD"/>
    <w:rsid w:val="00C11107"/>
    <w:rsid w:val="00C1494F"/>
    <w:rsid w:val="00C152AE"/>
    <w:rsid w:val="00C26BDA"/>
    <w:rsid w:val="00C31DA7"/>
    <w:rsid w:val="00C3278C"/>
    <w:rsid w:val="00C639D3"/>
    <w:rsid w:val="00C71D59"/>
    <w:rsid w:val="00C822D4"/>
    <w:rsid w:val="00C9411F"/>
    <w:rsid w:val="00C94AE3"/>
    <w:rsid w:val="00CD02F3"/>
    <w:rsid w:val="00CE2A17"/>
    <w:rsid w:val="00CE3A1F"/>
    <w:rsid w:val="00CF00BB"/>
    <w:rsid w:val="00CF6503"/>
    <w:rsid w:val="00D10D4F"/>
    <w:rsid w:val="00D11AB3"/>
    <w:rsid w:val="00D276F7"/>
    <w:rsid w:val="00D37DD3"/>
    <w:rsid w:val="00D4667F"/>
    <w:rsid w:val="00D73EB8"/>
    <w:rsid w:val="00D7412B"/>
    <w:rsid w:val="00D82648"/>
    <w:rsid w:val="00D85E87"/>
    <w:rsid w:val="00D8748E"/>
    <w:rsid w:val="00D96844"/>
    <w:rsid w:val="00D9796F"/>
    <w:rsid w:val="00DA07D6"/>
    <w:rsid w:val="00DA6CB3"/>
    <w:rsid w:val="00DB54B2"/>
    <w:rsid w:val="00DB5ABF"/>
    <w:rsid w:val="00DD3EF6"/>
    <w:rsid w:val="00DE561B"/>
    <w:rsid w:val="00DE56D6"/>
    <w:rsid w:val="00DF7B1C"/>
    <w:rsid w:val="00E0341B"/>
    <w:rsid w:val="00E04F59"/>
    <w:rsid w:val="00E0689B"/>
    <w:rsid w:val="00E15301"/>
    <w:rsid w:val="00E213DC"/>
    <w:rsid w:val="00E2232B"/>
    <w:rsid w:val="00E27768"/>
    <w:rsid w:val="00E32CBE"/>
    <w:rsid w:val="00E3725E"/>
    <w:rsid w:val="00E4274B"/>
    <w:rsid w:val="00E44B94"/>
    <w:rsid w:val="00E55A80"/>
    <w:rsid w:val="00E57A24"/>
    <w:rsid w:val="00E63214"/>
    <w:rsid w:val="00E81F0E"/>
    <w:rsid w:val="00E86CBD"/>
    <w:rsid w:val="00E9145C"/>
    <w:rsid w:val="00EA7714"/>
    <w:rsid w:val="00EB1904"/>
    <w:rsid w:val="00EB6411"/>
    <w:rsid w:val="00EC23E8"/>
    <w:rsid w:val="00ED2170"/>
    <w:rsid w:val="00ED2DE9"/>
    <w:rsid w:val="00ED3100"/>
    <w:rsid w:val="00ED6096"/>
    <w:rsid w:val="00ED6810"/>
    <w:rsid w:val="00ED721E"/>
    <w:rsid w:val="00EE3FB8"/>
    <w:rsid w:val="00EE74BB"/>
    <w:rsid w:val="00F1392F"/>
    <w:rsid w:val="00F15DB5"/>
    <w:rsid w:val="00F21FCD"/>
    <w:rsid w:val="00F220C7"/>
    <w:rsid w:val="00F256BF"/>
    <w:rsid w:val="00F36B87"/>
    <w:rsid w:val="00F45B7D"/>
    <w:rsid w:val="00F56EF2"/>
    <w:rsid w:val="00F61EE7"/>
    <w:rsid w:val="00F637D0"/>
    <w:rsid w:val="00F648FF"/>
    <w:rsid w:val="00F842EB"/>
    <w:rsid w:val="00F85F33"/>
    <w:rsid w:val="00F92996"/>
    <w:rsid w:val="00F97F06"/>
    <w:rsid w:val="00FA6A0F"/>
    <w:rsid w:val="00FC32ED"/>
    <w:rsid w:val="00FC65B8"/>
    <w:rsid w:val="00FD4F22"/>
    <w:rsid w:val="00FD762C"/>
    <w:rsid w:val="00FE5012"/>
    <w:rsid w:val="00FF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0876A"/>
  <w15:docId w15:val="{9550C88F-8D13-40BD-8916-709796BA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6E73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203F48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203F48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203F4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0D3310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ED721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CF65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650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CF65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503"/>
    <w:rPr>
      <w:rFonts w:ascii="Calibri" w:eastAsia="Calibri" w:hAnsi="Calibri" w:cs="Times New Roman"/>
    </w:rPr>
  </w:style>
  <w:style w:type="paragraph" w:customStyle="1" w:styleId="TITULOVA">
    <w:name w:val="TITULO VA"/>
    <w:basedOn w:val="Sinespaciado"/>
    <w:qFormat/>
    <w:rsid w:val="00203F4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03F4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03F4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203F4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03F4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03F48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03F4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03F48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03F4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03F48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semiHidden/>
    <w:unhideWhenUsed/>
    <w:rsid w:val="00041CD7"/>
    <w:rPr>
      <w:color w:val="0000FF"/>
      <w:u w:val="single"/>
    </w:rPr>
  </w:style>
  <w:style w:type="paragraph" w:customStyle="1" w:styleId="paragraph">
    <w:name w:val="paragraph"/>
    <w:basedOn w:val="Normal"/>
    <w:rsid w:val="002E7BFC"/>
    <w:pPr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E7BFC"/>
  </w:style>
  <w:style w:type="character" w:customStyle="1" w:styleId="eop">
    <w:name w:val="eop"/>
    <w:basedOn w:val="Fuentedeprrafopredeter"/>
    <w:rsid w:val="002E7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FA48E-844A-4331-8668-62E7D765D1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C5D7F2-F53D-402B-8139-B4A61683C1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3E6533-9E2B-419F-84FB-F9BEFC2019B2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E616C1F-0A48-4A9B-B062-C5B4BCA65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2046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</dc:creator>
  <cp:keywords/>
  <cp:lastModifiedBy>Cristina Serrano</cp:lastModifiedBy>
  <cp:revision>133</cp:revision>
  <dcterms:created xsi:type="dcterms:W3CDTF">2022-12-19T21:36:00Z</dcterms:created>
  <dcterms:modified xsi:type="dcterms:W3CDTF">2026-02-03T13:31:00Z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