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12AEB" w:rsidR="009123FF" w:rsidP="00F611F0" w:rsidRDefault="007305D6" w14:paraId="11E0BB78" w14:textId="3D8EC73D">
      <w:pPr>
        <w:pStyle w:val="Ttulo1"/>
        <w:spacing w:before="0"/>
        <w:rPr>
          <w:lang w:val="pt-BR"/>
        </w:rPr>
      </w:pPr>
      <w:r w:rsidRPr="00E12AEB">
        <w:rPr>
          <w:lang w:val="pt-BR"/>
        </w:rPr>
        <w:t>Jap</w:t>
      </w:r>
      <w:r w:rsidRPr="00E12AEB" w:rsidR="00BE4F93">
        <w:rPr>
          <w:lang w:val="pt-BR"/>
        </w:rPr>
        <w:t>ão</w:t>
      </w:r>
      <w:r w:rsidRPr="00E12AEB">
        <w:rPr>
          <w:lang w:val="pt-BR"/>
        </w:rPr>
        <w:t>, tradi</w:t>
      </w:r>
      <w:r w:rsidRPr="00E12AEB" w:rsidR="00BE4F93">
        <w:rPr>
          <w:lang w:val="pt-BR"/>
        </w:rPr>
        <w:t xml:space="preserve">ção </w:t>
      </w:r>
      <w:r w:rsidRPr="00E12AEB" w:rsidR="009123FF">
        <w:rPr>
          <w:lang w:val="pt-BR"/>
        </w:rPr>
        <w:t xml:space="preserve">                    </w:t>
      </w:r>
    </w:p>
    <w:p w:rsidRPr="00E12AEB" w:rsidR="00171D49" w:rsidP="00F611F0" w:rsidRDefault="00BE4F93" w14:paraId="1A2B62D6" w14:textId="2E7677DA">
      <w:pPr>
        <w:pStyle w:val="Ttulo1"/>
        <w:spacing w:before="0"/>
        <w:rPr>
          <w:lang w:val="pt-BR"/>
        </w:rPr>
      </w:pPr>
      <w:r w:rsidRPr="00E12AEB">
        <w:rPr>
          <w:lang w:val="pt-BR"/>
        </w:rPr>
        <w:t>e</w:t>
      </w:r>
      <w:r w:rsidRPr="00E12AEB" w:rsidR="007305D6">
        <w:rPr>
          <w:lang w:val="pt-BR"/>
        </w:rPr>
        <w:t xml:space="preserve"> t</w:t>
      </w:r>
      <w:r w:rsidRPr="00E12AEB" w:rsidR="00171D49">
        <w:rPr>
          <w:lang w:val="pt-BR"/>
        </w:rPr>
        <w:t>ecnolog</w:t>
      </w:r>
      <w:r w:rsidRPr="00E12AEB">
        <w:rPr>
          <w:lang w:val="pt-BR"/>
        </w:rPr>
        <w:t>i</w:t>
      </w:r>
      <w:r w:rsidRPr="00E12AEB" w:rsidR="00171D49">
        <w:rPr>
          <w:lang w:val="pt-BR"/>
        </w:rPr>
        <w:t>a</w:t>
      </w:r>
      <w:r w:rsidRPr="00E12AEB" w:rsidR="00DB4952">
        <w:rPr>
          <w:lang w:val="pt-BR"/>
        </w:rPr>
        <w:t xml:space="preserve"> </w:t>
      </w:r>
      <w:r w:rsidRPr="00E12AEB" w:rsidR="00171D49">
        <w:rPr>
          <w:lang w:val="pt-BR"/>
        </w:rPr>
        <w:t>(Camin</w:t>
      </w:r>
      <w:r w:rsidRPr="00E12AEB">
        <w:rPr>
          <w:lang w:val="pt-BR"/>
        </w:rPr>
        <w:t>h</w:t>
      </w:r>
      <w:r w:rsidRPr="00E12AEB" w:rsidR="00171D49">
        <w:rPr>
          <w:lang w:val="pt-BR"/>
        </w:rPr>
        <w:t xml:space="preserve">o de </w:t>
      </w:r>
      <w:proofErr w:type="spellStart"/>
      <w:r w:rsidRPr="00E12AEB" w:rsidR="00171D49">
        <w:rPr>
          <w:lang w:val="pt-BR"/>
        </w:rPr>
        <w:t>Kumano</w:t>
      </w:r>
      <w:proofErr w:type="spellEnd"/>
      <w:r w:rsidRPr="00E12AEB" w:rsidR="00171D49">
        <w:rPr>
          <w:lang w:val="pt-BR"/>
        </w:rPr>
        <w:t>)</w:t>
      </w:r>
    </w:p>
    <w:p w:rsidR="00F611F0" w:rsidP="00F611F0" w:rsidRDefault="00F611F0" w14:paraId="3473A375" w14:textId="77777777">
      <w:pPr>
        <w:pStyle w:val="Ttulo"/>
        <w:spacing w:after="0"/>
        <w:rPr>
          <w:lang w:val="pt-BR"/>
        </w:rPr>
      </w:pPr>
    </w:p>
    <w:p w:rsidRPr="003F625B" w:rsidR="00C42EFA" w:rsidP="00F611F0" w:rsidRDefault="00A13977" w14:paraId="0D7B70E8" w14:textId="48064AE2">
      <w:pPr>
        <w:pStyle w:val="Ttulo"/>
        <w:spacing w:after="0"/>
        <w:rPr>
          <w:lang w:val="pt-BR"/>
        </w:rPr>
      </w:pPr>
      <w:proofErr w:type="spellStart"/>
      <w:r w:rsidRPr="003F625B">
        <w:rPr>
          <w:lang w:val="pt-BR"/>
        </w:rPr>
        <w:t>Ref</w:t>
      </w:r>
      <w:proofErr w:type="spellEnd"/>
      <w:r w:rsidRPr="003F625B">
        <w:rPr>
          <w:lang w:val="pt-BR"/>
        </w:rPr>
        <w:t>:</w:t>
      </w:r>
      <w:r w:rsidRPr="003F625B" w:rsidR="00DF58BB">
        <w:rPr>
          <w:lang w:val="pt-BR"/>
        </w:rPr>
        <w:t xml:space="preserve"> C 3211</w:t>
      </w:r>
    </w:p>
    <w:p w:rsidRPr="003F625B" w:rsidR="00C42EFA" w:rsidP="00F611F0" w:rsidRDefault="00C42EFA" w14:paraId="53A71A7E" w14:textId="77777777">
      <w:pPr>
        <w:rPr>
          <w:rFonts w:ascii="Calibri" w:hAnsi="Calibri" w:cs="Courier New"/>
          <w:b/>
          <w:bCs/>
          <w:i/>
          <w:iCs/>
          <w:color w:val="948A54"/>
          <w:sz w:val="14"/>
          <w:lang w:val="pt-BR"/>
        </w:rPr>
      </w:pPr>
    </w:p>
    <w:p w:rsidRPr="00F61CC4" w:rsidR="00C42EFA" w:rsidP="00F611F0" w:rsidRDefault="00C42EFA" w14:paraId="4CB0460A" w14:textId="37C40118">
      <w:pPr>
        <w:pStyle w:val="Precio"/>
      </w:pPr>
      <w:r w:rsidRPr="00326214">
        <w:t>1</w:t>
      </w:r>
      <w:r w:rsidRPr="00326214" w:rsidR="009448B4">
        <w:t>4</w:t>
      </w:r>
      <w:r w:rsidRPr="00326214">
        <w:t xml:space="preserve"> </w:t>
      </w:r>
      <w:r w:rsidRPr="00326214" w:rsidR="00BE4F93">
        <w:t xml:space="preserve">dias a partir </w:t>
      </w:r>
      <w:r w:rsidRPr="00F61CC4" w:rsidR="00BE4F93">
        <w:t xml:space="preserve">de </w:t>
      </w:r>
      <w:r w:rsidRPr="00F61CC4" w:rsidR="00456E25">
        <w:t>5.</w:t>
      </w:r>
      <w:r w:rsidRPr="00F61CC4" w:rsidR="0026521A">
        <w:t>895</w:t>
      </w:r>
      <w:r w:rsidRPr="00F61CC4" w:rsidR="00456E25">
        <w:t xml:space="preserve"> $</w:t>
      </w:r>
    </w:p>
    <w:p w:rsidRPr="003F625B" w:rsidR="00994831" w:rsidRDefault="00994831" w14:paraId="217BC78D" w14:textId="77777777">
      <w:pPr>
        <w:jc w:val="both"/>
        <w:rPr>
          <w:rFonts w:ascii="Arial" w:hAnsi="Arial" w:eastAsia="TT18At00" w:cs="TT18At00"/>
          <w:b/>
          <w:bCs/>
          <w:color w:val="280099"/>
          <w:sz w:val="18"/>
          <w:szCs w:val="18"/>
          <w:lang w:val="pt-BR"/>
        </w:rPr>
      </w:pPr>
    </w:p>
    <w:p w:rsidRPr="00E12AEB" w:rsidR="00920D8B" w:rsidP="000A6C18" w:rsidRDefault="00BE4F93" w14:paraId="24A31E80" w14:textId="5F679777">
      <w:pPr>
        <w:pStyle w:val="Subttulo"/>
        <w:rPr>
          <w:lang w:val="pt-BR"/>
        </w:rPr>
      </w:pPr>
      <w:r w:rsidRPr="00E12AEB">
        <w:rPr>
          <w:lang w:val="pt-BR"/>
        </w:rPr>
        <w:t xml:space="preserve">Dia </w:t>
      </w:r>
      <w:r w:rsidRPr="00E12AEB" w:rsidR="00920D8B">
        <w:rPr>
          <w:lang w:val="pt-BR"/>
        </w:rPr>
        <w:t xml:space="preserve">01 – </w:t>
      </w:r>
      <w:r w:rsidRPr="00E12AEB">
        <w:rPr>
          <w:lang w:val="pt-BR"/>
        </w:rPr>
        <w:t>Quioto</w:t>
      </w:r>
    </w:p>
    <w:p w:rsidRPr="000A6C18" w:rsidR="00084536" w:rsidRDefault="00084536" w14:paraId="3C2BA6F0" w14:textId="2E07AEC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F20FDE">
        <w:rPr>
          <w:rFonts w:ascii="Calibri" w:hAnsi="Calibri" w:cs="Calibri"/>
          <w:color w:val="000000" w:themeColor="text1"/>
          <w:sz w:val="18"/>
          <w:szCs w:val="18"/>
          <w:lang w:val="pt-BR"/>
        </w:rPr>
        <w:t>Chegada ao aeroporto de Osaka (KIX ou ITM</w:t>
      </w:r>
      <w:r w:rsidRPr="00F20FDE" w:rsidR="00677011">
        <w:rPr>
          <w:rFonts w:ascii="Calibri" w:hAnsi="Calibri" w:cs="Calibri"/>
          <w:color w:val="000000" w:themeColor="text1"/>
          <w:sz w:val="18"/>
          <w:szCs w:val="18"/>
          <w:lang w:val="pt-BR"/>
        </w:rPr>
        <w:t>)</w:t>
      </w:r>
      <w:r w:rsidRPr="00F20FDE" w:rsidR="000034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Pr="00F20FDE" w:rsidR="00F671CE">
        <w:rPr>
          <w:rFonts w:asciiTheme="minorHAnsi" w:hAnsiTheme="minorHAnsi" w:cstheme="minorHAnsi"/>
          <w:bCs/>
          <w:sz w:val="18"/>
          <w:szCs w:val="18"/>
          <w:lang w:val="pt-PT"/>
        </w:rPr>
        <w:t>Após o trâmite de imigração/alfândega</w:t>
      </w:r>
      <w:r w:rsidRPr="00F20FDE" w:rsidR="00F671C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recepção </w:t>
      </w:r>
      <w:r w:rsidRPr="00F20FDE" w:rsidR="000034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por um assistente de língua espanhola e </w:t>
      </w:r>
      <w:proofErr w:type="spellStart"/>
      <w:r w:rsidRPr="00F20FDE" w:rsidR="000034F3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transfer</w:t>
      </w:r>
      <w:proofErr w:type="spellEnd"/>
      <w:r w:rsidRPr="00F20FDE" w:rsidR="000034F3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o hotel</w:t>
      </w:r>
      <w:r w:rsidRPr="00F20FDE" w:rsidR="00493A5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serviço regular</w:t>
      </w:r>
      <w:r w:rsidRPr="00F20FDE" w:rsidR="000034F3">
        <w:rPr>
          <w:rFonts w:ascii="Calibri" w:hAnsi="Calibri" w:cs="Calibri"/>
          <w:color w:val="000000" w:themeColor="text1"/>
          <w:sz w:val="18"/>
          <w:szCs w:val="18"/>
          <w:lang w:val="pt-BR"/>
        </w:rPr>
        <w:t>. Resto do dia livre.</w:t>
      </w:r>
      <w:r w:rsidRPr="00F20FDE" w:rsidR="00CE1B4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F20FDE" w:rsidR="00743D7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:rsidRPr="000A6C18" w:rsidR="00994831" w:rsidRDefault="00994831" w14:paraId="4975F92A" w14:textId="77777777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:rsidRPr="00E12AEB" w:rsidR="00920D8B" w:rsidP="000A6C18" w:rsidRDefault="00BE4F93" w14:paraId="4DE4AEDA" w14:textId="12A01C71">
      <w:pPr>
        <w:pStyle w:val="Subttulo"/>
        <w:rPr>
          <w:lang w:val="pt-BR"/>
        </w:rPr>
      </w:pPr>
      <w:r w:rsidRPr="00E12AEB">
        <w:rPr>
          <w:lang w:val="pt-BR"/>
        </w:rPr>
        <w:t xml:space="preserve">Dia </w:t>
      </w:r>
      <w:r w:rsidRPr="00E12AEB" w:rsidR="00920D8B">
        <w:rPr>
          <w:lang w:val="pt-BR"/>
        </w:rPr>
        <w:t>02</w:t>
      </w:r>
      <w:r w:rsidRPr="00E12AEB" w:rsidR="007F153D">
        <w:rPr>
          <w:lang w:val="pt-BR"/>
        </w:rPr>
        <w:t xml:space="preserve"> </w:t>
      </w:r>
      <w:r w:rsidRPr="00E12AEB" w:rsidR="00920D8B">
        <w:rPr>
          <w:lang w:val="pt-BR"/>
        </w:rPr>
        <w:t xml:space="preserve">– </w:t>
      </w:r>
      <w:r w:rsidRPr="00E12AEB">
        <w:rPr>
          <w:lang w:val="pt-BR"/>
        </w:rPr>
        <w:t>Quioto</w:t>
      </w:r>
    </w:p>
    <w:p w:rsidRPr="000A6C18" w:rsidR="00667574" w:rsidRDefault="00667574" w14:paraId="43B665E7" w14:textId="27AE47CC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0A6C18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/>
        </w:rPr>
        <w:t>Café da manhã</w:t>
      </w: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Pr="005D23DB" w:rsidR="005D23DB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Visita </w:t>
      </w:r>
      <w:r w:rsidRPr="005D23DB" w:rsidR="005D23D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à cidade para ver o Templo </w:t>
      </w:r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do Templo </w:t>
      </w:r>
      <w:proofErr w:type="spellStart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Sanjusangen</w:t>
      </w:r>
      <w:proofErr w:type="spellEnd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-do, o Castelo </w:t>
      </w:r>
      <w:proofErr w:type="spellStart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Nijo</w:t>
      </w:r>
      <w:proofErr w:type="spellEnd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o Templo </w:t>
      </w:r>
      <w:proofErr w:type="spellStart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Kinkakuji</w:t>
      </w:r>
      <w:proofErr w:type="spellEnd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(Pavilhão Dourado), o Jardim do Templo </w:t>
      </w:r>
      <w:proofErr w:type="spellStart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Tenryuji</w:t>
      </w:r>
      <w:proofErr w:type="spellEnd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a Floresta de Bambu de </w:t>
      </w:r>
      <w:proofErr w:type="spellStart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Arashiyama</w:t>
      </w:r>
      <w:proofErr w:type="spellEnd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 Ao final, retorno ao hotel.</w:t>
      </w: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0A6C18" w:rsidR="00743D7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:rsidRPr="000A6C18" w:rsidR="00994831" w:rsidRDefault="00994831" w14:paraId="0BED9338" w14:textId="7777777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E12AEB" w:rsidR="00920D8B" w:rsidP="000A6C18" w:rsidRDefault="00BE4F93" w14:paraId="34358E41" w14:textId="14FF2F73">
      <w:pPr>
        <w:pStyle w:val="Subttulo"/>
        <w:rPr>
          <w:lang w:val="pt-BR"/>
        </w:rPr>
      </w:pPr>
      <w:r w:rsidRPr="00E12AEB">
        <w:rPr>
          <w:lang w:val="pt-BR"/>
        </w:rPr>
        <w:t xml:space="preserve">Dia </w:t>
      </w:r>
      <w:r w:rsidRPr="00E12AEB" w:rsidR="00A5723E">
        <w:rPr>
          <w:lang w:val="pt-BR"/>
        </w:rPr>
        <w:t xml:space="preserve">03 - </w:t>
      </w:r>
      <w:r w:rsidRPr="00E12AEB">
        <w:rPr>
          <w:lang w:val="pt-BR"/>
        </w:rPr>
        <w:t>Quioto</w:t>
      </w:r>
    </w:p>
    <w:p w:rsidRPr="000A6C18" w:rsidR="00920D8B" w:rsidRDefault="00667574" w14:paraId="059F3553" w14:textId="04CFF535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manhã. </w:t>
      </w:r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Dia livre a disposição dos clientes</w:t>
      </w:r>
      <w:r w:rsidRPr="000A6C18" w:rsidR="007F153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Possibilidade</w:t>
      </w:r>
      <w:r w:rsidRPr="000A6C18" w:rsidR="007F153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de realizar </w:t>
      </w:r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uma visita 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opcional</w:t>
      </w:r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</w:t>
      </w:r>
      <w:r w:rsidRPr="000A6C18" w:rsidR="007F153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Nara </w:t>
      </w:r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e</w:t>
      </w:r>
      <w:r w:rsidRPr="000A6C18" w:rsidR="007F153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A6C18" w:rsidR="007F153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Fushimi</w:t>
      </w:r>
      <w:proofErr w:type="spellEnd"/>
      <w:r w:rsidRPr="000A6C18" w:rsidR="007F153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A6C18" w:rsidR="007F153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Inari</w:t>
      </w:r>
      <w:proofErr w:type="spellEnd"/>
      <w:r w:rsidRPr="000A6C18" w:rsidR="007F153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0A6C18" w:rsidR="00743D7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0A6C18" w:rsidR="007F153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:rsidRPr="000A6C18" w:rsidR="00994831" w:rsidRDefault="00994831" w14:paraId="47CD5F3C" w14:textId="7777777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E12AEB" w:rsidR="00920D8B" w:rsidP="000A6C18" w:rsidRDefault="00BE4F93" w14:paraId="2CCB4F79" w14:textId="59656A73">
      <w:pPr>
        <w:pStyle w:val="Subttulo"/>
        <w:rPr>
          <w:lang w:val="pt-BR"/>
        </w:rPr>
      </w:pPr>
      <w:r w:rsidRPr="00E12AEB">
        <w:rPr>
          <w:lang w:val="pt-BR"/>
        </w:rPr>
        <w:t xml:space="preserve">Dia </w:t>
      </w:r>
      <w:r w:rsidRPr="00E12AEB" w:rsidR="00920D8B">
        <w:rPr>
          <w:lang w:val="pt-BR"/>
        </w:rPr>
        <w:t xml:space="preserve">04 - </w:t>
      </w:r>
      <w:r w:rsidRPr="00E12AEB">
        <w:rPr>
          <w:lang w:val="pt-BR"/>
        </w:rPr>
        <w:t xml:space="preserve">Quioto </w:t>
      </w:r>
      <w:r w:rsidRPr="00E12AEB" w:rsidR="007F153D">
        <w:rPr>
          <w:lang w:val="pt-BR"/>
        </w:rPr>
        <w:t xml:space="preserve">– </w:t>
      </w:r>
      <w:proofErr w:type="spellStart"/>
      <w:r w:rsidRPr="00E12AEB" w:rsidR="007F153D">
        <w:rPr>
          <w:lang w:val="pt-BR"/>
        </w:rPr>
        <w:t>Himeji</w:t>
      </w:r>
      <w:proofErr w:type="spellEnd"/>
      <w:r w:rsidRPr="00E12AEB" w:rsidR="007F153D">
        <w:rPr>
          <w:lang w:val="pt-BR"/>
        </w:rPr>
        <w:t xml:space="preserve"> – </w:t>
      </w:r>
      <w:proofErr w:type="spellStart"/>
      <w:r w:rsidRPr="00E12AEB" w:rsidR="007F153D">
        <w:rPr>
          <w:lang w:val="pt-BR"/>
        </w:rPr>
        <w:t>Kurashiki</w:t>
      </w:r>
      <w:proofErr w:type="spellEnd"/>
      <w:r w:rsidRPr="00E12AEB" w:rsidR="007F153D">
        <w:rPr>
          <w:lang w:val="pt-BR"/>
        </w:rPr>
        <w:t xml:space="preserve"> - Hiroshima</w:t>
      </w:r>
    </w:p>
    <w:p w:rsidRPr="000A6C18" w:rsidR="00431F88" w:rsidRDefault="00667574" w14:paraId="1AE0CA26" w14:textId="498F68A2">
      <w:pPr>
        <w:jc w:val="both"/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</w:pPr>
      <w:r w:rsidRPr="000A6C18"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  <w:t xml:space="preserve">Suas malas serão transferidas diretamente ao hotel em Hiroshima chegando no dia seguinte. </w:t>
      </w:r>
      <w:r w:rsidRPr="000F7F68" w:rsidR="00827207"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  <w:t>Devem preparar</w:t>
      </w:r>
      <w:r w:rsidR="00827207"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  <w:t xml:space="preserve"> </w:t>
      </w:r>
      <w:r w:rsidRPr="000A6C18"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  <w:t>bagagem de mão para esta noite</w:t>
      </w:r>
      <w:r w:rsidRPr="000A6C18" w:rsidR="00431F88"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  <w:t>.</w:t>
      </w:r>
    </w:p>
    <w:p w:rsidRPr="000A6C18" w:rsidR="00667574" w:rsidRDefault="00667574" w14:paraId="6828D19A" w14:textId="049A19CD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0A6C18" w:rsidR="007F153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 Traslado</w:t>
      </w:r>
      <w:r w:rsidRPr="000A6C18" w:rsidR="007F153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para a estação de trem para embarcar em um trem-bala “Hikari” (</w:t>
      </w: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incluído</w:t>
      </w:r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) para </w:t>
      </w:r>
      <w:proofErr w:type="spellStart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Himeji</w:t>
      </w:r>
      <w:proofErr w:type="spellEnd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Chegada e </w:t>
      </w: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Castelo de </w:t>
      </w:r>
      <w:proofErr w:type="spellStart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Himeji</w:t>
      </w:r>
      <w:proofErr w:type="spellEnd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Após a visita, saída para </w:t>
      </w:r>
      <w:proofErr w:type="spellStart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Kurashiki</w:t>
      </w:r>
      <w:proofErr w:type="spellEnd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</w:t>
      </w: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Almoço</w:t>
      </w:r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Chegada e 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da cidade onde conheceremos a antiga residência da Família </w:t>
      </w:r>
      <w:proofErr w:type="spellStart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Ohashi</w:t>
      </w:r>
      <w:proofErr w:type="spellEnd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o bairro histórico de </w:t>
      </w:r>
      <w:proofErr w:type="spellStart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Bikan</w:t>
      </w:r>
      <w:proofErr w:type="spellEnd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 Saída por estrada para Hiroshima, chegada e</w:t>
      </w: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0A6C18" w:rsidR="00743D7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:rsidRPr="000A6C18" w:rsidR="00300DFB" w:rsidRDefault="00300DFB" w14:paraId="26026E94" w14:textId="77777777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:rsidRPr="00E12AEB" w:rsidR="00920D8B" w:rsidP="000A6C18" w:rsidRDefault="00BE4F93" w14:paraId="161388CB" w14:textId="5061871F">
      <w:pPr>
        <w:pStyle w:val="Subttulo"/>
        <w:rPr>
          <w:lang w:val="pt-BR"/>
        </w:rPr>
      </w:pPr>
      <w:r w:rsidRPr="00E12AEB">
        <w:rPr>
          <w:lang w:val="pt-BR"/>
        </w:rPr>
        <w:t xml:space="preserve">Dia </w:t>
      </w:r>
      <w:r w:rsidRPr="00E12AEB" w:rsidR="00A5723E">
        <w:rPr>
          <w:lang w:val="pt-BR"/>
        </w:rPr>
        <w:t xml:space="preserve">05 - </w:t>
      </w:r>
      <w:r w:rsidRPr="00E12AEB" w:rsidR="007F153D">
        <w:rPr>
          <w:lang w:val="pt-BR"/>
        </w:rPr>
        <w:t>Hiroshima</w:t>
      </w:r>
    </w:p>
    <w:p w:rsidRPr="000A6C18" w:rsidR="00667574" w:rsidRDefault="00667574" w14:paraId="0DD6F6AD" w14:textId="3244D682">
      <w:pPr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0A6C18" w:rsidR="007F153D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 Visita</w:t>
      </w:r>
      <w:r w:rsidRPr="000A6C18" w:rsidR="007F153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da cidade e da Ilha de </w:t>
      </w:r>
      <w:proofErr w:type="spellStart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Miyajima</w:t>
      </w:r>
      <w:proofErr w:type="spellEnd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Em Hiroshima, </w:t>
      </w: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Parque </w:t>
      </w:r>
      <w:r w:rsidR="00BB7ED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Memorial </w:t>
      </w:r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da Paz e seu Museu e a Cúpula da Bomba Atômica. Em </w:t>
      </w:r>
      <w:proofErr w:type="spellStart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Miyajima</w:t>
      </w:r>
      <w:proofErr w:type="spellEnd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, </w:t>
      </w: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visitaremos</w:t>
      </w:r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o Santuário de </w:t>
      </w:r>
      <w:proofErr w:type="spellStart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Itsukushima</w:t>
      </w:r>
      <w:proofErr w:type="spellEnd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com o Portão "</w:t>
      </w:r>
      <w:proofErr w:type="spellStart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Torii</w:t>
      </w:r>
      <w:proofErr w:type="spellEnd"/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" no mar. Após a visita, retorno ao hotel.</w:t>
      </w: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0A6C18" w:rsidR="00743D7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:rsidRPr="000A6C18" w:rsidR="00994831" w:rsidRDefault="00994831" w14:paraId="1CEE9228" w14:textId="77777777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:rsidRPr="00E12AEB" w:rsidR="00920D8B" w:rsidP="000A6C18" w:rsidRDefault="00BE4F93" w14:paraId="0769BC89" w14:textId="35CC3E50">
      <w:pPr>
        <w:pStyle w:val="Subttulo"/>
        <w:rPr>
          <w:lang w:val="pt-BR"/>
        </w:rPr>
      </w:pPr>
      <w:r w:rsidRPr="00E12AEB">
        <w:rPr>
          <w:lang w:val="pt-BR"/>
        </w:rPr>
        <w:t xml:space="preserve">Dia </w:t>
      </w:r>
      <w:r w:rsidRPr="00E12AEB" w:rsidR="00920D8B">
        <w:rPr>
          <w:lang w:val="pt-BR"/>
        </w:rPr>
        <w:t xml:space="preserve">06 – </w:t>
      </w:r>
      <w:r w:rsidRPr="00E12AEB" w:rsidR="00A801B0">
        <w:rPr>
          <w:lang w:val="pt-BR"/>
        </w:rPr>
        <w:t xml:space="preserve">Hiroshima - </w:t>
      </w:r>
      <w:proofErr w:type="spellStart"/>
      <w:r w:rsidRPr="00E12AEB" w:rsidR="00A801B0">
        <w:rPr>
          <w:lang w:val="pt-BR"/>
        </w:rPr>
        <w:t>Koyasan</w:t>
      </w:r>
      <w:proofErr w:type="spellEnd"/>
    </w:p>
    <w:p w:rsidRPr="000A6C18" w:rsidR="00667574" w:rsidP="0072520C" w:rsidRDefault="00667574" w14:paraId="6147AFA0" w14:textId="4F363815">
      <w:pPr>
        <w:jc w:val="both"/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</w:pPr>
      <w:r w:rsidRPr="000A6C18"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  <w:t xml:space="preserve">Suas malas serão transferidas diretamente para o hotel em </w:t>
      </w:r>
      <w:r w:rsidRPr="000F7F68"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  <w:t xml:space="preserve">Osaka. </w:t>
      </w:r>
      <w:r w:rsidRPr="000F7F68" w:rsidR="00D90E7B"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  <w:t xml:space="preserve">Devem preparar </w:t>
      </w:r>
      <w:r w:rsidRPr="000F7F68"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  <w:t>bagagem</w:t>
      </w:r>
      <w:r w:rsidRPr="000A6C18"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  <w:t xml:space="preserve"> de mão para as próximas 2 noites.</w:t>
      </w:r>
    </w:p>
    <w:p w:rsidRPr="000A6C18" w:rsidR="00920D8B" w:rsidRDefault="00667574" w14:paraId="0B1189AF" w14:textId="66832156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0A6C18" w:rsidR="00920D8B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0A6C18" w:rsidR="00A801B0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A6C18" w:rsidR="00A801B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estação de trem para </w:t>
      </w:r>
      <w:r w:rsidRPr="000A6C18" w:rsidR="005D7945">
        <w:rPr>
          <w:rFonts w:ascii="Calibri" w:hAnsi="Calibri" w:cs="Calibri"/>
          <w:color w:val="000000" w:themeColor="text1"/>
          <w:sz w:val="18"/>
          <w:szCs w:val="18"/>
          <w:lang w:val="pt-BR"/>
        </w:rPr>
        <w:t>embarcar em um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trem-bala “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Nozomi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” (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 para Shin-Osaka. Chegada e </w:t>
      </w:r>
      <w:r w:rsidRPr="000A6C18" w:rsidR="005D794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Koyasan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por estrada. 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Chegada e 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à Montanha Sagrada para </w:t>
      </w:r>
      <w:r w:rsidRPr="000A6C18" w:rsidR="005D7945">
        <w:rPr>
          <w:rFonts w:ascii="Calibri" w:hAnsi="Calibri" w:cs="Calibri"/>
          <w:color w:val="000000" w:themeColor="text1"/>
          <w:sz w:val="18"/>
          <w:szCs w:val="18"/>
          <w:lang w:val="pt-BR"/>
        </w:rPr>
        <w:t>conhecer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Templo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Kongobuji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Danjo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Garan e o Mausoléu de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Okunoin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Após a visita, 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"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shukubo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" </w:t>
      </w:r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>(</w:t>
      </w:r>
      <w:r w:rsidRPr="000F7F68" w:rsidR="006E202F">
        <w:rPr>
          <w:rFonts w:ascii="Calibri" w:hAnsi="Calibri" w:cs="Calibri"/>
          <w:color w:val="000000" w:themeColor="text1"/>
          <w:sz w:val="18"/>
          <w:szCs w:val="18"/>
          <w:lang w:val="pt-BR"/>
        </w:rPr>
        <w:t>templo budista</w:t>
      </w:r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>).</w:t>
      </w:r>
      <w:r w:rsidRPr="000F7F68" w:rsidR="005D794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F7F6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</w:t>
      </w:r>
      <w:r w:rsidRPr="000F7F68" w:rsidR="00A801B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vegetaria</w:t>
      </w:r>
      <w:r w:rsidRPr="000F7F6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no</w:t>
      </w:r>
      <w:r w:rsidRPr="000A6C18" w:rsidR="00A801B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0A6C18" w:rsidR="00743D7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0A6C18" w:rsidR="00A801B0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:rsidRPr="000A6C18" w:rsidR="00994831" w:rsidRDefault="00994831" w14:paraId="3ADBA90F" w14:textId="77777777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:rsidRPr="00E12AEB" w:rsidR="00920D8B" w:rsidP="000A6C18" w:rsidRDefault="00BE4F93" w14:paraId="17F17DEB" w14:textId="22B195E5">
      <w:pPr>
        <w:pStyle w:val="Subttulo"/>
        <w:rPr>
          <w:lang w:val="pt-BR"/>
        </w:rPr>
      </w:pPr>
      <w:r w:rsidRPr="00E12AEB">
        <w:rPr>
          <w:lang w:val="pt-BR"/>
        </w:rPr>
        <w:t xml:space="preserve">Dia </w:t>
      </w:r>
      <w:r w:rsidRPr="00E12AEB" w:rsidR="00920D8B">
        <w:rPr>
          <w:lang w:val="pt-BR"/>
        </w:rPr>
        <w:t xml:space="preserve">07 - </w:t>
      </w:r>
      <w:proofErr w:type="spellStart"/>
      <w:r w:rsidRPr="00E12AEB" w:rsidR="00A801B0">
        <w:rPr>
          <w:lang w:val="pt-BR"/>
        </w:rPr>
        <w:t>Koyasan</w:t>
      </w:r>
      <w:proofErr w:type="spellEnd"/>
      <w:r w:rsidRPr="00E12AEB" w:rsidR="00A801B0">
        <w:rPr>
          <w:lang w:val="pt-BR"/>
        </w:rPr>
        <w:t xml:space="preserve"> – </w:t>
      </w:r>
      <w:proofErr w:type="spellStart"/>
      <w:r w:rsidRPr="00E12AEB" w:rsidR="00A801B0">
        <w:rPr>
          <w:lang w:val="pt-BR"/>
        </w:rPr>
        <w:t>Kumano</w:t>
      </w:r>
      <w:proofErr w:type="spellEnd"/>
      <w:r w:rsidRPr="00E12AEB" w:rsidR="00A801B0">
        <w:rPr>
          <w:lang w:val="pt-BR"/>
        </w:rPr>
        <w:t xml:space="preserve"> Kodo (Camin</w:t>
      </w:r>
      <w:r w:rsidRPr="00E12AEB">
        <w:rPr>
          <w:lang w:val="pt-BR"/>
        </w:rPr>
        <w:t>h</w:t>
      </w:r>
      <w:r w:rsidRPr="00E12AEB" w:rsidR="00A801B0">
        <w:rPr>
          <w:lang w:val="pt-BR"/>
        </w:rPr>
        <w:t xml:space="preserve">o de </w:t>
      </w:r>
      <w:proofErr w:type="spellStart"/>
      <w:r w:rsidRPr="00E12AEB" w:rsidR="00A801B0">
        <w:rPr>
          <w:lang w:val="pt-BR"/>
        </w:rPr>
        <w:t>Kumano</w:t>
      </w:r>
      <w:proofErr w:type="spellEnd"/>
      <w:r w:rsidRPr="00E12AEB" w:rsidR="00A801B0">
        <w:rPr>
          <w:lang w:val="pt-BR"/>
        </w:rPr>
        <w:t xml:space="preserve">) – </w:t>
      </w:r>
      <w:proofErr w:type="spellStart"/>
      <w:r w:rsidRPr="00E12AEB" w:rsidR="00A801B0">
        <w:rPr>
          <w:lang w:val="pt-BR"/>
        </w:rPr>
        <w:t>Kawayu</w:t>
      </w:r>
      <w:proofErr w:type="spellEnd"/>
      <w:r w:rsidRPr="00E12AEB" w:rsidR="00A801B0">
        <w:rPr>
          <w:lang w:val="pt-BR"/>
        </w:rPr>
        <w:t xml:space="preserve"> </w:t>
      </w:r>
      <w:proofErr w:type="spellStart"/>
      <w:r w:rsidRPr="00E12AEB" w:rsidR="00A801B0">
        <w:rPr>
          <w:lang w:val="pt-BR"/>
        </w:rPr>
        <w:t>Onsen</w:t>
      </w:r>
      <w:proofErr w:type="spellEnd"/>
    </w:p>
    <w:p w:rsidRPr="006C0406" w:rsidR="00242800" w:rsidRDefault="00242800" w14:paraId="2AF1B505" w14:textId="28405BB3">
      <w:pPr>
        <w:jc w:val="both"/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</w:pPr>
      <w:r w:rsidRPr="006C0406">
        <w:rPr>
          <w:rFonts w:ascii="Calibri" w:hAnsi="Calibri" w:cs="Calibri"/>
          <w:b/>
          <w:bCs/>
          <w:i/>
          <w:iCs/>
          <w:color w:val="000000" w:themeColor="text1"/>
          <w:sz w:val="18"/>
          <w:szCs w:val="18"/>
          <w:lang w:val="pt-BR"/>
        </w:rPr>
        <w:t>De manhã cedo, podem participar nos serviços religiosos no templo.</w:t>
      </w:r>
    </w:p>
    <w:p w:rsidRPr="000A6C18" w:rsidR="00920D8B" w:rsidRDefault="005D7945" w14:paraId="26784F34" w14:textId="5FF3C736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vegetariano típico japonê</w:t>
      </w:r>
      <w:r w:rsidRPr="000A6C18" w:rsidR="00FB4FF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s. 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para o local sagrado de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Kumano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Chegada e 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À tarde, percorreremos a antiga rota de peregrinação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Kumano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Kodo</w:t>
      </w:r>
      <w:r w:rsidRPr="003E5617" w:rsidR="003E5617">
        <w:rPr>
          <w:lang w:val="pt-BR"/>
        </w:rPr>
        <w:t xml:space="preserve"> </w:t>
      </w:r>
      <w:r w:rsidRPr="003E5617" w:rsidR="003E5617">
        <w:rPr>
          <w:rFonts w:ascii="Calibri" w:hAnsi="Calibri" w:cs="Calibri"/>
          <w:color w:val="000000" w:themeColor="text1"/>
          <w:sz w:val="18"/>
          <w:szCs w:val="18"/>
          <w:lang w:val="pt-BR"/>
        </w:rPr>
        <w:t>durante cerca de 60 minutos (aprox. 3 km).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o Santuário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Kumano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Hongu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Taisha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que é o principal local da rota de peregrinação. 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Oyunohara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(antigo complexo de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Kumano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Hongu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Taisha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). Saída para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Kawayu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Onsen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0A6C18" w:rsidR="00FB4F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E367E1" w:rsidR="00E367E1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Jantar típico japonês 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e</w:t>
      </w:r>
      <w:r w:rsidRPr="000A6C18" w:rsidR="00FB4FF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0A6C18" w:rsidR="00743D7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em</w:t>
      </w:r>
      <w:r w:rsidRPr="000A6C18" w:rsidR="009E3D5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A6C18" w:rsidR="009E3D5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Ryokan</w:t>
      </w:r>
      <w:proofErr w:type="spellEnd"/>
      <w:r w:rsidRPr="000A6C18" w:rsidR="00FB4FFB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.</w:t>
      </w:r>
    </w:p>
    <w:p w:rsidRPr="000A6C18" w:rsidR="00CE2273" w:rsidRDefault="00CE2273" w14:paraId="70834585" w14:textId="77777777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:rsidRPr="00E12AEB" w:rsidR="00920D8B" w:rsidP="000A6C18" w:rsidRDefault="00BE4F93" w14:paraId="770EF207" w14:textId="5C2BF1AD">
      <w:pPr>
        <w:pStyle w:val="Subttulo"/>
        <w:rPr>
          <w:lang w:val="pt-BR"/>
        </w:rPr>
      </w:pPr>
      <w:r w:rsidRPr="00E12AEB">
        <w:rPr>
          <w:lang w:val="pt-BR"/>
        </w:rPr>
        <w:t xml:space="preserve">Dia </w:t>
      </w:r>
      <w:r w:rsidRPr="00E12AEB" w:rsidR="00FB4FFB">
        <w:rPr>
          <w:lang w:val="pt-BR"/>
        </w:rPr>
        <w:t xml:space="preserve">08 - </w:t>
      </w:r>
      <w:proofErr w:type="spellStart"/>
      <w:r w:rsidRPr="00E12AEB" w:rsidR="00FB4FFB">
        <w:rPr>
          <w:lang w:val="pt-BR"/>
        </w:rPr>
        <w:t>Kawayu</w:t>
      </w:r>
      <w:proofErr w:type="spellEnd"/>
      <w:r w:rsidRPr="00E12AEB" w:rsidR="00FB4FFB">
        <w:rPr>
          <w:lang w:val="pt-BR"/>
        </w:rPr>
        <w:t xml:space="preserve"> </w:t>
      </w:r>
      <w:proofErr w:type="spellStart"/>
      <w:r w:rsidRPr="00E12AEB" w:rsidR="00FB4FFB">
        <w:rPr>
          <w:lang w:val="pt-BR"/>
        </w:rPr>
        <w:t>Onsen</w:t>
      </w:r>
      <w:proofErr w:type="spellEnd"/>
      <w:r w:rsidRPr="00E12AEB" w:rsidR="00FB4FFB">
        <w:rPr>
          <w:lang w:val="pt-BR"/>
        </w:rPr>
        <w:t xml:space="preserve"> – Osaka</w:t>
      </w:r>
    </w:p>
    <w:p w:rsidRPr="000A6C18" w:rsidR="00920D8B" w:rsidRDefault="005D7945" w14:paraId="1367FA58" w14:textId="477CE95D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6B37D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D828C4" w:rsidR="006B37D5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vegetariano típico japonês</w:t>
      </w:r>
      <w:r w:rsidRPr="006B37D5" w:rsidR="00737E2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0A6C18" w:rsidR="00737E2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Saída de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Kawayu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Onsen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Osaka de ônibus. Chegada e 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cidade incluindo o Observatório "Jardim Flutuante" no edifício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Umeda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Sky e o bairro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Dotombori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Após a visita, </w:t>
      </w: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0A6C18" w:rsidR="00743D7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0A6C18" w:rsidR="00FB4FF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:rsidRPr="000A6C18" w:rsidR="00994831" w:rsidRDefault="00994831" w14:paraId="16FBC8EE" w14:textId="7777777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E12AEB" w:rsidR="00920D8B" w:rsidP="000A6C18" w:rsidRDefault="00BE4F93" w14:paraId="54580676" w14:textId="5BF4018B">
      <w:pPr>
        <w:pStyle w:val="Subttulo"/>
        <w:rPr>
          <w:lang w:val="pt-BR"/>
        </w:rPr>
      </w:pPr>
      <w:r w:rsidRPr="00E12AEB">
        <w:rPr>
          <w:lang w:val="pt-BR"/>
        </w:rPr>
        <w:t xml:space="preserve">Dia </w:t>
      </w:r>
      <w:r w:rsidRPr="00E12AEB" w:rsidR="00FB4FFB">
        <w:rPr>
          <w:lang w:val="pt-BR"/>
        </w:rPr>
        <w:t xml:space="preserve">09 </w:t>
      </w:r>
      <w:r w:rsidRPr="00E12AEB" w:rsidR="000A6C18">
        <w:rPr>
          <w:lang w:val="pt-BR"/>
        </w:rPr>
        <w:t>- Osaka</w:t>
      </w:r>
      <w:r w:rsidRPr="00E12AEB" w:rsidR="00FB4FFB">
        <w:rPr>
          <w:lang w:val="pt-BR"/>
        </w:rPr>
        <w:t xml:space="preserve"> - </w:t>
      </w:r>
      <w:proofErr w:type="spellStart"/>
      <w:r w:rsidRPr="00E12AEB" w:rsidR="00FB4FFB">
        <w:rPr>
          <w:lang w:val="pt-BR"/>
        </w:rPr>
        <w:t>Kanazawa</w:t>
      </w:r>
      <w:proofErr w:type="spellEnd"/>
    </w:p>
    <w:p w:rsidRPr="000A6C18" w:rsidR="005D7945" w:rsidP="005D7945" w:rsidRDefault="005D7945" w14:paraId="05704233" w14:textId="7AFB7BEA">
      <w:pPr>
        <w:jc w:val="both"/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</w:pPr>
      <w:r w:rsidRPr="000A6C18"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  <w:t>Suas malas serão transferidas diretamente para o hotel em Tóquio</w:t>
      </w:r>
      <w:r w:rsidRPr="000F7F68"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  <w:t xml:space="preserve">. </w:t>
      </w:r>
      <w:r w:rsidRPr="000F7F68" w:rsidR="003260C5"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  <w:t xml:space="preserve">Devem preparar </w:t>
      </w:r>
      <w:r w:rsidRPr="000F7F68"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  <w:t>bagagem</w:t>
      </w:r>
      <w:r w:rsidRPr="000A6C18">
        <w:rPr>
          <w:rFonts w:ascii="Calibri" w:hAnsi="Calibri" w:cs="Calibri"/>
          <w:b/>
          <w:i/>
          <w:color w:val="000000" w:themeColor="text1"/>
          <w:sz w:val="18"/>
          <w:szCs w:val="18"/>
          <w:lang w:val="pt-BR"/>
        </w:rPr>
        <w:t xml:space="preserve"> de mão para as próximas 2 noites.</w:t>
      </w:r>
    </w:p>
    <w:p w:rsidRPr="000A6C18" w:rsidR="005D7945" w:rsidRDefault="005D7945" w14:paraId="0654E024" w14:textId="0DFC64A3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0A6C18" w:rsidR="00FB4FFB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 Traslado</w:t>
      </w:r>
      <w:r w:rsidRPr="000A6C18" w:rsidR="00FB4FFB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estação de trem para sair no expresso limitado “JR Thunderbird” para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Kanazawa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Chegada e 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da cidade incluindo o Jardim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Kenroku-en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o Mercado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Oumicho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o Bairro Higashi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Chayagai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o Bairro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Nagamachi</w:t>
      </w:r>
      <w:proofErr w:type="spellEnd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onde 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visitaremos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 antiga residência da família samurai Nomura. Após a visita, 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</w:t>
      </w: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0A6C18" w:rsidR="00743D7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:rsidRPr="000A6C18" w:rsidR="00D41B39" w:rsidRDefault="00D41B39" w14:paraId="7C6F0AB4" w14:textId="7777777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E12AEB" w:rsidR="00920D8B" w:rsidP="000A6C18" w:rsidRDefault="00BE4F93" w14:paraId="4AFA9B38" w14:textId="75DC39AF">
      <w:pPr>
        <w:pStyle w:val="Subttulo"/>
        <w:rPr>
          <w:lang w:val="pt-BR"/>
        </w:rPr>
      </w:pPr>
      <w:r w:rsidRPr="00E12AEB">
        <w:rPr>
          <w:lang w:val="pt-BR"/>
        </w:rPr>
        <w:t xml:space="preserve">Dia </w:t>
      </w:r>
      <w:r w:rsidRPr="00E12AEB" w:rsidR="00920D8B">
        <w:rPr>
          <w:lang w:val="pt-BR"/>
        </w:rPr>
        <w:t xml:space="preserve">10 - </w:t>
      </w:r>
      <w:proofErr w:type="spellStart"/>
      <w:r w:rsidRPr="00E12AEB" w:rsidR="009E3D58">
        <w:rPr>
          <w:lang w:val="pt-BR"/>
        </w:rPr>
        <w:t>Kanazawa</w:t>
      </w:r>
      <w:proofErr w:type="spellEnd"/>
      <w:r w:rsidRPr="00E12AEB" w:rsidR="005C15D9">
        <w:rPr>
          <w:lang w:val="pt-BR"/>
        </w:rPr>
        <w:t xml:space="preserve"> – </w:t>
      </w:r>
      <w:proofErr w:type="spellStart"/>
      <w:r w:rsidRPr="00E12AEB" w:rsidR="005C15D9">
        <w:rPr>
          <w:lang w:val="pt-BR"/>
        </w:rPr>
        <w:t>Shirakawago</w:t>
      </w:r>
      <w:proofErr w:type="spellEnd"/>
      <w:r w:rsidRPr="00E12AEB" w:rsidR="005C15D9">
        <w:rPr>
          <w:lang w:val="pt-BR"/>
        </w:rPr>
        <w:t xml:space="preserve"> - Takayama</w:t>
      </w:r>
    </w:p>
    <w:p w:rsidR="0027760B" w:rsidRDefault="005D7945" w14:paraId="20859D82" w14:textId="14E6204A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0A6C18" w:rsidR="005C15D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112B44" w:rsidR="00112B4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Partida para </w:t>
      </w:r>
      <w:proofErr w:type="spellStart"/>
      <w:r w:rsidRPr="00112B44" w:rsidR="00112B4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Shirakawago</w:t>
      </w:r>
      <w:proofErr w:type="spellEnd"/>
      <w:r w:rsidRPr="00112B44" w:rsidR="00112B4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início da </w:t>
      </w:r>
      <w:r w:rsidRPr="00A11214" w:rsidR="00112B4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112B44" w:rsidR="00112B4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à aldeia Património Mundial para ver uma das casas tradicionais "</w:t>
      </w:r>
      <w:proofErr w:type="spellStart"/>
      <w:r w:rsidRPr="00112B44" w:rsidR="00112B4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Gassho-zukuri</w:t>
      </w:r>
      <w:proofErr w:type="spellEnd"/>
      <w:r w:rsidRPr="00112B44" w:rsidR="00112B4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". Continuação para Takayama por estrada. </w:t>
      </w:r>
      <w:r w:rsidRPr="00141959" w:rsidR="00112B4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112B44" w:rsidR="00112B4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À tarde, </w:t>
      </w:r>
      <w:r w:rsidRPr="00060BDD" w:rsidR="00112B4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visita</w:t>
      </w:r>
      <w:r w:rsidRPr="00112B44" w:rsidR="00112B4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da cidade para conhecer o </w:t>
      </w:r>
      <w:proofErr w:type="spellStart"/>
      <w:r w:rsidRPr="00112B44" w:rsidR="00112B4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Yatai</w:t>
      </w:r>
      <w:proofErr w:type="spellEnd"/>
      <w:r w:rsidRPr="00112B44" w:rsidR="00112B4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112B44" w:rsidR="00112B4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Kaikan</w:t>
      </w:r>
      <w:proofErr w:type="spellEnd"/>
      <w:r w:rsidRPr="00112B44" w:rsidR="00112B4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(Salão de Exposição de Carros Alegóricos) e a rua Kami-</w:t>
      </w:r>
      <w:proofErr w:type="spellStart"/>
      <w:r w:rsidRPr="00112B44" w:rsidR="00112B4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Sannomachi</w:t>
      </w:r>
      <w:proofErr w:type="spellEnd"/>
      <w:r w:rsidRPr="00112B44" w:rsidR="00112B4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.  </w:t>
      </w:r>
      <w:r w:rsidRPr="007D06DC" w:rsidR="00112B44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Jantar</w:t>
      </w:r>
      <w:r w:rsidRPr="00112B44" w:rsidR="00112B4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</w:t>
      </w:r>
      <w:r w:rsidRPr="000A6C18" w:rsidR="0078459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="007D06DC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:rsidRPr="000A6C18" w:rsidR="007D06DC" w:rsidRDefault="007D06DC" w14:paraId="1E34003C" w14:textId="77777777">
      <w:pPr>
        <w:jc w:val="both"/>
        <w:rPr>
          <w:rFonts w:ascii="Calibri" w:hAnsi="Calibri" w:cs="Calibri"/>
          <w:color w:val="000000" w:themeColor="text1"/>
          <w:lang w:val="pt-BR"/>
        </w:rPr>
      </w:pPr>
    </w:p>
    <w:p w:rsidR="00E478A7" w:rsidRDefault="00E478A7" w14:paraId="03D0DBCB" w14:textId="77777777">
      <w:pPr>
        <w:jc w:val="both"/>
        <w:rPr>
          <w:rFonts w:ascii="Calibri" w:hAnsi="Calibri" w:cs="Calibri"/>
          <w:color w:val="000000" w:themeColor="text1"/>
          <w:lang w:val="pt-BR"/>
        </w:rPr>
      </w:pPr>
    </w:p>
    <w:p w:rsidR="003260C5" w:rsidRDefault="003260C5" w14:paraId="1B4E150F" w14:textId="77777777">
      <w:pPr>
        <w:jc w:val="both"/>
        <w:rPr>
          <w:rFonts w:ascii="Calibri" w:hAnsi="Calibri" w:cs="Calibri"/>
          <w:color w:val="000000" w:themeColor="text1"/>
          <w:lang w:val="pt-BR"/>
        </w:rPr>
      </w:pPr>
    </w:p>
    <w:p w:rsidR="00E445FD" w:rsidP="000A6C18" w:rsidRDefault="00E445FD" w14:paraId="358D184F" w14:textId="77777777">
      <w:pPr>
        <w:pStyle w:val="Subttulo"/>
        <w:rPr>
          <w:lang w:val="pt-BR"/>
        </w:rPr>
      </w:pPr>
    </w:p>
    <w:p w:rsidRPr="00E12AEB" w:rsidR="005C15D9" w:rsidP="000A6C18" w:rsidRDefault="00BE4F93" w14:paraId="40F84856" w14:textId="5B2BACB2">
      <w:pPr>
        <w:pStyle w:val="Subttulo"/>
        <w:rPr>
          <w:lang w:val="pt-BR"/>
        </w:rPr>
      </w:pPr>
      <w:r w:rsidRPr="00E12AEB">
        <w:rPr>
          <w:lang w:val="pt-BR"/>
        </w:rPr>
        <w:lastRenderedPageBreak/>
        <w:t xml:space="preserve">Dia </w:t>
      </w:r>
      <w:r w:rsidRPr="00E12AEB" w:rsidR="005C15D9">
        <w:rPr>
          <w:lang w:val="pt-BR"/>
        </w:rPr>
        <w:t xml:space="preserve">11 - Takayama – Nagoya – </w:t>
      </w:r>
      <w:proofErr w:type="spellStart"/>
      <w:r w:rsidRPr="00E12AEB" w:rsidR="005C15D9">
        <w:rPr>
          <w:lang w:val="pt-BR"/>
        </w:rPr>
        <w:t>Hakone</w:t>
      </w:r>
      <w:proofErr w:type="spellEnd"/>
      <w:r w:rsidRPr="00E12AEB" w:rsidR="005C15D9">
        <w:rPr>
          <w:lang w:val="pt-BR"/>
        </w:rPr>
        <w:t xml:space="preserve"> - </w:t>
      </w:r>
      <w:r w:rsidRPr="00E12AEB">
        <w:rPr>
          <w:lang w:val="pt-BR"/>
        </w:rPr>
        <w:t>Tóquio</w:t>
      </w:r>
    </w:p>
    <w:p w:rsidRPr="000F7F68" w:rsidR="002D64D6" w:rsidP="005C15D9" w:rsidRDefault="002D64D6" w14:paraId="5C5F0CE7" w14:textId="46CF30B6">
      <w:pPr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0A6C18" w:rsidR="005C15D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Saída em ônibus para Nagoya, onde faremos conexão com o trem-bala JR Hikari (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incluído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) com destino a </w:t>
      </w:r>
      <w:proofErr w:type="spellStart"/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Odaw</w:t>
      </w:r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>ara</w:t>
      </w:r>
      <w:proofErr w:type="spellEnd"/>
      <w:r w:rsidRPr="000F7F68" w:rsidR="008A15C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(almoço tipo </w:t>
      </w:r>
      <w:proofErr w:type="spellStart"/>
      <w:r w:rsidRPr="000F7F68" w:rsidR="00746CB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lunch</w:t>
      </w:r>
      <w:proofErr w:type="spellEnd"/>
      <w:r w:rsidRPr="000F7F68" w:rsidR="00746CBD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box </w:t>
      </w:r>
      <w:r w:rsidRPr="000F7F68" w:rsidR="008A15C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no trem-bala). Chegada e </w:t>
      </w:r>
      <w:r w:rsidRPr="000F7F68" w:rsidR="008A15C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0F7F68" w:rsidR="008A15C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</w:t>
      </w:r>
      <w:proofErr w:type="spellStart"/>
      <w:r w:rsidRPr="000F7F68" w:rsidR="008A15C2">
        <w:rPr>
          <w:rFonts w:ascii="Calibri" w:hAnsi="Calibri" w:cs="Calibri"/>
          <w:color w:val="000000" w:themeColor="text1"/>
          <w:sz w:val="18"/>
          <w:szCs w:val="18"/>
          <w:lang w:val="pt-BR"/>
        </w:rPr>
        <w:t>Hakone</w:t>
      </w:r>
      <w:proofErr w:type="spellEnd"/>
      <w:r w:rsidRPr="000F7F68" w:rsidR="008A15C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À tarde, </w:t>
      </w:r>
      <w:r w:rsidRPr="000F7F68" w:rsidR="008A15C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visita</w:t>
      </w:r>
      <w:r w:rsidRPr="000F7F68" w:rsidR="008A15C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Parque</w:t>
      </w:r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Nacional Fuji-</w:t>
      </w:r>
      <w:proofErr w:type="spellStart"/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>Hakone</w:t>
      </w:r>
      <w:proofErr w:type="spellEnd"/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conhecer o Lago </w:t>
      </w:r>
      <w:proofErr w:type="spellStart"/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>Aishi</w:t>
      </w:r>
      <w:proofErr w:type="spellEnd"/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um </w:t>
      </w:r>
      <w:proofErr w:type="spellStart"/>
      <w:r w:rsidRPr="000F7F6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mini-</w:t>
      </w:r>
      <w:proofErr w:type="gramStart"/>
      <w:r w:rsidRPr="000F7F6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cruzeiro</w:t>
      </w:r>
      <w:proofErr w:type="spellEnd"/>
      <w:r w:rsidRPr="000F7F68" w:rsidR="003B02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(</w:t>
      </w:r>
      <w:proofErr w:type="gramEnd"/>
      <w:r w:rsidRPr="000F7F68" w:rsidR="003B02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*) e</w:t>
      </w:r>
      <w:r w:rsidRPr="000F7F6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subiremos de teleférico</w:t>
      </w:r>
      <w:r w:rsidRPr="000F7F68" w:rsidR="003B0289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(*)</w:t>
      </w:r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>. Saída para Tóquio.</w:t>
      </w:r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Chegada e</w:t>
      </w:r>
      <w:r w:rsidRPr="000F7F6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Pr="000F7F68" w:rsidR="00743D7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0F7F6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:rsidRPr="00494D96" w:rsidR="0065157D" w:rsidP="0065157D" w:rsidRDefault="0065157D" w14:paraId="6842061B" w14:textId="77777777">
      <w:pPr>
        <w:rPr>
          <w:rFonts w:asciiTheme="minorHAnsi" w:hAnsiTheme="minorHAnsi" w:cstheme="minorHAnsi"/>
          <w:i/>
          <w:iCs/>
          <w:sz w:val="18"/>
          <w:szCs w:val="18"/>
          <w:lang w:val="pt-BR"/>
        </w:rPr>
      </w:pPr>
      <w:r w:rsidRPr="000F7F68">
        <w:rPr>
          <w:rFonts w:asciiTheme="minorHAnsi" w:hAnsiTheme="minorHAnsi" w:cstheme="minorHAnsi"/>
          <w:i/>
          <w:iCs/>
          <w:sz w:val="18"/>
          <w:szCs w:val="18"/>
          <w:lang w:val="pt-BR"/>
        </w:rPr>
        <w:t>(*) </w:t>
      </w:r>
      <w:r w:rsidRPr="000F7F68">
        <w:rPr>
          <w:rFonts w:asciiTheme="minorHAnsi" w:hAnsiTheme="minorHAnsi" w:cstheme="minorHAnsi"/>
          <w:b/>
          <w:bCs/>
          <w:i/>
          <w:iCs/>
          <w:sz w:val="18"/>
          <w:szCs w:val="18"/>
          <w:lang w:val="pt-BR"/>
        </w:rPr>
        <w:t>Nota</w:t>
      </w:r>
      <w:r w:rsidRPr="000F7F68">
        <w:rPr>
          <w:rFonts w:asciiTheme="minorHAnsi" w:hAnsiTheme="minorHAnsi" w:cstheme="minorHAnsi"/>
          <w:i/>
          <w:iCs/>
          <w:sz w:val="18"/>
          <w:szCs w:val="18"/>
          <w:lang w:val="pt-BR"/>
        </w:rPr>
        <w:t>: </w:t>
      </w:r>
      <w:r w:rsidRPr="000F7F68">
        <w:rPr>
          <w:rFonts w:asciiTheme="minorHAnsi" w:hAnsiTheme="minorHAnsi" w:cstheme="minorHAnsi"/>
          <w:i/>
          <w:iCs/>
          <w:sz w:val="18"/>
          <w:szCs w:val="18"/>
          <w:lang w:val="pt-PT"/>
        </w:rPr>
        <w:t>Dependendo das condições climáticas, as visitas podem ser substituídas por outras como museus e/ou templos. Com relação a visita  panorâmica do Monte Fuji, também dependerá das condições meteorológicas. É muito difícil avistá-lo em algumas época do ano, especialmente no verão, pois costuma haver neblina.</w:t>
      </w:r>
    </w:p>
    <w:p w:rsidRPr="000A6C18" w:rsidR="00E478A7" w:rsidP="005C15D9" w:rsidRDefault="00E478A7" w14:paraId="644DC176" w14:textId="77777777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:rsidRPr="00E12AEB" w:rsidR="005C15D9" w:rsidP="000A6C18" w:rsidRDefault="00BE4F93" w14:paraId="3C147F21" w14:textId="0C91B313">
      <w:pPr>
        <w:pStyle w:val="Subttulo"/>
        <w:rPr>
          <w:lang w:val="pt-BR"/>
        </w:rPr>
      </w:pPr>
      <w:r w:rsidRPr="00E12AEB">
        <w:rPr>
          <w:lang w:val="pt-BR"/>
        </w:rPr>
        <w:t xml:space="preserve">Dia </w:t>
      </w:r>
      <w:r w:rsidRPr="00E12AEB" w:rsidR="005C15D9">
        <w:rPr>
          <w:lang w:val="pt-BR"/>
        </w:rPr>
        <w:t xml:space="preserve">12 - </w:t>
      </w:r>
      <w:r w:rsidRPr="00E12AEB">
        <w:rPr>
          <w:lang w:val="pt-BR"/>
        </w:rPr>
        <w:t>Tóquio</w:t>
      </w:r>
    </w:p>
    <w:p w:rsidRPr="000A6C18" w:rsidR="005C15D9" w:rsidP="005C15D9" w:rsidRDefault="002D64D6" w14:paraId="795DF891" w14:textId="17E0FF04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Pr="000A6C18" w:rsidR="005C15D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 Visita</w:t>
      </w:r>
      <w:r w:rsidRPr="000A6C18" w:rsidR="005C15D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Panorâ</w:t>
      </w:r>
      <w:r w:rsidRPr="000A6C18" w:rsidR="00F13615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mica</w:t>
      </w:r>
      <w:r w:rsidRPr="000A6C18" w:rsidR="00F1361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da</w:t>
      </w:r>
      <w:r w:rsidRPr="000A6C18" w:rsidR="005C15D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cidade</w:t>
      </w:r>
      <w:r w:rsidRPr="000A6C18" w:rsidR="005C15D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conhecer </w:t>
      </w:r>
      <w:r w:rsidRPr="000A6C18" w:rsidR="00F1361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a Torre de 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Tóquio e</w:t>
      </w:r>
      <w:r w:rsidRPr="000A6C18" w:rsidR="00F13615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o</w:t>
      </w:r>
      <w:r w:rsidRPr="000A6C18" w:rsidR="00F9480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Templo </w:t>
      </w:r>
      <w:proofErr w:type="spellStart"/>
      <w:r w:rsidRPr="000A6C18" w:rsidR="00F94808">
        <w:rPr>
          <w:rFonts w:ascii="Calibri" w:hAnsi="Calibri" w:cs="Calibri"/>
          <w:color w:val="000000" w:themeColor="text1"/>
          <w:sz w:val="18"/>
          <w:szCs w:val="18"/>
          <w:lang w:val="pt-BR"/>
        </w:rPr>
        <w:t>Asaku</w:t>
      </w:r>
      <w:r w:rsidRPr="000A6C18" w:rsidR="005C15D9">
        <w:rPr>
          <w:rFonts w:ascii="Calibri" w:hAnsi="Calibri" w:cs="Calibri"/>
          <w:color w:val="000000" w:themeColor="text1"/>
          <w:sz w:val="18"/>
          <w:szCs w:val="18"/>
          <w:lang w:val="pt-BR"/>
        </w:rPr>
        <w:t>sa</w:t>
      </w:r>
      <w:proofErr w:type="spellEnd"/>
      <w:r w:rsidRPr="000A6C18" w:rsidR="005C15D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A6C18" w:rsidR="005C15D9">
        <w:rPr>
          <w:rFonts w:ascii="Calibri" w:hAnsi="Calibri" w:cs="Calibri"/>
          <w:color w:val="000000" w:themeColor="text1"/>
          <w:sz w:val="18"/>
          <w:szCs w:val="18"/>
          <w:lang w:val="pt-BR"/>
        </w:rPr>
        <w:t>Kannon</w:t>
      </w:r>
      <w:proofErr w:type="spellEnd"/>
      <w:r w:rsidR="00724FA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724FA4" w:rsidR="00724FA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com sua galeria comercial </w:t>
      </w:r>
      <w:proofErr w:type="spellStart"/>
      <w:r w:rsidRPr="00724FA4" w:rsidR="00724FA4">
        <w:rPr>
          <w:rFonts w:ascii="Calibri" w:hAnsi="Calibri" w:cs="Calibri"/>
          <w:color w:val="000000" w:themeColor="text1"/>
          <w:sz w:val="18"/>
          <w:szCs w:val="18"/>
          <w:lang w:val="pt-BR"/>
        </w:rPr>
        <w:t>Nakamise</w:t>
      </w:r>
      <w:proofErr w:type="spellEnd"/>
      <w:r w:rsidRPr="00724FA4" w:rsidR="00724FA4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C202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Almoço</w:t>
      </w:r>
      <w:r w:rsidRPr="000A6C18" w:rsidR="005C15D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Pr="000A6C18" w:rsidR="005C15D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No final</w:t>
      </w:r>
      <w:r w:rsidRPr="000A6C18" w:rsidR="008C69A3">
        <w:rPr>
          <w:rFonts w:ascii="Calibri" w:hAnsi="Calibri" w:cs="Calibri"/>
          <w:color w:val="000000" w:themeColor="text1"/>
          <w:sz w:val="18"/>
          <w:szCs w:val="18"/>
          <w:lang w:val="pt-BR"/>
        </w:rPr>
        <w:t>,</w:t>
      </w:r>
      <w:r w:rsidRPr="000A6C18" w:rsidR="009E3D5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retorno ao</w:t>
      </w:r>
      <w:r w:rsidRPr="000A6C18" w:rsidR="005C15D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hotel por 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conta do</w:t>
      </w:r>
      <w:r w:rsidRPr="000A6C18" w:rsidR="005C15D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cliente. </w:t>
      </w:r>
      <w:r w:rsidRPr="000A6C18" w:rsidR="00743D76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Hospedagem</w:t>
      </w:r>
      <w:r w:rsidRPr="000A6C18" w:rsidR="005C15D9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</w:p>
    <w:p w:rsidRPr="000A6C18" w:rsidR="000346CE" w:rsidP="005C15D9" w:rsidRDefault="000346CE" w14:paraId="2515BBE1" w14:textId="77777777">
      <w:pPr>
        <w:jc w:val="both"/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:rsidRPr="00E12AEB" w:rsidR="005C15D9" w:rsidP="000A6C18" w:rsidRDefault="00BE4F93" w14:paraId="4DD55B1D" w14:textId="45DEA0CF">
      <w:pPr>
        <w:pStyle w:val="Subttulo"/>
        <w:rPr>
          <w:lang w:val="pt-BR"/>
        </w:rPr>
      </w:pPr>
      <w:r w:rsidRPr="00E12AEB">
        <w:rPr>
          <w:lang w:val="pt-BR"/>
        </w:rPr>
        <w:t xml:space="preserve">Dia </w:t>
      </w:r>
      <w:r w:rsidRPr="00E12AEB" w:rsidR="005C15D9">
        <w:rPr>
          <w:lang w:val="pt-BR"/>
        </w:rPr>
        <w:t xml:space="preserve">13 - </w:t>
      </w:r>
      <w:r w:rsidRPr="00E12AEB">
        <w:rPr>
          <w:lang w:val="pt-BR"/>
        </w:rPr>
        <w:t>Tóquio</w:t>
      </w:r>
    </w:p>
    <w:p w:rsidRPr="000A6C18" w:rsidR="002D64D6" w:rsidP="002D64D6" w:rsidRDefault="002D64D6" w14:paraId="06A4C1ED" w14:textId="55B0C936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A6C18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. 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 livre a disposição dos clientes. Poderá realizar uma excursão </w:t>
      </w:r>
      <w:r w:rsidRPr="000A6C18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opcional 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>a Nikko.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Pr="000A6C18" w:rsidR="00743D76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</w:p>
    <w:p w:rsidRPr="000A6C18" w:rsidR="001D0BD6" w:rsidP="005C15D9" w:rsidRDefault="001D0BD6" w14:paraId="0348F3C0" w14:textId="7777777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Pr="00E12AEB" w:rsidR="005C15D9" w:rsidP="000A6C18" w:rsidRDefault="00BE4F93" w14:paraId="20BBB91C" w14:textId="1FA55EB9">
      <w:pPr>
        <w:pStyle w:val="Subttulo"/>
        <w:rPr>
          <w:lang w:val="pt-BR"/>
        </w:rPr>
      </w:pPr>
      <w:r w:rsidRPr="00E12AEB">
        <w:rPr>
          <w:lang w:val="pt-BR"/>
        </w:rPr>
        <w:t xml:space="preserve">Dia </w:t>
      </w:r>
      <w:r w:rsidRPr="00E12AEB" w:rsidR="005C15D9">
        <w:rPr>
          <w:lang w:val="pt-BR"/>
        </w:rPr>
        <w:t xml:space="preserve">14 – </w:t>
      </w:r>
      <w:r w:rsidRPr="00E12AEB">
        <w:rPr>
          <w:lang w:val="pt-BR"/>
        </w:rPr>
        <w:t xml:space="preserve">Tóquio </w:t>
      </w:r>
      <w:r w:rsidRPr="00E12AEB" w:rsidR="005C15D9">
        <w:rPr>
          <w:lang w:val="pt-BR"/>
        </w:rPr>
        <w:t xml:space="preserve">– </w:t>
      </w:r>
      <w:r w:rsidRPr="00E12AEB">
        <w:rPr>
          <w:lang w:val="pt-BR"/>
        </w:rPr>
        <w:t>Cidade de origem</w:t>
      </w:r>
    </w:p>
    <w:p w:rsidRPr="000A6C18" w:rsidR="00BE4F93" w:rsidP="00BE4F93" w:rsidRDefault="00BE4F93" w14:paraId="0AF85C24" w14:textId="29A8351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A6C18">
        <w:rPr>
          <w:rFonts w:ascii="Calibri" w:hAnsi="Calibri" w:cs="Calibri"/>
          <w:b/>
          <w:noProof/>
          <w:color w:val="000000" w:themeColor="text1"/>
          <w:sz w:val="18"/>
          <w:szCs w:val="18"/>
          <w:lang w:val="pt-BR" w:eastAsia="es-ES"/>
        </w:rPr>
        <w:t>Café da manhã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.</w:t>
      </w:r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No </w:t>
      </w:r>
      <w:r w:rsidRPr="000A6C18" w:rsidR="00995BE7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horário</w:t>
      </w:r>
      <w:r w:rsidRPr="000A6C1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indicado, </w:t>
      </w:r>
      <w:r w:rsidRPr="000A6C18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aeroporto</w:t>
      </w:r>
      <w:r w:rsidR="001E0BC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1E0BCA" w:rsidR="001E0BC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Internacional de Narita (ou </w:t>
      </w:r>
      <w:r w:rsidRPr="00C2020C" w:rsidR="001E0BCA">
        <w:rPr>
          <w:rFonts w:ascii="Calibri" w:hAnsi="Calibri" w:cs="Calibri"/>
          <w:color w:val="000000" w:themeColor="text1"/>
          <w:sz w:val="18"/>
          <w:szCs w:val="18"/>
          <w:lang w:val="pt-BR"/>
        </w:rPr>
        <w:t>Haneda)</w:t>
      </w:r>
      <w:r w:rsidRPr="00C2020C" w:rsidR="00A75709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em serviço regular</w:t>
      </w:r>
      <w:r w:rsidRPr="00C2020C">
        <w:rPr>
          <w:rFonts w:ascii="Calibri" w:hAnsi="Calibri" w:cs="Calibri"/>
          <w:color w:val="000000" w:themeColor="text1"/>
          <w:sz w:val="18"/>
          <w:szCs w:val="18"/>
          <w:lang w:val="pt-BR"/>
        </w:rPr>
        <w:t>. Fim dos</w:t>
      </w:r>
      <w:r w:rsidRPr="000A6C1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nossos serviços.</w:t>
      </w:r>
    </w:p>
    <w:p w:rsidRPr="000A6C18" w:rsidR="00E72B65" w:rsidP="005C15D9" w:rsidRDefault="00E72B65" w14:paraId="327F7657" w14:textId="5BC0AA49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:rsidR="00C2020C" w:rsidP="00B22029" w:rsidRDefault="00C2020C" w14:paraId="2A1F0F3B" w14:textId="77777777">
      <w:pPr>
        <w:pStyle w:val="Ttulo"/>
        <w:spacing w:after="0"/>
        <w:rPr>
          <w:lang w:val="pt-BR"/>
        </w:rPr>
      </w:pPr>
    </w:p>
    <w:p w:rsidRPr="00E12AEB" w:rsidR="00B22029" w:rsidP="00B22029" w:rsidRDefault="00B22029" w14:paraId="6B60792E" w14:textId="72044D86">
      <w:pPr>
        <w:pStyle w:val="Ttulo"/>
        <w:spacing w:after="0"/>
        <w:rPr>
          <w:lang w:val="pt-BR"/>
        </w:rPr>
      </w:pPr>
      <w:r w:rsidRPr="00E12AEB">
        <w:rPr>
          <w:lang w:val="pt-BR"/>
        </w:rPr>
        <w:t xml:space="preserve">Datas de início:    </w:t>
      </w:r>
    </w:p>
    <w:p w:rsidRPr="000F7F68" w:rsidR="002D5D0E" w:rsidP="002D5D0E" w:rsidRDefault="002D5D0E" w14:paraId="5F9B114E" w14:textId="77777777">
      <w:pPr>
        <w:rPr>
          <w:rFonts w:ascii="VAGRundschriftDLig" w:hAnsi="VAGRundschriftDLig"/>
          <w:b/>
          <w:color w:val="119CA3" w:themeColor="accent1"/>
          <w:spacing w:val="10"/>
          <w:kern w:val="28"/>
          <w:lang w:val="pt-BR"/>
        </w:rPr>
      </w:pPr>
      <w:r w:rsidRPr="000F7F68">
        <w:rPr>
          <w:rFonts w:ascii="VAGRundschriftDLig" w:hAnsi="VAGRundschriftDLig"/>
          <w:b/>
          <w:color w:val="119CA3" w:themeColor="accent1"/>
          <w:spacing w:val="10"/>
          <w:kern w:val="28"/>
          <w:lang w:val="pt-BR"/>
        </w:rPr>
        <w:t>2026</w:t>
      </w:r>
    </w:p>
    <w:p w:rsidRPr="000F7F68" w:rsidR="002D5D0E" w:rsidP="002D5D0E" w:rsidRDefault="002D5D0E" w14:paraId="5AF3C004" w14:textId="77777777">
      <w:pPr>
        <w:ind w:left="864" w:hanging="864"/>
        <w:rPr>
          <w:rFonts w:ascii="Calibri" w:hAnsi="Calibri" w:cs="Calibri"/>
          <w:b/>
          <w:bCs/>
          <w:iCs/>
          <w:sz w:val="20"/>
          <w:szCs w:val="20"/>
          <w:lang w:val="pt-BR"/>
        </w:rPr>
      </w:pPr>
      <w:r w:rsidRPr="000F7F68">
        <w:rPr>
          <w:rFonts w:ascii="Calibri" w:hAnsi="Calibri" w:cs="Calibri"/>
          <w:b/>
          <w:bCs/>
          <w:iCs/>
          <w:sz w:val="20"/>
          <w:szCs w:val="20"/>
          <w:lang w:val="pt-BR"/>
        </w:rPr>
        <w:t xml:space="preserve">Mar     </w:t>
      </w:r>
      <w:r w:rsidRPr="000F7F68">
        <w:rPr>
          <w:rFonts w:ascii="Calibri" w:hAnsi="Calibri" w:cs="Calibri"/>
          <w:b/>
          <w:bCs/>
          <w:iCs/>
          <w:color w:val="FF0000"/>
          <w:sz w:val="20"/>
          <w:szCs w:val="20"/>
          <w:lang w:val="pt-BR"/>
        </w:rPr>
        <w:t xml:space="preserve">11, 13, </w:t>
      </w:r>
      <w:r w:rsidRPr="000F7F68">
        <w:rPr>
          <w:rFonts w:ascii="Calibri" w:hAnsi="Calibri" w:cs="Calibri"/>
          <w:b/>
          <w:color w:val="00B050"/>
          <w:sz w:val="20"/>
          <w:szCs w:val="20"/>
          <w:lang w:val="pt-BR"/>
        </w:rPr>
        <w:t>18</w:t>
      </w:r>
      <w:r w:rsidRPr="000F7F68">
        <w:rPr>
          <w:rFonts w:ascii="Calibri" w:hAnsi="Calibri" w:cs="Calibri"/>
          <w:b/>
          <w:bCs/>
          <w:iCs/>
          <w:color w:val="00B050"/>
          <w:sz w:val="20"/>
          <w:szCs w:val="20"/>
          <w:lang w:val="pt-BR"/>
        </w:rPr>
        <w:t xml:space="preserve">, </w:t>
      </w:r>
      <w:r w:rsidRPr="000F7F68">
        <w:rPr>
          <w:rFonts w:ascii="Calibri" w:hAnsi="Calibri" w:cs="Calibri"/>
          <w:b/>
          <w:color w:val="00B050"/>
          <w:sz w:val="20"/>
          <w:szCs w:val="20"/>
          <w:lang w:val="pt-BR"/>
        </w:rPr>
        <w:t>20</w:t>
      </w:r>
      <w:r w:rsidRPr="000F7F68">
        <w:rPr>
          <w:rFonts w:ascii="Calibri" w:hAnsi="Calibri" w:cs="Calibri"/>
          <w:b/>
          <w:bCs/>
          <w:iCs/>
          <w:color w:val="00B050"/>
          <w:sz w:val="20"/>
          <w:szCs w:val="20"/>
          <w:lang w:val="pt-BR"/>
        </w:rPr>
        <w:t xml:space="preserve">, </w:t>
      </w:r>
      <w:r w:rsidRPr="000F7F68">
        <w:rPr>
          <w:rFonts w:ascii="Calibri" w:hAnsi="Calibri" w:cs="Calibri"/>
          <w:b/>
          <w:color w:val="00B050"/>
          <w:sz w:val="20"/>
          <w:szCs w:val="20"/>
          <w:lang w:val="pt-BR"/>
        </w:rPr>
        <w:t>24</w:t>
      </w:r>
      <w:r w:rsidRPr="000F7F68">
        <w:rPr>
          <w:rFonts w:ascii="Calibri" w:hAnsi="Calibri" w:cs="Calibri"/>
          <w:b/>
          <w:bCs/>
          <w:iCs/>
          <w:color w:val="00B050"/>
          <w:sz w:val="20"/>
          <w:szCs w:val="20"/>
          <w:lang w:val="pt-BR"/>
        </w:rPr>
        <w:t xml:space="preserve">, </w:t>
      </w:r>
      <w:r w:rsidRPr="000F7F68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 xml:space="preserve">25, 27 </w:t>
      </w:r>
    </w:p>
    <w:p w:rsidRPr="000F7F68" w:rsidR="002D5D0E" w:rsidP="002D5D0E" w:rsidRDefault="002D5D0E" w14:paraId="541A3BC2" w14:textId="77777777">
      <w:pPr>
        <w:ind w:left="864" w:hanging="864"/>
        <w:rPr>
          <w:rFonts w:ascii="Calibri" w:hAnsi="Calibri" w:cs="Calibri"/>
          <w:b/>
          <w:bCs/>
          <w:color w:val="FF0000"/>
          <w:sz w:val="20"/>
          <w:szCs w:val="20"/>
          <w:lang w:val="pt-BR"/>
        </w:rPr>
      </w:pPr>
      <w:proofErr w:type="spellStart"/>
      <w:r w:rsidRPr="000F7F68">
        <w:rPr>
          <w:rFonts w:ascii="Calibri" w:hAnsi="Calibri" w:cs="Calibri"/>
          <w:b/>
          <w:bCs/>
          <w:sz w:val="20"/>
          <w:szCs w:val="20"/>
          <w:lang w:val="pt-BR"/>
        </w:rPr>
        <w:t>Abr</w:t>
      </w:r>
      <w:proofErr w:type="spellEnd"/>
      <w:r w:rsidRPr="000F7F68">
        <w:rPr>
          <w:rFonts w:ascii="Calibri" w:hAnsi="Calibri" w:cs="Calibri"/>
          <w:b/>
          <w:bCs/>
          <w:sz w:val="20"/>
          <w:szCs w:val="20"/>
          <w:lang w:val="pt-BR"/>
        </w:rPr>
        <w:t xml:space="preserve">      </w:t>
      </w:r>
      <w:r w:rsidRPr="000F7F68">
        <w:rPr>
          <w:rFonts w:ascii="Calibri" w:hAnsi="Calibri" w:cs="Calibri"/>
          <w:b/>
          <w:bCs/>
          <w:color w:val="BF8F00" w:themeColor="accent4" w:themeShade="BF"/>
          <w:sz w:val="20"/>
          <w:szCs w:val="20"/>
          <w:lang w:val="pt-BR"/>
        </w:rPr>
        <w:t xml:space="preserve">01, </w:t>
      </w:r>
      <w:r w:rsidRPr="000F7F68">
        <w:rPr>
          <w:rFonts w:ascii="Calibri" w:hAnsi="Calibri" w:cs="Calibri"/>
          <w:b/>
          <w:bCs/>
          <w:color w:val="00B050"/>
          <w:sz w:val="20"/>
          <w:szCs w:val="20"/>
          <w:lang w:val="pt-BR"/>
        </w:rPr>
        <w:t xml:space="preserve">03, 08, 10, 15, 17, 22, 24, </w:t>
      </w:r>
      <w:r w:rsidRPr="000F7F68">
        <w:rPr>
          <w:rFonts w:ascii="Calibri" w:hAnsi="Calibri" w:cs="Calibri"/>
          <w:b/>
          <w:bCs/>
          <w:color w:val="FF0000"/>
          <w:sz w:val="20"/>
          <w:szCs w:val="20"/>
          <w:lang w:val="pt-BR"/>
        </w:rPr>
        <w:t>29</w:t>
      </w:r>
    </w:p>
    <w:p w:rsidRPr="000F7F68" w:rsidR="002D5D0E" w:rsidP="002D5D0E" w:rsidRDefault="002D5D0E" w14:paraId="0D73674F" w14:textId="225C8BC1">
      <w:pPr>
        <w:ind w:left="864" w:hanging="864"/>
        <w:rPr>
          <w:rFonts w:ascii="Calibri" w:hAnsi="Calibri" w:cs="Calibri"/>
          <w:b/>
          <w:color w:val="00B0F0"/>
          <w:sz w:val="20"/>
          <w:szCs w:val="20"/>
          <w:lang w:val="pt-BR"/>
        </w:rPr>
      </w:pPr>
      <w:r w:rsidRPr="000F7F68">
        <w:rPr>
          <w:rFonts w:ascii="Calibri" w:hAnsi="Calibri" w:cs="Calibri"/>
          <w:b/>
          <w:sz w:val="20"/>
          <w:szCs w:val="20"/>
          <w:lang w:val="pt-BR"/>
        </w:rPr>
        <w:t>Ma</w:t>
      </w:r>
      <w:r w:rsidRPr="000F7F68" w:rsidR="00F279C5">
        <w:rPr>
          <w:rFonts w:ascii="Calibri" w:hAnsi="Calibri" w:cs="Calibri"/>
          <w:b/>
          <w:sz w:val="20"/>
          <w:szCs w:val="20"/>
          <w:lang w:val="pt-BR"/>
        </w:rPr>
        <w:t>i</w:t>
      </w:r>
      <w:r w:rsidRPr="000F7F68">
        <w:rPr>
          <w:rFonts w:ascii="Calibri" w:hAnsi="Calibri" w:cs="Calibri"/>
          <w:b/>
          <w:sz w:val="20"/>
          <w:szCs w:val="20"/>
          <w:lang w:val="pt-BR"/>
        </w:rPr>
        <w:t xml:space="preserve">    </w:t>
      </w:r>
      <w:r w:rsidRPr="000F7F68">
        <w:rPr>
          <w:rFonts w:ascii="Calibri" w:hAnsi="Calibri" w:cs="Calibri"/>
          <w:b/>
          <w:color w:val="FF0000"/>
          <w:sz w:val="20"/>
          <w:szCs w:val="20"/>
          <w:lang w:val="pt-BR"/>
        </w:rPr>
        <w:t xml:space="preserve">01, </w:t>
      </w:r>
      <w:r w:rsidRPr="000F7F68">
        <w:rPr>
          <w:rFonts w:ascii="Calibri" w:hAnsi="Calibri" w:cs="Calibri"/>
          <w:b/>
          <w:bCs/>
          <w:color w:val="FF0000"/>
          <w:sz w:val="20"/>
          <w:szCs w:val="20"/>
          <w:lang w:val="pt-BR"/>
        </w:rPr>
        <w:t xml:space="preserve">06, </w:t>
      </w:r>
      <w:r w:rsidRPr="000F7F68">
        <w:rPr>
          <w:rFonts w:ascii="Calibri" w:hAnsi="Calibri" w:cs="Calibri"/>
          <w:b/>
          <w:color w:val="00B0F0"/>
          <w:sz w:val="20"/>
          <w:szCs w:val="20"/>
          <w:lang w:val="pt-BR"/>
        </w:rPr>
        <w:t xml:space="preserve">08, 13, 15, </w:t>
      </w:r>
      <w:r w:rsidRPr="000F7F68">
        <w:rPr>
          <w:rFonts w:ascii="Calibri" w:hAnsi="Calibri" w:cs="Calibri"/>
          <w:b/>
          <w:bCs/>
          <w:color w:val="00B0F0"/>
          <w:sz w:val="20"/>
          <w:szCs w:val="20"/>
          <w:lang w:val="pt-BR"/>
        </w:rPr>
        <w:t xml:space="preserve">20, </w:t>
      </w:r>
      <w:r w:rsidRPr="000F7F68">
        <w:rPr>
          <w:rFonts w:ascii="Calibri" w:hAnsi="Calibri" w:cs="Calibri"/>
          <w:b/>
          <w:color w:val="00B0F0"/>
          <w:sz w:val="20"/>
          <w:szCs w:val="20"/>
          <w:lang w:val="pt-BR"/>
        </w:rPr>
        <w:t xml:space="preserve">22, </w:t>
      </w:r>
      <w:r w:rsidRPr="000F7F68">
        <w:rPr>
          <w:rFonts w:ascii="Calibri" w:hAnsi="Calibri" w:cs="Calibri"/>
          <w:b/>
          <w:bCs/>
          <w:color w:val="00B0F0"/>
          <w:sz w:val="20"/>
          <w:szCs w:val="20"/>
          <w:lang w:val="pt-BR"/>
        </w:rPr>
        <w:t xml:space="preserve">27, </w:t>
      </w:r>
      <w:r w:rsidRPr="000F7F68">
        <w:rPr>
          <w:rFonts w:ascii="Calibri" w:hAnsi="Calibri" w:cs="Calibri"/>
          <w:b/>
          <w:color w:val="00B0F0"/>
          <w:sz w:val="20"/>
          <w:szCs w:val="20"/>
          <w:lang w:val="pt-BR"/>
        </w:rPr>
        <w:t>29</w:t>
      </w:r>
    </w:p>
    <w:p w:rsidRPr="000F7F68" w:rsidR="002D5D0E" w:rsidP="002D5D0E" w:rsidRDefault="002D5D0E" w14:paraId="1F4EEF68" w14:textId="4AA33070">
      <w:pPr>
        <w:ind w:left="864" w:hanging="864"/>
        <w:rPr>
          <w:rFonts w:ascii="Calibri" w:hAnsi="Calibri" w:cs="Calibri"/>
          <w:b/>
          <w:sz w:val="20"/>
          <w:szCs w:val="20"/>
          <w:lang w:val="en-AU"/>
        </w:rPr>
      </w:pPr>
      <w:r w:rsidRPr="000F7F68">
        <w:rPr>
          <w:rFonts w:ascii="Calibri" w:hAnsi="Calibri" w:cs="Calibri"/>
          <w:b/>
          <w:sz w:val="20"/>
          <w:szCs w:val="20"/>
          <w:lang w:val="en-AU"/>
        </w:rPr>
        <w:t>Jun      03, 10, 17, 24</w:t>
      </w:r>
    </w:p>
    <w:p w:rsidRPr="000F7F68" w:rsidR="002D5D0E" w:rsidP="002D5D0E" w:rsidRDefault="002D5D0E" w14:paraId="32433AFB" w14:textId="77777777">
      <w:pPr>
        <w:ind w:left="864" w:hanging="864"/>
        <w:rPr>
          <w:rFonts w:ascii="Calibri" w:hAnsi="Calibri" w:cs="Calibri"/>
          <w:b/>
          <w:color w:val="00B0F0"/>
          <w:sz w:val="20"/>
          <w:szCs w:val="20"/>
          <w:lang w:val="en-US"/>
        </w:rPr>
      </w:pPr>
      <w:r w:rsidRPr="000F7F68">
        <w:rPr>
          <w:rFonts w:ascii="Calibri" w:hAnsi="Calibri" w:cs="Calibri"/>
          <w:b/>
          <w:sz w:val="20"/>
          <w:szCs w:val="20"/>
          <w:lang w:val="en-US"/>
        </w:rPr>
        <w:t xml:space="preserve">Jul       01, 03, 08, 10, </w:t>
      </w:r>
      <w:r w:rsidRPr="000F7F68">
        <w:rPr>
          <w:rFonts w:ascii="Calibri" w:hAnsi="Calibri" w:cs="Calibri"/>
          <w:b/>
          <w:color w:val="00B0F0"/>
          <w:sz w:val="20"/>
          <w:szCs w:val="20"/>
          <w:lang w:val="en-US"/>
        </w:rPr>
        <w:t>15, 17, 22, 24, 29, 31</w:t>
      </w:r>
    </w:p>
    <w:p w:rsidRPr="000F7F68" w:rsidR="002D5D0E" w:rsidP="002D5D0E" w:rsidRDefault="002D5D0E" w14:paraId="583A6CA0" w14:textId="77777777">
      <w:pPr>
        <w:ind w:left="864" w:hanging="864"/>
        <w:rPr>
          <w:rFonts w:ascii="Calibri" w:hAnsi="Calibri" w:cs="Calibri"/>
          <w:b/>
          <w:bCs/>
          <w:iCs/>
          <w:sz w:val="20"/>
          <w:szCs w:val="20"/>
          <w:lang w:val="en-US"/>
        </w:rPr>
      </w:pPr>
      <w:r w:rsidRPr="000F7F68">
        <w:rPr>
          <w:rFonts w:ascii="Calibri" w:hAnsi="Calibri" w:cs="Calibri"/>
          <w:b/>
          <w:bCs/>
          <w:iCs/>
          <w:sz w:val="20"/>
          <w:szCs w:val="20"/>
          <w:lang w:val="en-US"/>
        </w:rPr>
        <w:t xml:space="preserve">Ago     </w:t>
      </w:r>
      <w:r w:rsidRPr="000F7F68">
        <w:rPr>
          <w:rFonts w:ascii="Calibri" w:hAnsi="Calibri" w:cs="Calibri"/>
          <w:b/>
          <w:color w:val="00B050"/>
          <w:sz w:val="20"/>
          <w:szCs w:val="20"/>
          <w:lang w:val="en-US"/>
        </w:rPr>
        <w:t>05,</w:t>
      </w:r>
      <w:r w:rsidRPr="000F7F68">
        <w:rPr>
          <w:rFonts w:ascii="Calibri" w:hAnsi="Calibri" w:cs="Calibri"/>
          <w:b/>
          <w:bCs/>
          <w:iCs/>
          <w:color w:val="FF0000"/>
          <w:sz w:val="20"/>
          <w:szCs w:val="20"/>
          <w:lang w:val="en-US"/>
        </w:rPr>
        <w:t xml:space="preserve"> </w:t>
      </w:r>
      <w:r w:rsidRPr="000F7F68">
        <w:rPr>
          <w:rFonts w:ascii="Calibri" w:hAnsi="Calibri" w:cs="Calibri"/>
          <w:b/>
          <w:bCs/>
          <w:iCs/>
          <w:color w:val="00B0F0"/>
          <w:sz w:val="20"/>
          <w:szCs w:val="20"/>
          <w:lang w:val="en-US"/>
        </w:rPr>
        <w:t xml:space="preserve">07, </w:t>
      </w:r>
      <w:r w:rsidRPr="000F7F68">
        <w:rPr>
          <w:rFonts w:ascii="Calibri" w:hAnsi="Calibri" w:cs="Calibri"/>
          <w:b/>
          <w:bCs/>
          <w:iCs/>
          <w:color w:val="FF0000"/>
          <w:sz w:val="20"/>
          <w:szCs w:val="20"/>
          <w:lang w:val="en-US"/>
        </w:rPr>
        <w:t xml:space="preserve">12, </w:t>
      </w:r>
      <w:r w:rsidRPr="000F7F68">
        <w:rPr>
          <w:rFonts w:ascii="Calibri" w:hAnsi="Calibri" w:cs="Calibri"/>
          <w:b/>
          <w:bCs/>
          <w:iCs/>
          <w:color w:val="00B0F0"/>
          <w:sz w:val="20"/>
          <w:szCs w:val="20"/>
          <w:lang w:val="en-US"/>
        </w:rPr>
        <w:t>14,</w:t>
      </w:r>
      <w:r w:rsidRPr="000F7F68">
        <w:rPr>
          <w:rFonts w:ascii="Calibri" w:hAnsi="Calibri" w:cs="Calibri"/>
          <w:b/>
          <w:bCs/>
          <w:iCs/>
          <w:color w:val="FF0000"/>
          <w:sz w:val="20"/>
          <w:szCs w:val="20"/>
          <w:lang w:val="en-US"/>
        </w:rPr>
        <w:t xml:space="preserve"> 19, </w:t>
      </w:r>
      <w:r w:rsidRPr="000F7F68">
        <w:rPr>
          <w:rFonts w:ascii="Calibri" w:hAnsi="Calibri" w:cs="Calibri"/>
          <w:b/>
          <w:bCs/>
          <w:iCs/>
          <w:color w:val="00B0F0"/>
          <w:sz w:val="20"/>
          <w:szCs w:val="20"/>
          <w:lang w:val="en-US"/>
        </w:rPr>
        <w:t>21,</w:t>
      </w:r>
      <w:r w:rsidRPr="000F7F68">
        <w:rPr>
          <w:rFonts w:ascii="Calibri" w:hAnsi="Calibri" w:cs="Calibri"/>
          <w:b/>
          <w:bCs/>
          <w:iCs/>
          <w:color w:val="FF0000"/>
          <w:sz w:val="20"/>
          <w:szCs w:val="20"/>
          <w:lang w:val="en-US"/>
        </w:rPr>
        <w:t xml:space="preserve"> 26, </w:t>
      </w:r>
      <w:r w:rsidRPr="000F7F68">
        <w:rPr>
          <w:rFonts w:ascii="Calibri" w:hAnsi="Calibri" w:cs="Calibri"/>
          <w:b/>
          <w:bCs/>
          <w:iCs/>
          <w:color w:val="00B0F0"/>
          <w:sz w:val="20"/>
          <w:szCs w:val="20"/>
          <w:lang w:val="en-US"/>
        </w:rPr>
        <w:t>28</w:t>
      </w:r>
    </w:p>
    <w:p w:rsidRPr="000F7F68" w:rsidR="002D5D0E" w:rsidP="002D5D0E" w:rsidRDefault="002D5D0E" w14:paraId="54660DDD" w14:textId="294F7697">
      <w:pPr>
        <w:ind w:left="864" w:hanging="864"/>
        <w:rPr>
          <w:rFonts w:ascii="Calibri" w:hAnsi="Calibri" w:cs="Calibri"/>
          <w:b/>
          <w:bCs/>
          <w:iCs/>
          <w:color w:val="00B050"/>
          <w:sz w:val="20"/>
          <w:szCs w:val="20"/>
          <w:lang w:val="en-US"/>
        </w:rPr>
      </w:pPr>
      <w:r w:rsidRPr="000F7F68">
        <w:rPr>
          <w:rFonts w:ascii="Calibri" w:hAnsi="Calibri" w:cs="Calibri"/>
          <w:b/>
          <w:bCs/>
          <w:iCs/>
          <w:sz w:val="20"/>
          <w:szCs w:val="20"/>
          <w:lang w:val="en-US"/>
        </w:rPr>
        <w:t>Se</w:t>
      </w:r>
      <w:r w:rsidRPr="000F7F68" w:rsidR="00F279C5">
        <w:rPr>
          <w:rFonts w:ascii="Calibri" w:hAnsi="Calibri" w:cs="Calibri"/>
          <w:b/>
          <w:bCs/>
          <w:iCs/>
          <w:sz w:val="20"/>
          <w:szCs w:val="20"/>
          <w:lang w:val="en-US"/>
        </w:rPr>
        <w:t>t</w:t>
      </w:r>
      <w:r w:rsidRPr="000F7F68">
        <w:rPr>
          <w:rFonts w:ascii="Calibri" w:hAnsi="Calibri" w:cs="Calibri"/>
          <w:b/>
          <w:bCs/>
          <w:iCs/>
          <w:sz w:val="20"/>
          <w:szCs w:val="20"/>
          <w:lang w:val="en-US"/>
        </w:rPr>
        <w:t xml:space="preserve">     </w:t>
      </w:r>
      <w:r w:rsidRPr="000F7F68">
        <w:rPr>
          <w:rFonts w:ascii="Calibri" w:hAnsi="Calibri" w:cs="Calibri"/>
          <w:b/>
          <w:bCs/>
          <w:iCs/>
          <w:color w:val="00B0F0"/>
          <w:sz w:val="20"/>
          <w:szCs w:val="20"/>
          <w:lang w:val="en-US"/>
        </w:rPr>
        <w:t>02, 04, 09, 11, 16,</w:t>
      </w:r>
      <w:r w:rsidRPr="000F7F68">
        <w:rPr>
          <w:rFonts w:ascii="Calibri" w:hAnsi="Calibri" w:cs="Calibri"/>
          <w:b/>
          <w:bCs/>
          <w:iCs/>
          <w:color w:val="FF0000"/>
          <w:sz w:val="20"/>
          <w:szCs w:val="20"/>
          <w:lang w:val="en-US"/>
        </w:rPr>
        <w:t xml:space="preserve"> 18, 23, 25, </w:t>
      </w:r>
      <w:r w:rsidRPr="000F7F68">
        <w:rPr>
          <w:rFonts w:ascii="Calibri" w:hAnsi="Calibri" w:cs="Calibri"/>
          <w:b/>
          <w:color w:val="00B050"/>
          <w:sz w:val="20"/>
          <w:szCs w:val="20"/>
          <w:lang w:val="en-US"/>
        </w:rPr>
        <w:t>30</w:t>
      </w:r>
    </w:p>
    <w:p w:rsidRPr="000F7F68" w:rsidR="002D5D0E" w:rsidP="002D5D0E" w:rsidRDefault="002D5D0E" w14:paraId="6A2ECC05" w14:textId="5B137F97">
      <w:pPr>
        <w:ind w:left="864" w:hanging="864"/>
        <w:rPr>
          <w:rFonts w:ascii="Calibri" w:hAnsi="Calibri" w:cs="Calibri"/>
          <w:b/>
          <w:bCs/>
          <w:iCs/>
          <w:sz w:val="20"/>
          <w:szCs w:val="20"/>
          <w:lang w:val="en-US"/>
        </w:rPr>
      </w:pPr>
      <w:r w:rsidRPr="000F7F68">
        <w:rPr>
          <w:rFonts w:ascii="Calibri" w:hAnsi="Calibri" w:cs="Calibri"/>
          <w:b/>
          <w:bCs/>
          <w:iCs/>
          <w:sz w:val="20"/>
          <w:szCs w:val="20"/>
          <w:lang w:val="en-US"/>
        </w:rPr>
        <w:t>O</w:t>
      </w:r>
      <w:r w:rsidRPr="000F7F68" w:rsidR="00F279C5">
        <w:rPr>
          <w:rFonts w:ascii="Calibri" w:hAnsi="Calibri" w:cs="Calibri"/>
          <w:b/>
          <w:bCs/>
          <w:iCs/>
          <w:sz w:val="20"/>
          <w:szCs w:val="20"/>
          <w:lang w:val="en-US"/>
        </w:rPr>
        <w:t>u</w:t>
      </w:r>
      <w:r w:rsidRPr="000F7F68">
        <w:rPr>
          <w:rFonts w:ascii="Calibri" w:hAnsi="Calibri" w:cs="Calibri"/>
          <w:b/>
          <w:bCs/>
          <w:iCs/>
          <w:sz w:val="20"/>
          <w:szCs w:val="20"/>
          <w:lang w:val="en-US"/>
        </w:rPr>
        <w:t xml:space="preserve">t      </w:t>
      </w:r>
      <w:r w:rsidRPr="000F7F68">
        <w:rPr>
          <w:rFonts w:ascii="Calibri" w:hAnsi="Calibri" w:cs="Calibri"/>
          <w:b/>
          <w:bCs/>
          <w:iCs/>
          <w:color w:val="FF0000"/>
          <w:sz w:val="20"/>
          <w:szCs w:val="20"/>
          <w:lang w:val="en-US"/>
        </w:rPr>
        <w:t xml:space="preserve">02, 07, </w:t>
      </w:r>
      <w:r w:rsidRPr="000F7F68">
        <w:rPr>
          <w:rFonts w:ascii="Calibri" w:hAnsi="Calibri" w:cs="Calibri"/>
          <w:b/>
          <w:color w:val="00B050"/>
          <w:sz w:val="20"/>
          <w:szCs w:val="20"/>
          <w:lang w:val="en-US"/>
        </w:rPr>
        <w:t xml:space="preserve">09, </w:t>
      </w:r>
      <w:r w:rsidRPr="000F7F68">
        <w:rPr>
          <w:rFonts w:ascii="Calibri" w:hAnsi="Calibri" w:cs="Calibri"/>
          <w:b/>
          <w:bCs/>
          <w:iCs/>
          <w:color w:val="00B0F0"/>
          <w:sz w:val="20"/>
          <w:szCs w:val="20"/>
          <w:lang w:val="en-US"/>
        </w:rPr>
        <w:t xml:space="preserve">13, </w:t>
      </w:r>
      <w:r w:rsidRPr="000F7F68">
        <w:rPr>
          <w:rFonts w:ascii="Calibri" w:hAnsi="Calibri" w:cs="Calibri"/>
          <w:b/>
          <w:bCs/>
          <w:iCs/>
          <w:color w:val="EE0000"/>
          <w:sz w:val="20"/>
          <w:szCs w:val="20"/>
          <w:lang w:val="en-US"/>
        </w:rPr>
        <w:t xml:space="preserve">14, 16, </w:t>
      </w:r>
      <w:r w:rsidRPr="000F7F68">
        <w:rPr>
          <w:rFonts w:ascii="Calibri" w:hAnsi="Calibri" w:cs="Calibri"/>
          <w:b/>
          <w:bCs/>
          <w:iCs/>
          <w:color w:val="00B0F0"/>
          <w:sz w:val="20"/>
          <w:szCs w:val="20"/>
          <w:lang w:val="en-US"/>
        </w:rPr>
        <w:t xml:space="preserve">20, </w:t>
      </w:r>
      <w:r w:rsidRPr="000F7F68">
        <w:rPr>
          <w:rFonts w:ascii="Calibri" w:hAnsi="Calibri" w:cs="Calibri"/>
          <w:b/>
          <w:bCs/>
          <w:iCs/>
          <w:color w:val="FF0000"/>
          <w:sz w:val="20"/>
          <w:szCs w:val="20"/>
          <w:lang w:val="en-US"/>
        </w:rPr>
        <w:t xml:space="preserve">21, </w:t>
      </w:r>
      <w:r w:rsidRPr="000F7F68">
        <w:rPr>
          <w:rFonts w:ascii="Calibri" w:hAnsi="Calibri" w:cs="Calibri"/>
          <w:b/>
          <w:color w:val="00B050"/>
          <w:sz w:val="20"/>
          <w:szCs w:val="20"/>
          <w:lang w:val="en-US"/>
        </w:rPr>
        <w:t xml:space="preserve">23, </w:t>
      </w:r>
      <w:r w:rsidRPr="000F7F68">
        <w:rPr>
          <w:rFonts w:ascii="Calibri" w:hAnsi="Calibri" w:cs="Calibri"/>
          <w:b/>
          <w:bCs/>
          <w:iCs/>
          <w:color w:val="FF0000"/>
          <w:sz w:val="20"/>
          <w:szCs w:val="20"/>
          <w:lang w:val="en-US"/>
        </w:rPr>
        <w:t xml:space="preserve">27, 28, </w:t>
      </w:r>
      <w:r w:rsidRPr="000F7F68">
        <w:rPr>
          <w:rFonts w:ascii="Calibri" w:hAnsi="Calibri" w:cs="Calibri"/>
          <w:b/>
          <w:color w:val="00B050"/>
          <w:sz w:val="20"/>
          <w:szCs w:val="20"/>
          <w:lang w:val="en-US"/>
        </w:rPr>
        <w:t>30</w:t>
      </w:r>
    </w:p>
    <w:p w:rsidRPr="00543A61" w:rsidR="002D5D0E" w:rsidP="002D5D0E" w:rsidRDefault="002D5D0E" w14:paraId="2055DBDF" w14:textId="77777777">
      <w:pPr>
        <w:ind w:left="864" w:hanging="864"/>
        <w:rPr>
          <w:rFonts w:ascii="Calibri" w:hAnsi="Calibri" w:cs="Calibri"/>
          <w:b/>
          <w:color w:val="00B050"/>
          <w:sz w:val="20"/>
          <w:szCs w:val="20"/>
          <w:lang w:val="en-US"/>
        </w:rPr>
      </w:pPr>
      <w:r w:rsidRPr="000F7F68">
        <w:rPr>
          <w:rFonts w:ascii="Calibri" w:hAnsi="Calibri" w:cs="Calibri"/>
          <w:b/>
          <w:sz w:val="20"/>
          <w:szCs w:val="20"/>
          <w:lang w:val="en-US"/>
        </w:rPr>
        <w:t xml:space="preserve">Nov     </w:t>
      </w:r>
      <w:r w:rsidRPr="000F7F68">
        <w:rPr>
          <w:rFonts w:ascii="Calibri" w:hAnsi="Calibri" w:cs="Calibri"/>
          <w:b/>
          <w:color w:val="00B050"/>
          <w:sz w:val="20"/>
          <w:szCs w:val="20"/>
          <w:lang w:val="en-US"/>
        </w:rPr>
        <w:t>04, 06, 11, 13, 18, 20</w:t>
      </w:r>
    </w:p>
    <w:p w:rsidRPr="00B22029" w:rsidR="00B22029" w:rsidP="00B22029" w:rsidRDefault="00B22029" w14:paraId="6174CDA0" w14:textId="64C473CB">
      <w:pPr>
        <w:ind w:left="864" w:hanging="864"/>
        <w:rPr>
          <w:rFonts w:ascii="Calibri" w:hAnsi="Calibri" w:cs="Calibri"/>
          <w:b/>
          <w:color w:val="00B050"/>
          <w:sz w:val="20"/>
          <w:szCs w:val="20"/>
          <w:lang w:val="pt-BR"/>
        </w:rPr>
      </w:pPr>
    </w:p>
    <w:p w:rsidR="00EF2D11" w:rsidP="00EF2D11" w:rsidRDefault="00E25C95" w14:paraId="6BA03600" w14:textId="1D700E4D">
      <w:pPr>
        <w:ind w:left="864" w:hanging="864"/>
        <w:rPr>
          <w:rFonts w:ascii="Calibri" w:hAnsi="Calibri" w:cs="Calibri"/>
          <w:b/>
          <w:iCs/>
          <w:sz w:val="18"/>
          <w:szCs w:val="18"/>
          <w:lang w:val="pt-BR"/>
        </w:rPr>
      </w:pPr>
      <w:r w:rsidRPr="00C2020C">
        <w:rPr>
          <w:rFonts w:ascii="Calibri" w:hAnsi="Calibri" w:cs="Calibri"/>
          <w:b/>
          <w:bCs/>
          <w:iCs/>
          <w:color w:val="BF8F00" w:themeColor="accent4" w:themeShade="BF"/>
          <w:sz w:val="20"/>
          <w:szCs w:val="20"/>
          <w:lang w:val="pt-BR"/>
        </w:rPr>
        <w:t xml:space="preserve">Temporada Extra / </w:t>
      </w:r>
      <w:r w:rsidRPr="00E76F82" w:rsidR="00EF2D11">
        <w:rPr>
          <w:rFonts w:ascii="Calibri" w:hAnsi="Calibri" w:cs="Calibri"/>
          <w:b/>
          <w:bCs/>
          <w:iCs/>
          <w:color w:val="00B050"/>
          <w:sz w:val="18"/>
          <w:szCs w:val="18"/>
          <w:lang w:val="pt-BR"/>
        </w:rPr>
        <w:t>Temporada especial</w:t>
      </w:r>
      <w:r w:rsidRPr="00C2020C" w:rsidR="00EF2D11">
        <w:rPr>
          <w:rFonts w:ascii="Calibri" w:hAnsi="Calibri" w:cs="Calibri"/>
          <w:b/>
          <w:bCs/>
          <w:iCs/>
          <w:color w:val="00B050"/>
          <w:sz w:val="18"/>
          <w:szCs w:val="18"/>
          <w:lang w:val="pt-BR"/>
        </w:rPr>
        <w:t xml:space="preserve"> / </w:t>
      </w:r>
      <w:r w:rsidRPr="00C2020C" w:rsidR="00EF2D11">
        <w:rPr>
          <w:rFonts w:ascii="Calibri" w:hAnsi="Calibri" w:cs="Calibri"/>
          <w:b/>
          <w:iCs/>
          <w:color w:val="FF0000"/>
          <w:sz w:val="18"/>
          <w:szCs w:val="18"/>
          <w:lang w:val="pt-BR"/>
        </w:rPr>
        <w:t xml:space="preserve">Temporada alta / </w:t>
      </w:r>
      <w:r w:rsidRPr="00C2020C" w:rsidR="00EF2D11">
        <w:rPr>
          <w:rFonts w:ascii="Calibri" w:hAnsi="Calibri" w:cs="Calibri"/>
          <w:b/>
          <w:iCs/>
          <w:color w:val="00B0F0"/>
          <w:sz w:val="18"/>
          <w:szCs w:val="18"/>
          <w:lang w:val="pt-BR"/>
        </w:rPr>
        <w:t xml:space="preserve">Temporada </w:t>
      </w:r>
      <w:r w:rsidRPr="00C2020C" w:rsidR="00DB376E">
        <w:rPr>
          <w:rFonts w:ascii="Calibri" w:hAnsi="Calibri" w:cs="Calibri"/>
          <w:b/>
          <w:iCs/>
          <w:color w:val="00B0F0"/>
          <w:sz w:val="18"/>
          <w:szCs w:val="18"/>
          <w:lang w:val="pt-BR"/>
        </w:rPr>
        <w:t>média</w:t>
      </w:r>
      <w:r w:rsidRPr="00C2020C" w:rsidR="00EF2D11">
        <w:rPr>
          <w:rFonts w:ascii="Calibri" w:hAnsi="Calibri" w:cs="Calibri"/>
          <w:b/>
          <w:iCs/>
          <w:color w:val="00B0F0"/>
          <w:sz w:val="18"/>
          <w:szCs w:val="18"/>
          <w:lang w:val="pt-BR"/>
        </w:rPr>
        <w:t xml:space="preserve"> / </w:t>
      </w:r>
      <w:r w:rsidRPr="00C2020C" w:rsidR="00EF2D11">
        <w:rPr>
          <w:rFonts w:ascii="Calibri" w:hAnsi="Calibri" w:cs="Calibri"/>
          <w:b/>
          <w:iCs/>
          <w:sz w:val="18"/>
          <w:szCs w:val="18"/>
          <w:lang w:val="pt-BR"/>
        </w:rPr>
        <w:t>Temporada ba</w:t>
      </w:r>
      <w:r w:rsidRPr="00C2020C">
        <w:rPr>
          <w:rFonts w:ascii="Calibri" w:hAnsi="Calibri" w:cs="Calibri"/>
          <w:b/>
          <w:iCs/>
          <w:sz w:val="18"/>
          <w:szCs w:val="18"/>
          <w:lang w:val="pt-BR"/>
        </w:rPr>
        <w:t>ixa</w:t>
      </w:r>
    </w:p>
    <w:p w:rsidR="00843563" w:rsidP="00EF2D11" w:rsidRDefault="00843563" w14:paraId="6B7DC81C" w14:textId="77777777">
      <w:pPr>
        <w:ind w:left="864" w:hanging="864"/>
        <w:rPr>
          <w:rFonts w:ascii="Calibri" w:hAnsi="Calibri" w:cs="Calibri"/>
          <w:b/>
          <w:iCs/>
          <w:sz w:val="18"/>
          <w:szCs w:val="18"/>
          <w:lang w:val="pt-BR"/>
        </w:rPr>
      </w:pPr>
    </w:p>
    <w:p w:rsidRPr="00D60AE5" w:rsidR="00843563" w:rsidP="00EF2D11" w:rsidRDefault="00843563" w14:paraId="45C73739" w14:textId="77777777">
      <w:pPr>
        <w:ind w:left="864" w:hanging="864"/>
        <w:rPr>
          <w:rFonts w:ascii="Calibri" w:hAnsi="Calibri" w:cs="Calibri"/>
          <w:b/>
          <w:iCs/>
          <w:sz w:val="18"/>
          <w:szCs w:val="18"/>
          <w:lang w:val="pt-BR"/>
        </w:rPr>
      </w:pPr>
    </w:p>
    <w:p w:rsidRPr="00D60AE5" w:rsidR="002E47DE" w:rsidP="002E47DE" w:rsidRDefault="002E47DE" w14:paraId="2DB8C32D" w14:textId="21F3A309">
      <w:pPr>
        <w:rPr>
          <w:rFonts w:ascii="Calibri" w:hAnsi="Calibri" w:cs="Calibri"/>
          <w:b/>
          <w:iCs/>
          <w:sz w:val="18"/>
          <w:szCs w:val="18"/>
          <w:lang w:val="pt-BR"/>
        </w:rPr>
      </w:pPr>
      <w:r w:rsidRPr="00D60AE5">
        <w:rPr>
          <w:rFonts w:ascii="Calibri" w:hAnsi="Calibri" w:cs="Calibri"/>
          <w:b/>
          <w:iCs/>
          <w:sz w:val="18"/>
          <w:szCs w:val="18"/>
          <w:lang w:val="pt-BR"/>
        </w:rPr>
        <w:t xml:space="preserve">Saídas garantidas mínimo 2 </w:t>
      </w:r>
      <w:proofErr w:type="spellStart"/>
      <w:r w:rsidRPr="00D60AE5">
        <w:rPr>
          <w:rFonts w:ascii="Calibri" w:hAnsi="Calibri" w:cs="Calibri"/>
          <w:b/>
          <w:iCs/>
          <w:sz w:val="18"/>
          <w:szCs w:val="18"/>
          <w:lang w:val="pt-BR"/>
        </w:rPr>
        <w:t>pax</w:t>
      </w:r>
      <w:proofErr w:type="spellEnd"/>
    </w:p>
    <w:tbl>
      <w:tblPr>
        <w:tblW w:w="94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215"/>
        <w:gridCol w:w="705"/>
        <w:gridCol w:w="694"/>
        <w:gridCol w:w="695"/>
        <w:gridCol w:w="849"/>
        <w:gridCol w:w="827"/>
        <w:gridCol w:w="839"/>
        <w:gridCol w:w="824"/>
        <w:gridCol w:w="816"/>
      </w:tblGrid>
      <w:tr w:rsidRPr="00596FCB" w:rsidR="008859FA" w:rsidTr="00BD5EC4" w14:paraId="3C2720D5" w14:textId="77777777">
        <w:tc>
          <w:tcPr>
            <w:tcW w:w="3215" w:type="dxa"/>
            <w:vAlign w:val="center"/>
          </w:tcPr>
          <w:p w:rsidRPr="008859FA" w:rsidR="008859FA" w:rsidP="008859FA" w:rsidRDefault="008859FA" w14:paraId="5CBEF10E" w14:textId="5A9878BF">
            <w:pPr>
              <w:rPr>
                <w:rFonts w:ascii="Arial" w:hAnsi="Arial" w:cs="Arial"/>
                <w:b/>
                <w:bCs/>
                <w:iCs/>
                <w:color w:val="119CA3" w:themeColor="accent1"/>
                <w:sz w:val="18"/>
                <w:szCs w:val="18"/>
                <w:u w:val="single"/>
                <w:lang w:val="pt-BR"/>
              </w:rPr>
            </w:pPr>
            <w:r w:rsidRPr="008859FA">
              <w:rPr>
                <w:b/>
                <w:bCs/>
                <w:color w:val="119CA3" w:themeColor="accent1"/>
                <w:lang w:val="pt-BR"/>
              </w:rPr>
              <w:t>Preços por pessoa em USD</w:t>
            </w:r>
          </w:p>
        </w:tc>
        <w:tc>
          <w:tcPr>
            <w:tcW w:w="2943" w:type="dxa"/>
            <w:gridSpan w:val="4"/>
          </w:tcPr>
          <w:p w:rsidRPr="00E06EB1" w:rsidR="008859FA" w:rsidP="008859FA" w:rsidRDefault="008859FA" w14:paraId="2432841F" w14:textId="1037F135">
            <w:pPr>
              <w:jc w:val="center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r w:rsidRPr="00E06EB1">
              <w:rPr>
                <w:rFonts w:ascii="Calibri" w:hAnsi="Calibri" w:cs="Calibri"/>
                <w:b/>
                <w:iCs/>
                <w:sz w:val="20"/>
                <w:szCs w:val="20"/>
              </w:rPr>
              <w:t>Em Duplo/ Triplo</w:t>
            </w:r>
          </w:p>
        </w:tc>
        <w:tc>
          <w:tcPr>
            <w:tcW w:w="3306" w:type="dxa"/>
            <w:gridSpan w:val="4"/>
          </w:tcPr>
          <w:p w:rsidRPr="00E06EB1" w:rsidR="008859FA" w:rsidP="008859FA" w:rsidRDefault="008859FA" w14:paraId="41037187" w14:textId="77777777">
            <w:pPr>
              <w:jc w:val="center"/>
              <w:rPr>
                <w:rFonts w:ascii="Calibri" w:hAnsi="Calibri" w:cs="Calibri"/>
                <w:b/>
                <w:iCs/>
                <w:sz w:val="20"/>
                <w:szCs w:val="20"/>
              </w:rPr>
            </w:pPr>
            <w:proofErr w:type="spellStart"/>
            <w:r w:rsidRPr="00E06EB1">
              <w:rPr>
                <w:rFonts w:ascii="Calibri" w:hAnsi="Calibri" w:cs="Calibri"/>
                <w:b/>
                <w:iCs/>
                <w:sz w:val="20"/>
                <w:szCs w:val="20"/>
              </w:rPr>
              <w:t>Supl</w:t>
            </w:r>
            <w:proofErr w:type="spellEnd"/>
            <w:r w:rsidRPr="00E06EB1">
              <w:rPr>
                <w:rFonts w:ascii="Calibri" w:hAnsi="Calibri" w:cs="Calibri"/>
                <w:b/>
                <w:iCs/>
                <w:sz w:val="20"/>
                <w:szCs w:val="20"/>
              </w:rPr>
              <w:t xml:space="preserve">. </w:t>
            </w:r>
            <w:proofErr w:type="spellStart"/>
            <w:r w:rsidRPr="00E06EB1">
              <w:rPr>
                <w:rFonts w:ascii="Calibri" w:hAnsi="Calibri" w:cs="Calibri"/>
                <w:b/>
                <w:iCs/>
                <w:sz w:val="20"/>
                <w:szCs w:val="20"/>
              </w:rPr>
              <w:t>Sgl</w:t>
            </w:r>
            <w:proofErr w:type="spellEnd"/>
          </w:p>
        </w:tc>
      </w:tr>
      <w:tr w:rsidRPr="00596FCB" w:rsidR="007E31B3" w:rsidTr="00695BEA" w14:paraId="7B5D1F09" w14:textId="77777777">
        <w:tc>
          <w:tcPr>
            <w:tcW w:w="3215" w:type="dxa"/>
            <w:vAlign w:val="center"/>
          </w:tcPr>
          <w:p w:rsidRPr="00596FCB" w:rsidR="007E31B3" w:rsidP="007E31B3" w:rsidRDefault="007E31B3" w14:paraId="44236E96" w14:textId="4FEA895E">
            <w:pPr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</w:pPr>
            <w:proofErr w:type="spellStart"/>
            <w:r w:rsidRPr="00596FCB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>Temporada</w:t>
            </w:r>
            <w:proofErr w:type="spellEnd"/>
            <w:r w:rsidRPr="00596FCB"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iCs/>
                <w:sz w:val="18"/>
                <w:szCs w:val="18"/>
                <w:lang w:val="en-US"/>
              </w:rPr>
              <w:t>baixa</w:t>
            </w:r>
            <w:proofErr w:type="spellEnd"/>
          </w:p>
        </w:tc>
        <w:tc>
          <w:tcPr>
            <w:tcW w:w="2943" w:type="dxa"/>
            <w:gridSpan w:val="4"/>
          </w:tcPr>
          <w:p w:rsidRPr="0065248A" w:rsidR="007E31B3" w:rsidP="007E31B3" w:rsidRDefault="007E31B3" w14:paraId="1E5636DA" w14:textId="18DA658E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65248A">
              <w:rPr>
                <w:rFonts w:ascii="Calibri" w:hAnsi="Calibri" w:cs="Calibri"/>
                <w:sz w:val="18"/>
                <w:szCs w:val="18"/>
              </w:rPr>
              <w:t>5.895</w:t>
            </w:r>
          </w:p>
        </w:tc>
        <w:tc>
          <w:tcPr>
            <w:tcW w:w="3306" w:type="dxa"/>
            <w:gridSpan w:val="4"/>
          </w:tcPr>
          <w:p w:rsidRPr="0065248A" w:rsidR="007E31B3" w:rsidP="007E31B3" w:rsidRDefault="007E31B3" w14:paraId="6C83122C" w14:textId="1DDEA609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65248A">
              <w:rPr>
                <w:rFonts w:ascii="Calibri" w:hAnsi="Calibri" w:cs="Calibri"/>
                <w:sz w:val="18"/>
                <w:szCs w:val="18"/>
              </w:rPr>
              <w:t>2.130</w:t>
            </w:r>
          </w:p>
        </w:tc>
      </w:tr>
      <w:tr w:rsidRPr="00596FCB" w:rsidR="007E31B3" w:rsidTr="00695BEA" w14:paraId="094DEC7C" w14:textId="77777777">
        <w:tc>
          <w:tcPr>
            <w:tcW w:w="3215" w:type="dxa"/>
            <w:vAlign w:val="center"/>
          </w:tcPr>
          <w:p w:rsidRPr="00596FCB" w:rsidR="007E31B3" w:rsidP="007E31B3" w:rsidRDefault="007E31B3" w14:paraId="3E7CA29E" w14:textId="3F4263E1">
            <w:pPr>
              <w:rPr>
                <w:rFonts w:ascii="Calibri" w:hAnsi="Calibri" w:cs="Calibri"/>
                <w:b/>
                <w:iCs/>
                <w:color w:val="00B0F0"/>
                <w:sz w:val="18"/>
                <w:szCs w:val="18"/>
                <w:lang w:val="en-US"/>
              </w:rPr>
            </w:pPr>
            <w:proofErr w:type="spellStart"/>
            <w:r w:rsidRPr="00596FCB">
              <w:rPr>
                <w:rFonts w:ascii="Calibri" w:hAnsi="Calibri" w:cs="Calibri"/>
                <w:b/>
                <w:iCs/>
                <w:color w:val="00B0F0"/>
                <w:sz w:val="18"/>
                <w:szCs w:val="18"/>
                <w:lang w:val="en-US"/>
              </w:rPr>
              <w:t>Temporada</w:t>
            </w:r>
            <w:proofErr w:type="spellEnd"/>
            <w:r w:rsidRPr="00596FCB">
              <w:rPr>
                <w:rFonts w:ascii="Calibri" w:hAnsi="Calibri" w:cs="Calibri"/>
                <w:b/>
                <w:iCs/>
                <w:color w:val="00B0F0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Calibri" w:hAnsi="Calibri" w:cs="Calibri"/>
                <w:b/>
                <w:iCs/>
                <w:color w:val="00B0F0"/>
                <w:sz w:val="18"/>
                <w:szCs w:val="18"/>
              </w:rPr>
              <w:t>média</w:t>
            </w:r>
            <w:proofErr w:type="spellEnd"/>
          </w:p>
        </w:tc>
        <w:tc>
          <w:tcPr>
            <w:tcW w:w="2943" w:type="dxa"/>
            <w:gridSpan w:val="4"/>
          </w:tcPr>
          <w:p w:rsidRPr="0065248A" w:rsidR="007E31B3" w:rsidP="007E31B3" w:rsidRDefault="007E31B3" w14:paraId="4E775519" w14:textId="381BAD00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65248A">
              <w:rPr>
                <w:rFonts w:ascii="Calibri" w:hAnsi="Calibri" w:cs="Calibri"/>
                <w:sz w:val="18"/>
                <w:szCs w:val="18"/>
              </w:rPr>
              <w:t>6.220</w:t>
            </w:r>
          </w:p>
        </w:tc>
        <w:tc>
          <w:tcPr>
            <w:tcW w:w="3306" w:type="dxa"/>
            <w:gridSpan w:val="4"/>
          </w:tcPr>
          <w:p w:rsidRPr="0065248A" w:rsidR="007E31B3" w:rsidP="007E31B3" w:rsidRDefault="007E31B3" w14:paraId="530887C8" w14:textId="6700398D">
            <w:pPr>
              <w:jc w:val="center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 w:rsidRPr="0065248A">
              <w:rPr>
                <w:rFonts w:ascii="Calibri" w:hAnsi="Calibri" w:cs="Calibri"/>
                <w:sz w:val="18"/>
                <w:szCs w:val="18"/>
              </w:rPr>
              <w:t>2.245</w:t>
            </w:r>
          </w:p>
        </w:tc>
      </w:tr>
      <w:tr w:rsidRPr="00596FCB" w:rsidR="007E31B3" w:rsidTr="00695BEA" w14:paraId="120C7E2F" w14:textId="77777777">
        <w:tc>
          <w:tcPr>
            <w:tcW w:w="3215" w:type="dxa"/>
            <w:vAlign w:val="center"/>
          </w:tcPr>
          <w:p w:rsidRPr="00596FCB" w:rsidR="007E31B3" w:rsidP="007E31B3" w:rsidRDefault="007E31B3" w14:paraId="0D7608F2" w14:textId="77777777">
            <w:pPr>
              <w:rPr>
                <w:rFonts w:ascii="Calibri" w:hAnsi="Calibri" w:cs="Calibri"/>
                <w:b/>
                <w:iCs/>
                <w:color w:val="FF0000"/>
                <w:sz w:val="18"/>
                <w:szCs w:val="18"/>
              </w:rPr>
            </w:pPr>
            <w:r w:rsidRPr="00596FCB">
              <w:rPr>
                <w:rFonts w:ascii="Calibri" w:hAnsi="Calibri" w:cs="Calibri"/>
                <w:b/>
                <w:iCs/>
                <w:color w:val="FF0000"/>
                <w:sz w:val="18"/>
                <w:szCs w:val="18"/>
              </w:rPr>
              <w:t>Temporada alta</w:t>
            </w:r>
          </w:p>
        </w:tc>
        <w:tc>
          <w:tcPr>
            <w:tcW w:w="2943" w:type="dxa"/>
            <w:gridSpan w:val="4"/>
          </w:tcPr>
          <w:p w:rsidRPr="0065248A" w:rsidR="007E31B3" w:rsidP="007E31B3" w:rsidRDefault="007E31B3" w14:paraId="0441F2BA" w14:textId="1238C3FF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sz w:val="18"/>
                <w:szCs w:val="18"/>
              </w:rPr>
              <w:t>6.380</w:t>
            </w:r>
          </w:p>
        </w:tc>
        <w:tc>
          <w:tcPr>
            <w:tcW w:w="3306" w:type="dxa"/>
            <w:gridSpan w:val="4"/>
          </w:tcPr>
          <w:p w:rsidRPr="0065248A" w:rsidR="007E31B3" w:rsidP="007E31B3" w:rsidRDefault="007E31B3" w14:paraId="71096FA2" w14:textId="3F55A163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sz w:val="18"/>
                <w:szCs w:val="18"/>
              </w:rPr>
              <w:t>2.300</w:t>
            </w:r>
          </w:p>
        </w:tc>
      </w:tr>
      <w:tr w:rsidRPr="00596FCB" w:rsidR="007E31B3" w:rsidTr="00695BEA" w14:paraId="68ED1110" w14:textId="77777777">
        <w:tc>
          <w:tcPr>
            <w:tcW w:w="3215" w:type="dxa"/>
            <w:vAlign w:val="center"/>
          </w:tcPr>
          <w:p w:rsidRPr="00596FCB" w:rsidR="007E31B3" w:rsidP="007E31B3" w:rsidRDefault="007E31B3" w14:paraId="04518CF2" w14:textId="77777777">
            <w:pPr>
              <w:rPr>
                <w:rFonts w:ascii="Calibri" w:hAnsi="Calibri" w:cs="Calibri"/>
                <w:b/>
                <w:iCs/>
                <w:color w:val="FF0000"/>
                <w:sz w:val="18"/>
                <w:szCs w:val="18"/>
              </w:rPr>
            </w:pPr>
            <w:r w:rsidRPr="00596FCB">
              <w:rPr>
                <w:rFonts w:ascii="Calibri" w:hAnsi="Calibri" w:cs="Calibri"/>
                <w:b/>
                <w:bCs/>
                <w:iCs/>
                <w:color w:val="00B050"/>
                <w:sz w:val="18"/>
                <w:szCs w:val="18"/>
              </w:rPr>
              <w:t>Temporada especial</w:t>
            </w:r>
          </w:p>
        </w:tc>
        <w:tc>
          <w:tcPr>
            <w:tcW w:w="2943" w:type="dxa"/>
            <w:gridSpan w:val="4"/>
          </w:tcPr>
          <w:p w:rsidRPr="0065248A" w:rsidR="007E31B3" w:rsidP="007E31B3" w:rsidRDefault="007E31B3" w14:paraId="4798D869" w14:textId="222FC24B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sz w:val="18"/>
                <w:szCs w:val="18"/>
              </w:rPr>
              <w:t>6.705</w:t>
            </w:r>
          </w:p>
        </w:tc>
        <w:tc>
          <w:tcPr>
            <w:tcW w:w="3306" w:type="dxa"/>
            <w:gridSpan w:val="4"/>
          </w:tcPr>
          <w:p w:rsidRPr="0065248A" w:rsidR="007E31B3" w:rsidP="007E31B3" w:rsidRDefault="007E31B3" w14:paraId="4DB30C56" w14:textId="5B16CBA4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sz w:val="18"/>
                <w:szCs w:val="18"/>
              </w:rPr>
              <w:t>2.395</w:t>
            </w:r>
          </w:p>
        </w:tc>
      </w:tr>
      <w:tr w:rsidRPr="00596FCB" w:rsidR="007E31B3" w:rsidTr="00695BEA" w14:paraId="4F622C13" w14:textId="77777777">
        <w:tc>
          <w:tcPr>
            <w:tcW w:w="3215" w:type="dxa"/>
            <w:vAlign w:val="center"/>
          </w:tcPr>
          <w:p w:rsidRPr="00596FCB" w:rsidR="007E31B3" w:rsidP="007E31B3" w:rsidRDefault="007E31B3" w14:paraId="1E301EC5" w14:textId="70003298">
            <w:pPr>
              <w:rPr>
                <w:rFonts w:ascii="Calibri" w:hAnsi="Calibri" w:cs="Calibri"/>
                <w:b/>
                <w:bCs/>
                <w:iCs/>
                <w:color w:val="00B050"/>
                <w:sz w:val="18"/>
                <w:szCs w:val="18"/>
              </w:rPr>
            </w:pPr>
            <w:r w:rsidRPr="003165E1">
              <w:rPr>
                <w:rFonts w:ascii="Calibri" w:hAnsi="Calibri" w:cs="Calibri"/>
                <w:b/>
                <w:bCs/>
                <w:iCs/>
                <w:color w:val="BF8F00" w:themeColor="accent4" w:themeShade="BF"/>
                <w:sz w:val="20"/>
                <w:szCs w:val="20"/>
              </w:rPr>
              <w:t xml:space="preserve">Temporada </w:t>
            </w:r>
            <w:r>
              <w:rPr>
                <w:rFonts w:ascii="Calibri" w:hAnsi="Calibri" w:cs="Calibri"/>
                <w:b/>
                <w:bCs/>
                <w:iCs/>
                <w:color w:val="BF8F00" w:themeColor="accent4" w:themeShade="BF"/>
                <w:sz w:val="20"/>
                <w:szCs w:val="20"/>
              </w:rPr>
              <w:t>e</w:t>
            </w:r>
            <w:r w:rsidRPr="003165E1">
              <w:rPr>
                <w:rFonts w:ascii="Calibri" w:hAnsi="Calibri" w:cs="Calibri"/>
                <w:b/>
                <w:bCs/>
                <w:iCs/>
                <w:color w:val="BF8F00" w:themeColor="accent4" w:themeShade="BF"/>
                <w:sz w:val="20"/>
                <w:szCs w:val="20"/>
              </w:rPr>
              <w:t>xtra</w:t>
            </w:r>
          </w:p>
        </w:tc>
        <w:tc>
          <w:tcPr>
            <w:tcW w:w="2943" w:type="dxa"/>
            <w:gridSpan w:val="4"/>
          </w:tcPr>
          <w:p w:rsidRPr="0065248A" w:rsidR="007E31B3" w:rsidP="007E31B3" w:rsidRDefault="007E31B3" w14:paraId="37192423" w14:textId="55D85D53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sz w:val="18"/>
                <w:szCs w:val="18"/>
              </w:rPr>
              <w:t>6.865</w:t>
            </w:r>
          </w:p>
        </w:tc>
        <w:tc>
          <w:tcPr>
            <w:tcW w:w="3306" w:type="dxa"/>
            <w:gridSpan w:val="4"/>
          </w:tcPr>
          <w:p w:rsidRPr="0065248A" w:rsidR="007E31B3" w:rsidP="007E31B3" w:rsidRDefault="007E31B3" w14:paraId="5A8C31DF" w14:textId="3AFEC93B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sz w:val="18"/>
                <w:szCs w:val="18"/>
              </w:rPr>
              <w:t>2.485</w:t>
            </w:r>
          </w:p>
        </w:tc>
      </w:tr>
      <w:tr w:rsidRPr="00596FCB" w:rsidR="008859FA" w:rsidTr="00B10401" w14:paraId="79B34FCA" w14:textId="77777777">
        <w:tc>
          <w:tcPr>
            <w:tcW w:w="3215" w:type="dxa"/>
            <w:vAlign w:val="center"/>
          </w:tcPr>
          <w:p w:rsidRPr="00596FCB" w:rsidR="008859FA" w:rsidP="008859FA" w:rsidRDefault="008859FA" w14:paraId="69B47A23" w14:textId="77777777">
            <w:pPr>
              <w:rPr>
                <w:rFonts w:ascii="Calibri" w:hAnsi="Calibri" w:cs="Calibri"/>
                <w:b/>
                <w:bCs/>
                <w:iCs/>
                <w:color w:val="00B050"/>
                <w:sz w:val="18"/>
                <w:szCs w:val="18"/>
              </w:rPr>
            </w:pPr>
          </w:p>
        </w:tc>
        <w:tc>
          <w:tcPr>
            <w:tcW w:w="705" w:type="dxa"/>
            <w:vAlign w:val="center"/>
          </w:tcPr>
          <w:p w:rsidRPr="0065248A" w:rsidR="008859FA" w:rsidP="008859FA" w:rsidRDefault="008859FA" w14:paraId="4BBE7D10" w14:textId="473949C8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b/>
                <w:iCs/>
                <w:sz w:val="18"/>
                <w:szCs w:val="18"/>
              </w:rPr>
              <w:t>Baixa</w:t>
            </w:r>
          </w:p>
        </w:tc>
        <w:tc>
          <w:tcPr>
            <w:tcW w:w="694" w:type="dxa"/>
            <w:vAlign w:val="center"/>
          </w:tcPr>
          <w:p w:rsidRPr="0065248A" w:rsidR="008859FA" w:rsidP="008859FA" w:rsidRDefault="008859FA" w14:paraId="65D09B50" w14:textId="17AAFE0F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proofErr w:type="spellStart"/>
            <w:r w:rsidRPr="0065248A">
              <w:rPr>
                <w:rFonts w:ascii="Calibri" w:hAnsi="Calibri" w:cs="Calibri"/>
                <w:b/>
                <w:iCs/>
                <w:sz w:val="18"/>
                <w:szCs w:val="18"/>
              </w:rPr>
              <w:t>Média</w:t>
            </w:r>
            <w:proofErr w:type="spellEnd"/>
          </w:p>
        </w:tc>
        <w:tc>
          <w:tcPr>
            <w:tcW w:w="695" w:type="dxa"/>
            <w:vAlign w:val="center"/>
          </w:tcPr>
          <w:p w:rsidRPr="0065248A" w:rsidR="008859FA" w:rsidP="008859FA" w:rsidRDefault="008859FA" w14:paraId="0EE3375D" w14:textId="77777777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b/>
                <w:iCs/>
                <w:sz w:val="18"/>
                <w:szCs w:val="18"/>
              </w:rPr>
              <w:t xml:space="preserve">Alta </w:t>
            </w:r>
          </w:p>
        </w:tc>
        <w:tc>
          <w:tcPr>
            <w:tcW w:w="849" w:type="dxa"/>
            <w:vAlign w:val="center"/>
          </w:tcPr>
          <w:p w:rsidRPr="0065248A" w:rsidR="008859FA" w:rsidP="008859FA" w:rsidRDefault="008859FA" w14:paraId="3DCFA275" w14:textId="3A49E473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b/>
                <w:iCs/>
                <w:sz w:val="18"/>
                <w:szCs w:val="18"/>
              </w:rPr>
              <w:t>Extra e Especial</w:t>
            </w:r>
          </w:p>
        </w:tc>
        <w:tc>
          <w:tcPr>
            <w:tcW w:w="827" w:type="dxa"/>
            <w:vAlign w:val="center"/>
          </w:tcPr>
          <w:p w:rsidRPr="0065248A" w:rsidR="008859FA" w:rsidP="008859FA" w:rsidRDefault="008859FA" w14:paraId="61983AC5" w14:textId="05E6844F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b/>
                <w:iCs/>
                <w:sz w:val="18"/>
                <w:szCs w:val="18"/>
              </w:rPr>
              <w:t>Baixa</w:t>
            </w:r>
          </w:p>
        </w:tc>
        <w:tc>
          <w:tcPr>
            <w:tcW w:w="839" w:type="dxa"/>
            <w:vAlign w:val="center"/>
          </w:tcPr>
          <w:p w:rsidRPr="0065248A" w:rsidR="008859FA" w:rsidP="008859FA" w:rsidRDefault="008859FA" w14:paraId="2813705C" w14:textId="188DBB1C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proofErr w:type="spellStart"/>
            <w:r w:rsidRPr="0065248A">
              <w:rPr>
                <w:rFonts w:ascii="Calibri" w:hAnsi="Calibri" w:cs="Calibri"/>
                <w:b/>
                <w:iCs/>
                <w:sz w:val="18"/>
                <w:szCs w:val="18"/>
              </w:rPr>
              <w:t>Média</w:t>
            </w:r>
            <w:proofErr w:type="spellEnd"/>
          </w:p>
        </w:tc>
        <w:tc>
          <w:tcPr>
            <w:tcW w:w="824" w:type="dxa"/>
            <w:vAlign w:val="center"/>
          </w:tcPr>
          <w:p w:rsidRPr="0065248A" w:rsidR="008859FA" w:rsidP="008859FA" w:rsidRDefault="008859FA" w14:paraId="0CCA3644" w14:textId="77777777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b/>
                <w:iCs/>
                <w:sz w:val="18"/>
                <w:szCs w:val="18"/>
              </w:rPr>
              <w:t>Alta</w:t>
            </w:r>
          </w:p>
        </w:tc>
        <w:tc>
          <w:tcPr>
            <w:tcW w:w="816" w:type="dxa"/>
            <w:vAlign w:val="center"/>
          </w:tcPr>
          <w:p w:rsidRPr="0065248A" w:rsidR="008859FA" w:rsidP="008859FA" w:rsidRDefault="008859FA" w14:paraId="44909510" w14:textId="43906103">
            <w:pPr>
              <w:jc w:val="center"/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b/>
                <w:iCs/>
                <w:sz w:val="18"/>
                <w:szCs w:val="18"/>
              </w:rPr>
              <w:t>Extra e Especial</w:t>
            </w:r>
          </w:p>
        </w:tc>
      </w:tr>
      <w:tr w:rsidRPr="00191829" w:rsidR="004B26C3" w:rsidTr="00B10401" w14:paraId="2DAE3690" w14:textId="77777777">
        <w:tc>
          <w:tcPr>
            <w:tcW w:w="3215" w:type="dxa"/>
            <w:vAlign w:val="center"/>
          </w:tcPr>
          <w:p w:rsidRPr="00C2020C" w:rsidR="004B26C3" w:rsidP="004B26C3" w:rsidRDefault="004B26C3" w14:paraId="6F08F570" w14:textId="0DDB6A30">
            <w:pPr>
              <w:rPr>
                <w:rFonts w:ascii="Calibri" w:hAnsi="Calibri" w:cs="Calibri"/>
                <w:b/>
                <w:bCs/>
                <w:iCs/>
                <w:color w:val="00B050"/>
                <w:sz w:val="18"/>
                <w:szCs w:val="18"/>
                <w:lang w:val="pt-BR"/>
              </w:rPr>
            </w:pPr>
            <w:r w:rsidRPr="00C2020C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Noite extra em Quioto </w:t>
            </w:r>
            <w:proofErr w:type="spellStart"/>
            <w:r w:rsidRPr="00C2020C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Pre-tour</w:t>
            </w:r>
            <w:proofErr w:type="spellEnd"/>
            <w:r w:rsidR="000F7F68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 </w:t>
            </w:r>
            <w:r w:rsidRPr="000F7F68">
              <w:rPr>
                <w:rFonts w:ascii="Calibri" w:hAnsi="Calibri" w:cs="Calibri"/>
                <w:b/>
                <w:bCs/>
                <w:iCs/>
                <w:sz w:val="18"/>
                <w:szCs w:val="18"/>
                <w:lang w:val="pt-BR"/>
              </w:rPr>
              <w:t xml:space="preserve">(1) </w:t>
            </w:r>
          </w:p>
        </w:tc>
        <w:tc>
          <w:tcPr>
            <w:tcW w:w="705" w:type="dxa"/>
            <w:vAlign w:val="center"/>
          </w:tcPr>
          <w:p w:rsidRPr="0065248A" w:rsidR="004B26C3" w:rsidP="004B26C3" w:rsidRDefault="004B26C3" w14:paraId="45BCA9AC" w14:textId="0FB5C19A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iCs/>
                <w:sz w:val="18"/>
                <w:szCs w:val="18"/>
              </w:rPr>
              <w:t>195</w:t>
            </w:r>
          </w:p>
        </w:tc>
        <w:tc>
          <w:tcPr>
            <w:tcW w:w="694" w:type="dxa"/>
            <w:vAlign w:val="center"/>
          </w:tcPr>
          <w:p w:rsidRPr="0065248A" w:rsidR="004B26C3" w:rsidP="004B26C3" w:rsidRDefault="004B26C3" w14:paraId="71C5F92F" w14:textId="4C5BE372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iCs/>
                <w:sz w:val="18"/>
                <w:szCs w:val="18"/>
              </w:rPr>
              <w:t>220</w:t>
            </w:r>
          </w:p>
        </w:tc>
        <w:tc>
          <w:tcPr>
            <w:tcW w:w="695" w:type="dxa"/>
            <w:vAlign w:val="center"/>
          </w:tcPr>
          <w:p w:rsidRPr="0065248A" w:rsidR="004B26C3" w:rsidP="004B26C3" w:rsidRDefault="004B26C3" w14:paraId="52F567C6" w14:textId="10F85D16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iCs/>
                <w:sz w:val="18"/>
                <w:szCs w:val="18"/>
              </w:rPr>
              <w:t>250</w:t>
            </w:r>
          </w:p>
        </w:tc>
        <w:tc>
          <w:tcPr>
            <w:tcW w:w="849" w:type="dxa"/>
            <w:vAlign w:val="center"/>
          </w:tcPr>
          <w:p w:rsidRPr="0065248A" w:rsidR="004B26C3" w:rsidP="004B26C3" w:rsidRDefault="004B26C3" w14:paraId="2B9AFFC2" w14:textId="63D6E53A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iCs/>
                <w:sz w:val="18"/>
                <w:szCs w:val="18"/>
              </w:rPr>
              <w:t>310</w:t>
            </w:r>
          </w:p>
        </w:tc>
        <w:tc>
          <w:tcPr>
            <w:tcW w:w="827" w:type="dxa"/>
            <w:vAlign w:val="center"/>
          </w:tcPr>
          <w:p w:rsidRPr="0065248A" w:rsidR="004B26C3" w:rsidP="004B26C3" w:rsidRDefault="004B26C3" w14:paraId="74526D5F" w14:textId="0E20BF17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iCs/>
                <w:sz w:val="18"/>
                <w:szCs w:val="18"/>
              </w:rPr>
              <w:t>155</w:t>
            </w:r>
          </w:p>
        </w:tc>
        <w:tc>
          <w:tcPr>
            <w:tcW w:w="839" w:type="dxa"/>
            <w:vAlign w:val="center"/>
          </w:tcPr>
          <w:p w:rsidRPr="0065248A" w:rsidR="004B26C3" w:rsidP="004B26C3" w:rsidRDefault="004B26C3" w14:paraId="193AC2AF" w14:textId="1CB11480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iCs/>
                <w:sz w:val="18"/>
                <w:szCs w:val="18"/>
              </w:rPr>
              <w:t>170</w:t>
            </w:r>
          </w:p>
        </w:tc>
        <w:tc>
          <w:tcPr>
            <w:tcW w:w="824" w:type="dxa"/>
            <w:vAlign w:val="center"/>
          </w:tcPr>
          <w:p w:rsidRPr="0065248A" w:rsidR="004B26C3" w:rsidP="004B26C3" w:rsidRDefault="004B26C3" w14:paraId="7E4B8013" w14:textId="615869B6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iCs/>
                <w:sz w:val="18"/>
                <w:szCs w:val="18"/>
              </w:rPr>
              <w:t>205</w:t>
            </w:r>
          </w:p>
        </w:tc>
        <w:tc>
          <w:tcPr>
            <w:tcW w:w="816" w:type="dxa"/>
            <w:vAlign w:val="center"/>
          </w:tcPr>
          <w:p w:rsidRPr="0065248A" w:rsidR="004B26C3" w:rsidP="004B26C3" w:rsidRDefault="004B26C3" w14:paraId="317D4433" w14:textId="7D618238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iCs/>
                <w:sz w:val="18"/>
                <w:szCs w:val="18"/>
              </w:rPr>
              <w:t>250</w:t>
            </w:r>
          </w:p>
        </w:tc>
      </w:tr>
      <w:tr w:rsidRPr="00191829" w:rsidR="004B26C3" w:rsidTr="00B10401" w14:paraId="6856E8A4" w14:textId="77777777">
        <w:tc>
          <w:tcPr>
            <w:tcW w:w="3215" w:type="dxa"/>
            <w:vAlign w:val="center"/>
          </w:tcPr>
          <w:p w:rsidRPr="00C2020C" w:rsidR="004B26C3" w:rsidP="004B26C3" w:rsidRDefault="004B26C3" w14:paraId="0F700A95" w14:textId="2092C628">
            <w:pPr>
              <w:rPr>
                <w:rFonts w:ascii="Calibri" w:hAnsi="Calibri" w:cs="Calibri"/>
                <w:b/>
                <w:bCs/>
                <w:iCs/>
                <w:color w:val="00B050"/>
                <w:sz w:val="18"/>
                <w:szCs w:val="18"/>
                <w:lang w:val="pt-BR"/>
              </w:rPr>
            </w:pPr>
            <w:r w:rsidRPr="00C2020C">
              <w:rPr>
                <w:rFonts w:ascii="Calibri" w:hAnsi="Calibri" w:cs="Calibri"/>
                <w:iCs/>
                <w:sz w:val="18"/>
                <w:szCs w:val="18"/>
                <w:lang w:val="en-US"/>
              </w:rPr>
              <w:t xml:space="preserve">Noite extra </w:t>
            </w:r>
            <w:proofErr w:type="spellStart"/>
            <w:r w:rsidRPr="00C2020C">
              <w:rPr>
                <w:rFonts w:ascii="Calibri" w:hAnsi="Calibri" w:cs="Calibri"/>
                <w:iCs/>
                <w:sz w:val="18"/>
                <w:szCs w:val="18"/>
                <w:lang w:val="en-US"/>
              </w:rPr>
              <w:t>em</w:t>
            </w:r>
            <w:proofErr w:type="spellEnd"/>
            <w:r w:rsidRPr="00C2020C">
              <w:rPr>
                <w:rFonts w:ascii="Calibri" w:hAnsi="Calibri" w:cs="Calibri"/>
                <w:iCs/>
                <w:sz w:val="18"/>
                <w:szCs w:val="18"/>
                <w:lang w:val="en-US"/>
              </w:rPr>
              <w:t xml:space="preserve"> </w:t>
            </w:r>
            <w:r w:rsidRPr="00C2020C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Tóquio </w:t>
            </w:r>
            <w:proofErr w:type="gramStart"/>
            <w:r w:rsidRPr="00C2020C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>Post-tour</w:t>
            </w:r>
            <w:proofErr w:type="gramEnd"/>
            <w:r w:rsidRPr="00C2020C">
              <w:rPr>
                <w:rFonts w:ascii="Calibri" w:hAnsi="Calibri" w:cs="Calibri"/>
                <w:iCs/>
                <w:sz w:val="18"/>
                <w:szCs w:val="18"/>
                <w:lang w:val="pt-BR"/>
              </w:rPr>
              <w:t xml:space="preserve"> </w:t>
            </w:r>
            <w:r w:rsidRPr="000F7F68">
              <w:rPr>
                <w:rFonts w:ascii="Calibri" w:hAnsi="Calibri" w:cs="Calibri"/>
                <w:b/>
                <w:bCs/>
                <w:iCs/>
                <w:sz w:val="18"/>
                <w:szCs w:val="18"/>
                <w:lang w:val="pt-BR"/>
              </w:rPr>
              <w:t>(1)</w:t>
            </w:r>
          </w:p>
        </w:tc>
        <w:tc>
          <w:tcPr>
            <w:tcW w:w="705" w:type="dxa"/>
            <w:vAlign w:val="center"/>
          </w:tcPr>
          <w:p w:rsidRPr="0065248A" w:rsidR="004B26C3" w:rsidP="004B26C3" w:rsidRDefault="004B26C3" w14:paraId="5852A88E" w14:textId="0806981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iCs/>
                <w:sz w:val="18"/>
                <w:szCs w:val="18"/>
              </w:rPr>
              <w:t>205</w:t>
            </w:r>
          </w:p>
        </w:tc>
        <w:tc>
          <w:tcPr>
            <w:tcW w:w="694" w:type="dxa"/>
            <w:vAlign w:val="center"/>
          </w:tcPr>
          <w:p w:rsidRPr="0065248A" w:rsidR="004B26C3" w:rsidP="004B26C3" w:rsidRDefault="004B26C3" w14:paraId="761932CA" w14:textId="0D46436D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iCs/>
                <w:sz w:val="18"/>
                <w:szCs w:val="18"/>
              </w:rPr>
              <w:t>210</w:t>
            </w:r>
          </w:p>
        </w:tc>
        <w:tc>
          <w:tcPr>
            <w:tcW w:w="695" w:type="dxa"/>
            <w:vAlign w:val="center"/>
          </w:tcPr>
          <w:p w:rsidRPr="0065248A" w:rsidR="004B26C3" w:rsidP="004B26C3" w:rsidRDefault="004B26C3" w14:paraId="3FBE5C1B" w14:textId="0E17A6C6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iCs/>
                <w:sz w:val="18"/>
                <w:szCs w:val="18"/>
              </w:rPr>
              <w:t>230</w:t>
            </w:r>
          </w:p>
        </w:tc>
        <w:tc>
          <w:tcPr>
            <w:tcW w:w="849" w:type="dxa"/>
            <w:vAlign w:val="center"/>
          </w:tcPr>
          <w:p w:rsidRPr="0065248A" w:rsidR="004B26C3" w:rsidP="004B26C3" w:rsidRDefault="004B26C3" w14:paraId="04E040DE" w14:textId="25AE69F4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iCs/>
                <w:sz w:val="18"/>
                <w:szCs w:val="18"/>
              </w:rPr>
              <w:t>245</w:t>
            </w:r>
          </w:p>
        </w:tc>
        <w:tc>
          <w:tcPr>
            <w:tcW w:w="827" w:type="dxa"/>
            <w:vAlign w:val="center"/>
          </w:tcPr>
          <w:p w:rsidRPr="0065248A" w:rsidR="004B26C3" w:rsidP="004B26C3" w:rsidRDefault="004B26C3" w14:paraId="2A253BF2" w14:textId="7E3961E9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iCs/>
                <w:sz w:val="18"/>
                <w:szCs w:val="18"/>
              </w:rPr>
              <w:t>165</w:t>
            </w:r>
          </w:p>
        </w:tc>
        <w:tc>
          <w:tcPr>
            <w:tcW w:w="839" w:type="dxa"/>
            <w:vAlign w:val="center"/>
          </w:tcPr>
          <w:p w:rsidRPr="0065248A" w:rsidR="004B26C3" w:rsidP="004B26C3" w:rsidRDefault="004B26C3" w14:paraId="71798EB3" w14:textId="6D075814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iCs/>
                <w:sz w:val="18"/>
                <w:szCs w:val="18"/>
              </w:rPr>
              <w:t>170</w:t>
            </w:r>
          </w:p>
        </w:tc>
        <w:tc>
          <w:tcPr>
            <w:tcW w:w="824" w:type="dxa"/>
            <w:vAlign w:val="center"/>
          </w:tcPr>
          <w:p w:rsidRPr="0065248A" w:rsidR="004B26C3" w:rsidP="004B26C3" w:rsidRDefault="004B26C3" w14:paraId="5F64566C" w14:textId="7DBB5164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iCs/>
                <w:sz w:val="18"/>
                <w:szCs w:val="18"/>
              </w:rPr>
              <w:t>190</w:t>
            </w:r>
          </w:p>
        </w:tc>
        <w:tc>
          <w:tcPr>
            <w:tcW w:w="816" w:type="dxa"/>
            <w:vAlign w:val="center"/>
          </w:tcPr>
          <w:p w:rsidRPr="0065248A" w:rsidR="004B26C3" w:rsidP="004B26C3" w:rsidRDefault="004B26C3" w14:paraId="27544E91" w14:textId="0BCA4CA5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iCs/>
                <w:sz w:val="18"/>
                <w:szCs w:val="18"/>
              </w:rPr>
              <w:t>205</w:t>
            </w:r>
          </w:p>
        </w:tc>
      </w:tr>
      <w:tr w:rsidRPr="00191829" w:rsidR="001C6A16" w:rsidTr="00626372" w14:paraId="248D5DDC" w14:textId="77777777">
        <w:tc>
          <w:tcPr>
            <w:tcW w:w="3215" w:type="dxa"/>
            <w:vAlign w:val="center"/>
          </w:tcPr>
          <w:p w:rsidRPr="00C2020C" w:rsidR="001C6A16" w:rsidP="001C6A16" w:rsidRDefault="001C6A16" w14:paraId="6CF1FFD7" w14:textId="6A982E49">
            <w:pPr>
              <w:rPr>
                <w:rFonts w:ascii="Calibri" w:hAnsi="Calibri" w:cs="Calibri"/>
                <w:b/>
                <w:iCs/>
                <w:sz w:val="18"/>
                <w:szCs w:val="18"/>
              </w:rPr>
            </w:pPr>
            <w:r w:rsidRPr="00C2020C">
              <w:rPr>
                <w:rFonts w:ascii="Calibri" w:hAnsi="Calibri" w:cs="Calibri"/>
                <w:iCs/>
                <w:sz w:val="18"/>
                <w:szCs w:val="18"/>
              </w:rPr>
              <w:t xml:space="preserve">Visita opcional: Nara e Fushimi Inari </w:t>
            </w:r>
            <w:r w:rsidRPr="000F7F68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>(2)</w:t>
            </w:r>
          </w:p>
        </w:tc>
        <w:tc>
          <w:tcPr>
            <w:tcW w:w="6249" w:type="dxa"/>
            <w:gridSpan w:val="8"/>
            <w:vAlign w:val="center"/>
          </w:tcPr>
          <w:p w:rsidRPr="0065248A" w:rsidR="001C6A16" w:rsidP="001C6A16" w:rsidRDefault="001C6A16" w14:paraId="1AF0D7A4" w14:textId="21056849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iCs/>
                <w:sz w:val="18"/>
                <w:szCs w:val="18"/>
              </w:rPr>
              <w:t>155</w:t>
            </w:r>
          </w:p>
        </w:tc>
      </w:tr>
      <w:tr w:rsidRPr="00191829" w:rsidR="001C6A16" w:rsidTr="00626372" w14:paraId="2FE383F5" w14:textId="77777777">
        <w:tc>
          <w:tcPr>
            <w:tcW w:w="3215" w:type="dxa"/>
            <w:vAlign w:val="center"/>
          </w:tcPr>
          <w:p w:rsidRPr="00C2020C" w:rsidR="001C6A16" w:rsidP="001C6A16" w:rsidRDefault="001C6A16" w14:paraId="4F0A01CF" w14:textId="39D7F864">
            <w:pPr>
              <w:rPr>
                <w:rFonts w:ascii="Calibri" w:hAnsi="Calibri" w:cs="Calibri"/>
                <w:sz w:val="18"/>
                <w:szCs w:val="18"/>
              </w:rPr>
            </w:pPr>
            <w:r w:rsidRPr="00C2020C">
              <w:rPr>
                <w:rFonts w:ascii="Calibri" w:hAnsi="Calibri" w:cs="Calibri"/>
                <w:iCs/>
                <w:sz w:val="18"/>
                <w:szCs w:val="18"/>
              </w:rPr>
              <w:t xml:space="preserve">Visita opcional: Nikko </w:t>
            </w:r>
            <w:r w:rsidRPr="000F7F68">
              <w:rPr>
                <w:rFonts w:ascii="Calibri" w:hAnsi="Calibri" w:cs="Calibri"/>
                <w:b/>
                <w:bCs/>
                <w:iCs/>
                <w:sz w:val="18"/>
                <w:szCs w:val="18"/>
              </w:rPr>
              <w:t>(2)</w:t>
            </w:r>
          </w:p>
        </w:tc>
        <w:tc>
          <w:tcPr>
            <w:tcW w:w="6249" w:type="dxa"/>
            <w:gridSpan w:val="8"/>
            <w:vAlign w:val="center"/>
          </w:tcPr>
          <w:p w:rsidRPr="0065248A" w:rsidR="001C6A16" w:rsidP="001C6A16" w:rsidRDefault="001C6A16" w14:paraId="4DF44AB9" w14:textId="7CD8CF91">
            <w:pPr>
              <w:jc w:val="center"/>
              <w:rPr>
                <w:rFonts w:ascii="Calibri" w:hAnsi="Calibri" w:cs="Calibri"/>
                <w:iCs/>
                <w:sz w:val="18"/>
                <w:szCs w:val="18"/>
              </w:rPr>
            </w:pPr>
            <w:r w:rsidRPr="0065248A">
              <w:rPr>
                <w:rFonts w:ascii="Calibri" w:hAnsi="Calibri" w:cs="Calibri"/>
                <w:iCs/>
                <w:sz w:val="18"/>
                <w:szCs w:val="18"/>
              </w:rPr>
              <w:t>355</w:t>
            </w:r>
          </w:p>
        </w:tc>
      </w:tr>
      <w:tr w:rsidRPr="000A43C1" w:rsidR="003B6CF1" w:rsidTr="00B10401" w14:paraId="1531A00B" w14:textId="77777777">
        <w:tc>
          <w:tcPr>
            <w:tcW w:w="3215" w:type="dxa"/>
          </w:tcPr>
          <w:p w:rsidRPr="00C2020C" w:rsidR="003B6CF1" w:rsidP="003B6CF1" w:rsidRDefault="003B6CF1" w14:paraId="50246373" w14:textId="4B5DDDEE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C2020C">
              <w:rPr>
                <w:rFonts w:ascii="Calibri" w:hAnsi="Calibri" w:cs="Calibri"/>
                <w:sz w:val="18"/>
                <w:szCs w:val="18"/>
                <w:lang w:val="pt-BR"/>
              </w:rPr>
              <w:t>Supl. voos chegando entre 22:00</w:t>
            </w:r>
            <w:proofErr w:type="gramStart"/>
            <w:r w:rsidRPr="00C2020C">
              <w:rPr>
                <w:rFonts w:ascii="Calibri" w:hAnsi="Calibri" w:cs="Calibri"/>
                <w:sz w:val="18"/>
                <w:szCs w:val="18"/>
                <w:lang w:val="pt-BR"/>
              </w:rPr>
              <w:t>-</w:t>
            </w:r>
            <w:proofErr w:type="gramEnd"/>
            <w:r w:rsidRPr="00C2020C">
              <w:rPr>
                <w:rFonts w:ascii="Calibri" w:hAnsi="Calibri" w:cs="Calibri"/>
                <w:sz w:val="18"/>
                <w:szCs w:val="18"/>
                <w:lang w:val="pt-BR"/>
              </w:rPr>
              <w:t>06:30h</w:t>
            </w:r>
          </w:p>
        </w:tc>
        <w:tc>
          <w:tcPr>
            <w:tcW w:w="6249" w:type="dxa"/>
            <w:gridSpan w:val="8"/>
          </w:tcPr>
          <w:p w:rsidRPr="0065248A" w:rsidR="003B6CF1" w:rsidP="003B6CF1" w:rsidRDefault="003B6CF1" w14:paraId="1F081C47" w14:textId="11481E88">
            <w:pPr>
              <w:jc w:val="center"/>
              <w:rPr>
                <w:rStyle w:val="Textoennegrita"/>
                <w:b w:val="0"/>
                <w:bCs w:val="0"/>
                <w:i w:val="0"/>
                <w:iCs/>
                <w:color w:val="auto"/>
              </w:rPr>
            </w:pPr>
            <w:r w:rsidRPr="0065248A">
              <w:rPr>
                <w:rFonts w:asciiTheme="minorHAnsi" w:hAnsiTheme="minorHAnsi" w:cstheme="minorHAnsi"/>
                <w:iCs/>
                <w:sz w:val="18"/>
                <w:szCs w:val="18"/>
              </w:rPr>
              <w:t>160 (Total p</w:t>
            </w:r>
            <w:r w:rsidR="00C84AC0">
              <w:rPr>
                <w:rFonts w:asciiTheme="minorHAnsi" w:hAnsiTheme="minorHAnsi" w:cstheme="minorHAnsi"/>
                <w:iCs/>
                <w:sz w:val="18"/>
                <w:szCs w:val="18"/>
              </w:rPr>
              <w:t>or</w:t>
            </w:r>
            <w:r w:rsidRPr="0065248A" w:rsidR="000D2B89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carro</w:t>
            </w:r>
            <w:r w:rsidRPr="0065248A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1-3pax)</w:t>
            </w:r>
          </w:p>
        </w:tc>
      </w:tr>
      <w:tr w:rsidRPr="000A43C1" w:rsidR="003B6CF1" w:rsidTr="00B10401" w14:paraId="7F23093E" w14:textId="77777777">
        <w:tc>
          <w:tcPr>
            <w:tcW w:w="3215" w:type="dxa"/>
          </w:tcPr>
          <w:p w:rsidRPr="00C2020C" w:rsidR="003B6CF1" w:rsidP="003B6CF1" w:rsidRDefault="003B6CF1" w14:paraId="72BC4F47" w14:textId="57F1F13E">
            <w:pPr>
              <w:rPr>
                <w:rFonts w:ascii="Calibri" w:hAnsi="Calibri" w:cs="Calibri"/>
                <w:b/>
                <w:iCs/>
                <w:sz w:val="18"/>
                <w:szCs w:val="18"/>
                <w:lang w:val="pt-BR"/>
              </w:rPr>
            </w:pPr>
            <w:r w:rsidRPr="00C2020C">
              <w:rPr>
                <w:rFonts w:ascii="Calibri" w:hAnsi="Calibri" w:cs="Calibri"/>
                <w:sz w:val="18"/>
                <w:szCs w:val="18"/>
                <w:lang w:val="pt-BR"/>
              </w:rPr>
              <w:t>Supl. voos saindo entre 01:00</w:t>
            </w:r>
            <w:proofErr w:type="gramStart"/>
            <w:r w:rsidRPr="00C2020C">
              <w:rPr>
                <w:rFonts w:ascii="Calibri" w:hAnsi="Calibri" w:cs="Calibri"/>
                <w:sz w:val="18"/>
                <w:szCs w:val="18"/>
                <w:lang w:val="pt-BR"/>
              </w:rPr>
              <w:t>-</w:t>
            </w:r>
            <w:proofErr w:type="gramEnd"/>
            <w:r w:rsidRPr="00C2020C">
              <w:rPr>
                <w:rFonts w:ascii="Calibri" w:hAnsi="Calibri" w:cs="Calibri"/>
                <w:sz w:val="18"/>
                <w:szCs w:val="18"/>
                <w:lang w:val="pt-BR"/>
              </w:rPr>
              <w:t>10:30hs</w:t>
            </w:r>
          </w:p>
        </w:tc>
        <w:tc>
          <w:tcPr>
            <w:tcW w:w="6249" w:type="dxa"/>
            <w:gridSpan w:val="8"/>
          </w:tcPr>
          <w:p w:rsidRPr="0065248A" w:rsidR="003B6CF1" w:rsidP="003B6CF1" w:rsidRDefault="003B6CF1" w14:paraId="3D3A42D7" w14:textId="5CCC685F">
            <w:pPr>
              <w:jc w:val="center"/>
              <w:rPr>
                <w:rStyle w:val="Textoennegrita"/>
                <w:b w:val="0"/>
                <w:bCs w:val="0"/>
                <w:i w:val="0"/>
                <w:iCs/>
                <w:color w:val="auto"/>
              </w:rPr>
            </w:pPr>
            <w:r w:rsidRPr="0065248A">
              <w:rPr>
                <w:rFonts w:asciiTheme="minorHAnsi" w:hAnsiTheme="minorHAnsi" w:cstheme="minorHAnsi"/>
                <w:iCs/>
                <w:sz w:val="18"/>
                <w:szCs w:val="18"/>
              </w:rPr>
              <w:t>160 (Total p</w:t>
            </w:r>
            <w:r w:rsidR="00C84AC0">
              <w:rPr>
                <w:rFonts w:asciiTheme="minorHAnsi" w:hAnsiTheme="minorHAnsi" w:cstheme="minorHAnsi"/>
                <w:iCs/>
                <w:sz w:val="18"/>
                <w:szCs w:val="18"/>
              </w:rPr>
              <w:t>or</w:t>
            </w:r>
            <w:r w:rsidRPr="0065248A" w:rsidR="000D2B89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carro</w:t>
            </w:r>
            <w:r w:rsidRPr="0065248A">
              <w:rPr>
                <w:rFonts w:asciiTheme="minorHAnsi" w:hAnsiTheme="minorHAnsi" w:cstheme="minorHAnsi"/>
                <w:iCs/>
                <w:sz w:val="18"/>
                <w:szCs w:val="18"/>
              </w:rPr>
              <w:t xml:space="preserve"> 1-3pax)</w:t>
            </w:r>
          </w:p>
        </w:tc>
      </w:tr>
    </w:tbl>
    <w:p w:rsidRPr="000A43C1" w:rsidR="0041555F" w:rsidP="0041555F" w:rsidRDefault="002E087F" w14:paraId="02230B61" w14:textId="356330DC">
      <w:pPr>
        <w:rPr>
          <w:rFonts w:ascii="Calibri" w:hAnsi="Calibri" w:cs="Calibri"/>
          <w:b/>
          <w:iCs/>
          <w:sz w:val="18"/>
          <w:szCs w:val="18"/>
          <w:lang w:val="pt-BR"/>
        </w:rPr>
      </w:pPr>
      <w:bookmarkStart w:name="_Hlk25318962" w:id="0"/>
      <w:r w:rsidRPr="000A43C1">
        <w:rPr>
          <w:rFonts w:ascii="Calibri" w:hAnsi="Calibri" w:cs="Calibri"/>
          <w:b/>
          <w:iCs/>
          <w:sz w:val="18"/>
          <w:szCs w:val="20"/>
          <w:lang w:val="pt-BR"/>
        </w:rPr>
        <w:t>(</w:t>
      </w:r>
      <w:r w:rsidRPr="000A43C1" w:rsidR="001E35CA">
        <w:rPr>
          <w:rFonts w:ascii="Calibri" w:hAnsi="Calibri" w:cs="Calibri"/>
          <w:b/>
          <w:iCs/>
          <w:sz w:val="18"/>
          <w:szCs w:val="20"/>
          <w:lang w:val="pt-BR"/>
        </w:rPr>
        <w:t>1</w:t>
      </w:r>
      <w:r w:rsidRPr="000A43C1">
        <w:rPr>
          <w:rFonts w:ascii="Calibri" w:hAnsi="Calibri" w:cs="Calibri"/>
          <w:b/>
          <w:iCs/>
          <w:sz w:val="18"/>
          <w:szCs w:val="20"/>
          <w:lang w:val="pt-BR"/>
        </w:rPr>
        <w:t xml:space="preserve">) </w:t>
      </w:r>
      <w:r w:rsidRPr="000F7F68" w:rsidR="0041555F">
        <w:rPr>
          <w:rFonts w:ascii="Calibri" w:hAnsi="Calibri" w:cs="Calibri"/>
          <w:bCs/>
          <w:iCs/>
          <w:sz w:val="18"/>
          <w:szCs w:val="18"/>
          <w:lang w:val="pt-BR"/>
        </w:rPr>
        <w:t xml:space="preserve">Preços por pessoa e por noite, </w:t>
      </w:r>
      <w:r w:rsidRPr="000F7F68" w:rsidR="000C2072">
        <w:rPr>
          <w:rFonts w:ascii="Calibri" w:hAnsi="Calibri" w:cs="Calibri"/>
          <w:bCs/>
          <w:iCs/>
          <w:color w:val="000000" w:themeColor="text1"/>
          <w:sz w:val="18"/>
          <w:szCs w:val="18"/>
          <w:lang w:val="pt-PT"/>
        </w:rPr>
        <w:t>com café da manhã incluso</w:t>
      </w:r>
      <w:r w:rsidRPr="000F7F68" w:rsidR="000C2072">
        <w:rPr>
          <w:rFonts w:ascii="Calibri" w:hAnsi="Calibri" w:cs="Calibri"/>
          <w:bCs/>
          <w:iCs/>
          <w:color w:val="000000" w:themeColor="text1"/>
          <w:sz w:val="18"/>
          <w:szCs w:val="18"/>
          <w:lang w:val="pt-BR"/>
        </w:rPr>
        <w:t>.</w:t>
      </w:r>
      <w:r w:rsidRPr="000F7F68" w:rsidR="0041555F">
        <w:rPr>
          <w:rFonts w:ascii="Calibri" w:hAnsi="Calibri" w:cs="Calibri"/>
          <w:bCs/>
          <w:iCs/>
          <w:sz w:val="18"/>
          <w:szCs w:val="18"/>
          <w:lang w:val="pt-BR"/>
        </w:rPr>
        <w:t xml:space="preserve"> Em caso de noites extras fora do circuito ou datas especiais, preços a reconfirmar.</w:t>
      </w:r>
    </w:p>
    <w:p w:rsidRPr="000F7F68" w:rsidR="002E087F" w:rsidP="002E087F" w:rsidRDefault="002E087F" w14:paraId="17BD3486" w14:textId="15782F21">
      <w:pPr>
        <w:rPr>
          <w:rFonts w:ascii="Calibri" w:hAnsi="Calibri" w:cs="Calibri"/>
          <w:bCs/>
          <w:iCs/>
          <w:sz w:val="18"/>
          <w:szCs w:val="18"/>
          <w:lang w:val="pt-BR"/>
        </w:rPr>
      </w:pPr>
      <w:r w:rsidRPr="000A43C1">
        <w:rPr>
          <w:rFonts w:ascii="Calibri" w:hAnsi="Calibri" w:cs="Calibri"/>
          <w:b/>
          <w:iCs/>
          <w:sz w:val="18"/>
          <w:szCs w:val="18"/>
          <w:lang w:val="pt-BR"/>
        </w:rPr>
        <w:t>(</w:t>
      </w:r>
      <w:r w:rsidRPr="000A43C1" w:rsidR="001E35CA">
        <w:rPr>
          <w:rFonts w:ascii="Calibri" w:hAnsi="Calibri" w:cs="Calibri"/>
          <w:b/>
          <w:iCs/>
          <w:sz w:val="18"/>
          <w:szCs w:val="18"/>
          <w:lang w:val="pt-BR"/>
        </w:rPr>
        <w:t>2</w:t>
      </w:r>
      <w:r w:rsidRPr="000A43C1">
        <w:rPr>
          <w:rFonts w:ascii="Calibri" w:hAnsi="Calibri" w:cs="Calibri"/>
          <w:b/>
          <w:iCs/>
          <w:sz w:val="18"/>
          <w:szCs w:val="18"/>
          <w:lang w:val="pt-BR"/>
        </w:rPr>
        <w:t xml:space="preserve">) </w:t>
      </w:r>
      <w:r w:rsidRPr="000F7F68" w:rsidR="002E47DE">
        <w:rPr>
          <w:rFonts w:ascii="Calibri" w:hAnsi="Calibri" w:cs="Calibri"/>
          <w:bCs/>
          <w:iCs/>
          <w:sz w:val="18"/>
          <w:szCs w:val="18"/>
          <w:lang w:val="pt-BR"/>
        </w:rPr>
        <w:t>Obrigatório reservar as visitas antes de chegar ao destino.</w:t>
      </w:r>
    </w:p>
    <w:p w:rsidR="000653B3" w:rsidP="002E087F" w:rsidRDefault="000653B3" w14:paraId="6C454696" w14:textId="77777777">
      <w:pPr>
        <w:rPr>
          <w:rFonts w:ascii="Calibri" w:hAnsi="Calibri" w:cs="Calibri"/>
          <w:b/>
          <w:iCs/>
          <w:sz w:val="18"/>
          <w:szCs w:val="18"/>
          <w:lang w:val="pt-BR"/>
        </w:rPr>
      </w:pPr>
    </w:p>
    <w:bookmarkEnd w:id="0"/>
    <w:p w:rsidRPr="00431F88" w:rsidR="00384142" w:rsidP="00475461" w:rsidRDefault="00384142" w14:paraId="7877E54E" w14:textId="77777777">
      <w:pPr>
        <w:rPr>
          <w:rFonts w:ascii="Calibri" w:hAnsi="Calibri" w:cs="Calibri"/>
          <w:b/>
          <w:iCs/>
          <w:sz w:val="20"/>
          <w:szCs w:val="18"/>
          <w:lang w:val="pt-BR"/>
        </w:rPr>
      </w:pPr>
    </w:p>
    <w:p w:rsidRPr="00E12AEB" w:rsidR="002E47DE" w:rsidP="00F25089" w:rsidRDefault="002E47DE" w14:paraId="33D4318F" w14:textId="77777777">
      <w:pPr>
        <w:pStyle w:val="Ttulo"/>
        <w:spacing w:after="0"/>
        <w:rPr>
          <w:color w:val="000000" w:themeColor="text1"/>
          <w:lang w:val="pt-BR"/>
        </w:rPr>
      </w:pPr>
      <w:r w:rsidRPr="00E12AEB">
        <w:rPr>
          <w:lang w:val="pt-BR"/>
        </w:rPr>
        <w:t>O preço inclui:</w:t>
      </w:r>
    </w:p>
    <w:p w:rsidRPr="00326C4C" w:rsidR="00C07BF8" w:rsidP="00F25089" w:rsidRDefault="00F000F7" w14:paraId="11CC4420" w14:textId="46C48A3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58525FFE" w:rsidR="00F000F7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>- 13</w:t>
      </w:r>
      <w:r w:rsidRPr="58525FFE" w:rsidR="00C07BF8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 xml:space="preserve"> </w:t>
      </w:r>
      <w:r w:rsidRPr="58525FFE" w:rsidR="002E47DE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 xml:space="preserve">noites de </w:t>
      </w:r>
      <w:r w:rsidRPr="58525FFE" w:rsidR="24A0A30A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>h</w:t>
      </w:r>
      <w:r w:rsidRPr="58525FFE" w:rsidR="00743D76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>ospedagem</w:t>
      </w:r>
      <w:r w:rsidRPr="58525FFE" w:rsidR="002E47DE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 xml:space="preserve"> nos hotéis </w:t>
      </w:r>
      <w:r w:rsidRPr="58525FFE" w:rsidR="002E47DE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 xml:space="preserve">indicados </w:t>
      </w:r>
      <w:r w:rsidRPr="58525FFE" w:rsidR="00EF4C90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 xml:space="preserve">ou similares </w:t>
      </w:r>
      <w:r w:rsidRPr="58525FFE" w:rsidR="002E47DE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>em</w:t>
      </w:r>
      <w:r w:rsidRPr="58525FFE" w:rsidR="002E47DE">
        <w:rPr>
          <w:rFonts w:ascii="Calibri" w:hAnsi="Calibri" w:cs="Calibri"/>
          <w:color w:val="000000" w:themeColor="text1" w:themeTint="FF" w:themeShade="FF"/>
          <w:sz w:val="18"/>
          <w:szCs w:val="18"/>
          <w:lang w:val="pt-BR"/>
        </w:rPr>
        <w:t xml:space="preserve"> regime de alojamento e café da manhã.</w:t>
      </w:r>
    </w:p>
    <w:p w:rsidRPr="00326C4C" w:rsidR="00C07BF8" w:rsidP="00C07BF8" w:rsidRDefault="00F000F7" w14:paraId="645E3A38" w14:textId="4900439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>- 7</w:t>
      </w:r>
      <w:r w:rsidRPr="00326C4C" w:rsidR="00C07BF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26C4C" w:rsidR="002E47DE">
        <w:rPr>
          <w:rFonts w:ascii="Calibri" w:hAnsi="Calibri" w:cs="Calibri"/>
          <w:color w:val="000000" w:themeColor="text1"/>
          <w:sz w:val="18"/>
          <w:szCs w:val="18"/>
          <w:lang w:val="pt-BR"/>
        </w:rPr>
        <w:t>almoços</w:t>
      </w:r>
      <w:r w:rsidRPr="00326C4C" w:rsidR="00C07BF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26C4C" w:rsidR="002E47DE">
        <w:rPr>
          <w:rFonts w:ascii="Calibri" w:hAnsi="Calibri" w:cs="Calibri"/>
          <w:color w:val="000000" w:themeColor="text1"/>
          <w:sz w:val="18"/>
          <w:szCs w:val="18"/>
          <w:lang w:val="pt-BR"/>
        </w:rPr>
        <w:t>e</w:t>
      </w:r>
      <w:r w:rsidRPr="00326C4C" w:rsidR="00C07BF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>3</w:t>
      </w:r>
      <w:r w:rsidRPr="00326C4C" w:rsidR="00C07BF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26C4C" w:rsidR="002E47DE">
        <w:rPr>
          <w:rFonts w:ascii="Calibri" w:hAnsi="Calibri" w:cs="Calibri"/>
          <w:color w:val="000000" w:themeColor="text1"/>
          <w:sz w:val="18"/>
          <w:szCs w:val="18"/>
          <w:lang w:val="pt-BR"/>
        </w:rPr>
        <w:t>jantares</w:t>
      </w:r>
      <w:r w:rsidR="000319D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(sem bebidas)</w:t>
      </w:r>
    </w:p>
    <w:p w:rsidRPr="00326C4C" w:rsidR="002E47DE" w:rsidP="002E47DE" w:rsidRDefault="002E47DE" w14:paraId="416F46D3" w14:textId="1E1FE68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em serviço regular indicados no roteiro com assistente em espanhol</w:t>
      </w:r>
      <w:r w:rsidR="00181334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</w:t>
      </w:r>
      <w:r w:rsidRPr="00181334" w:rsidR="00181334">
        <w:rPr>
          <w:rFonts w:ascii="Calibri" w:hAnsi="Calibri" w:cs="Calibri"/>
          <w:color w:val="000000" w:themeColor="text1"/>
          <w:sz w:val="18"/>
          <w:szCs w:val="18"/>
          <w:lang w:val="pt-BR"/>
        </w:rPr>
        <w:t>em alguns casos, os traslados não são diretos</w:t>
      </w:r>
      <w:r w:rsidR="00181334">
        <w:rPr>
          <w:rFonts w:ascii="Calibri" w:hAnsi="Calibri" w:cs="Calibri"/>
          <w:color w:val="000000" w:themeColor="text1"/>
          <w:sz w:val="18"/>
          <w:szCs w:val="18"/>
          <w:lang w:val="pt-BR"/>
        </w:rPr>
        <w:t>).</w:t>
      </w:r>
    </w:p>
    <w:p w:rsidRPr="00326C4C" w:rsidR="00F000F7" w:rsidP="00C07BF8" w:rsidRDefault="00F000F7" w14:paraId="3E0C29E7" w14:textId="24C6A26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e</w:t>
      </w:r>
      <w:r w:rsidRPr="00326C4C" w:rsidR="002E47DE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Tre</w:t>
      </w:r>
      <w:r w:rsidRPr="00326C4C" w:rsidR="002E47DE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Bala e</w:t>
      </w:r>
      <w:r w:rsidRPr="00326C4C" w:rsidR="002E47DE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cla</w:t>
      </w:r>
      <w:r w:rsidRPr="00326C4C" w:rsidR="002E47DE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se </w:t>
      </w:r>
      <w:r w:rsidRPr="00326C4C" w:rsidR="002E47DE">
        <w:rPr>
          <w:rFonts w:ascii="Calibri" w:hAnsi="Calibri" w:cs="Calibri"/>
          <w:color w:val="000000" w:themeColor="text1"/>
          <w:sz w:val="18"/>
          <w:szCs w:val="18"/>
          <w:lang w:val="pt-BR"/>
        </w:rPr>
        <w:t>turística</w:t>
      </w:r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: </w:t>
      </w:r>
      <w:r w:rsidRPr="00326C4C" w:rsidR="002E47DE">
        <w:rPr>
          <w:rFonts w:ascii="Calibri" w:hAnsi="Calibri" w:cs="Calibri"/>
          <w:color w:val="000000" w:themeColor="text1"/>
          <w:sz w:val="18"/>
          <w:szCs w:val="18"/>
          <w:lang w:val="pt-BR"/>
        </w:rPr>
        <w:t>Quioto</w:t>
      </w:r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>/</w:t>
      </w:r>
      <w:proofErr w:type="spellStart"/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>Himeji</w:t>
      </w:r>
      <w:proofErr w:type="spellEnd"/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+ Hiroshima/Shin Osaka + Nagoya/</w:t>
      </w:r>
      <w:proofErr w:type="spellStart"/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>Odawara</w:t>
      </w:r>
      <w:proofErr w:type="spellEnd"/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</w:p>
    <w:p w:rsidRPr="00326C4C" w:rsidR="00F000F7" w:rsidP="00C07BF8" w:rsidRDefault="002E47DE" w14:paraId="73B04E5E" w14:textId="63DD494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em</w:t>
      </w:r>
      <w:r w:rsidRPr="00326C4C" w:rsidR="00F000F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Tre</w:t>
      </w:r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326C4C" w:rsidR="00F000F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Expres</w:t>
      </w:r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>s</w:t>
      </w:r>
      <w:r w:rsidRPr="00326C4C" w:rsidR="00F000F7">
        <w:rPr>
          <w:rFonts w:ascii="Calibri" w:hAnsi="Calibri" w:cs="Calibri"/>
          <w:color w:val="000000" w:themeColor="text1"/>
          <w:sz w:val="18"/>
          <w:szCs w:val="18"/>
          <w:lang w:val="pt-BR"/>
        </w:rPr>
        <w:t>o-Limitado e</w:t>
      </w:r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>m</w:t>
      </w:r>
      <w:r w:rsidRPr="00326C4C" w:rsidR="00F000F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>classe turística</w:t>
      </w:r>
      <w:r w:rsidRPr="00326C4C" w:rsidR="00F000F7">
        <w:rPr>
          <w:rFonts w:ascii="Calibri" w:hAnsi="Calibri" w:cs="Calibri"/>
          <w:color w:val="000000" w:themeColor="text1"/>
          <w:sz w:val="18"/>
          <w:szCs w:val="18"/>
          <w:lang w:val="pt-BR"/>
        </w:rPr>
        <w:t>: Osaka/</w:t>
      </w:r>
      <w:proofErr w:type="spellStart"/>
      <w:r w:rsidRPr="00326C4C" w:rsidR="00F000F7">
        <w:rPr>
          <w:rFonts w:ascii="Calibri" w:hAnsi="Calibri" w:cs="Calibri"/>
          <w:color w:val="000000" w:themeColor="text1"/>
          <w:sz w:val="18"/>
          <w:szCs w:val="18"/>
          <w:lang w:val="pt-BR"/>
        </w:rPr>
        <w:t>Kanazawa</w:t>
      </w:r>
      <w:proofErr w:type="spellEnd"/>
      <w:r w:rsidRPr="00326C4C" w:rsidR="00F000F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:rsidRPr="00C778A5" w:rsidR="003013F1" w:rsidP="003013F1" w:rsidRDefault="002E47DE" w14:paraId="60BDD2F3" w14:textId="1439BA0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Visitas </w:t>
      </w:r>
      <w:r w:rsidRPr="008554FC" w:rsidR="008554FC">
        <w:rPr>
          <w:rFonts w:ascii="Calibri" w:hAnsi="Calibri" w:cs="Calibri"/>
          <w:color w:val="000000" w:themeColor="text1"/>
          <w:sz w:val="18"/>
          <w:szCs w:val="18"/>
          <w:lang w:val="pt-BR"/>
        </w:rPr>
        <w:t>de acordo com o programa</w:t>
      </w:r>
      <w:r w:rsidR="008554F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em ônibus, </w:t>
      </w:r>
      <w:proofErr w:type="spellStart"/>
      <w:proofErr w:type="gramStart"/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>mini-ônibus</w:t>
      </w:r>
      <w:proofErr w:type="spellEnd"/>
      <w:proofErr w:type="gramEnd"/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>, carro privado ou taxi dependendo do número de participantes</w:t>
      </w:r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Pr="000F7F68" w:rsidR="003013F1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Para menos de 10 pessoas, será operado em transporte público.</w:t>
      </w:r>
    </w:p>
    <w:p w:rsidRPr="00326C4C" w:rsidR="002E47DE" w:rsidP="002E47DE" w:rsidRDefault="002E47DE" w14:paraId="2C9570E1" w14:textId="3F678E82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326C4C">
        <w:rPr>
          <w:rFonts w:ascii="Calibri" w:hAnsi="Calibri" w:cs="Calibri"/>
          <w:color w:val="000000" w:themeColor="text1"/>
          <w:sz w:val="18"/>
          <w:szCs w:val="18"/>
          <w:lang w:val="pt-BR"/>
        </w:rPr>
        <w:t>- Guia/ assistente em espanhol durante o circuito, exceto nos trechos em trem</w:t>
      </w:r>
      <w:r w:rsidR="003C7DEF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Pr="003C7DEF" w:rsidR="003C7DEF">
        <w:rPr>
          <w:rFonts w:ascii="Calibri" w:hAnsi="Calibri" w:cs="Calibri"/>
          <w:color w:val="000000" w:themeColor="text1"/>
          <w:sz w:val="18"/>
          <w:szCs w:val="18"/>
          <w:lang w:val="pt-BR"/>
        </w:rPr>
        <w:t>e dias livres.</w:t>
      </w:r>
    </w:p>
    <w:p w:rsidRPr="00C2020C" w:rsidR="002E47DE" w:rsidP="002E47DE" w:rsidRDefault="002E47DE" w14:paraId="19275431" w14:textId="419231A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202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Pr="00C2020C" w:rsidR="00127C8C">
        <w:rPr>
          <w:rFonts w:ascii="Calibri" w:hAnsi="Calibri" w:cs="Calibri"/>
          <w:color w:val="000000" w:themeColor="text1"/>
          <w:sz w:val="18"/>
          <w:szCs w:val="18"/>
          <w:lang w:val="pt-BR"/>
        </w:rPr>
        <w:t>Ingressos</w:t>
      </w:r>
      <w:r w:rsidRPr="00C2020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aos monumentos visitados.</w:t>
      </w:r>
    </w:p>
    <w:p w:rsidRPr="00C2020C" w:rsidR="00A9151B" w:rsidP="00A9151B" w:rsidRDefault="00A9151B" w14:paraId="35C3C830" w14:textId="77777777">
      <w:pPr>
        <w:autoSpaceDE w:val="0"/>
        <w:rPr>
          <w:rFonts w:ascii="Calibri" w:hAnsi="Calibri" w:cs="Calibri"/>
          <w:sz w:val="18"/>
          <w:szCs w:val="18"/>
          <w:lang w:val="pt-BR"/>
        </w:rPr>
      </w:pPr>
      <w:r w:rsidRPr="00C2020C">
        <w:rPr>
          <w:rFonts w:ascii="Calibri" w:hAnsi="Calibri" w:cs="Calibri"/>
          <w:sz w:val="18"/>
          <w:szCs w:val="18"/>
          <w:lang w:val="pt-BR"/>
        </w:rPr>
        <w:t xml:space="preserve">- Impostos necessários, pedágios nas </w:t>
      </w:r>
      <w:proofErr w:type="spellStart"/>
      <w:proofErr w:type="gramStart"/>
      <w:r w:rsidRPr="00C2020C">
        <w:rPr>
          <w:rFonts w:ascii="Calibri" w:hAnsi="Calibri" w:cs="Calibri"/>
          <w:sz w:val="18"/>
          <w:szCs w:val="18"/>
          <w:lang w:val="pt-BR"/>
        </w:rPr>
        <w:t>auto-estradas</w:t>
      </w:r>
      <w:proofErr w:type="spellEnd"/>
      <w:proofErr w:type="gramEnd"/>
      <w:r w:rsidRPr="00C2020C">
        <w:rPr>
          <w:rFonts w:ascii="Calibri" w:hAnsi="Calibri" w:cs="Calibri"/>
          <w:sz w:val="18"/>
          <w:szCs w:val="18"/>
          <w:lang w:val="pt-BR"/>
        </w:rPr>
        <w:t xml:space="preserve"> e estacionamentos.</w:t>
      </w:r>
    </w:p>
    <w:p w:rsidR="002E47DE" w:rsidP="002E47DE" w:rsidRDefault="002E47DE" w14:paraId="14D5937A" w14:textId="2FA5CC2D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C2020C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:rsidRPr="00E12AEB" w:rsidR="002E47DE" w:rsidP="00653B88" w:rsidRDefault="002E47DE" w14:paraId="15FFA11F" w14:textId="35689BD6">
      <w:pPr>
        <w:pStyle w:val="Ttulo"/>
        <w:spacing w:after="0"/>
        <w:rPr>
          <w:color w:val="000000" w:themeColor="text1"/>
          <w:lang w:val="pt-BR"/>
        </w:rPr>
      </w:pPr>
      <w:r w:rsidRPr="00E12AEB">
        <w:rPr>
          <w:lang w:val="pt-BR"/>
        </w:rPr>
        <w:lastRenderedPageBreak/>
        <w:t>O preço não inclui:</w:t>
      </w:r>
    </w:p>
    <w:p w:rsidRPr="00326C4C" w:rsidR="002E47DE" w:rsidP="00653B88" w:rsidRDefault="002E47DE" w14:paraId="0AD4F091" w14:textId="77777777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326C4C">
        <w:rPr>
          <w:rFonts w:ascii="Calibri" w:hAnsi="Calibri" w:cs="Calibri"/>
          <w:bCs/>
          <w:color w:val="000000" w:themeColor="text1"/>
          <w:sz w:val="19"/>
          <w:szCs w:val="19"/>
          <w:lang w:val="pt-BR"/>
        </w:rPr>
        <w:t xml:space="preserve">- </w:t>
      </w:r>
      <w:r w:rsidRPr="0032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Vistos.</w:t>
      </w:r>
    </w:p>
    <w:p w:rsidR="00C132EF" w:rsidP="002E47DE" w:rsidRDefault="00C132EF" w14:paraId="31764CF7" w14:textId="77777777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bookmarkStart w:name="_Hlk83210018" w:id="1"/>
      <w:r w:rsidRPr="00C132EF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Gorjetas para guias e motoristas (voluntárias).</w:t>
      </w:r>
    </w:p>
    <w:p w:rsidRPr="00326C4C" w:rsidR="002E47DE" w:rsidP="002E47DE" w:rsidRDefault="002E47DE" w14:paraId="5837FC20" w14:textId="119237E0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32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Bebidas nas refeições.</w:t>
      </w:r>
    </w:p>
    <w:p w:rsidR="002E47DE" w:rsidP="002E47DE" w:rsidRDefault="002E47DE" w14:paraId="76D038E1" w14:textId="77777777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326C4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Qualquer outro serviço não especificado na seção "O Preço Inclui".</w:t>
      </w:r>
    </w:p>
    <w:p w:rsidR="000653B3" w:rsidP="002E47DE" w:rsidRDefault="000653B3" w14:paraId="09EDC350" w14:textId="77777777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:rsidR="000653B3" w:rsidP="002E47DE" w:rsidRDefault="000653B3" w14:paraId="034D40E0" w14:textId="77777777">
      <w:pPr>
        <w:autoSpaceDE w:val="0"/>
        <w:autoSpaceDN w:val="0"/>
        <w:adjustRightInd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bookmarkEnd w:id="1"/>
    <w:p w:rsidRPr="00C63186" w:rsidR="002E47DE" w:rsidP="00653B88" w:rsidRDefault="002E47DE" w14:paraId="4D6CB1F8" w14:textId="77777777">
      <w:pPr>
        <w:pStyle w:val="Ttulo"/>
        <w:spacing w:after="0"/>
      </w:pPr>
      <w:proofErr w:type="spellStart"/>
      <w:r w:rsidRPr="00C63186">
        <w:t>Hotéis</w:t>
      </w:r>
      <w:proofErr w:type="spellEnd"/>
      <w:r w:rsidRPr="00C63186">
        <w:t xml:space="preserve"> previstos (</w:t>
      </w:r>
      <w:proofErr w:type="spellStart"/>
      <w:r w:rsidRPr="00C63186">
        <w:t>ou</w:t>
      </w:r>
      <w:proofErr w:type="spellEnd"/>
      <w:r w:rsidRPr="00C63186">
        <w:t xml:space="preserve"> similares):</w:t>
      </w:r>
    </w:p>
    <w:tbl>
      <w:tblPr>
        <w:tblW w:w="677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809"/>
        <w:gridCol w:w="4962"/>
      </w:tblGrid>
      <w:tr w:rsidRPr="00596FCB" w:rsidR="00F000F7" w:rsidTr="58525FFE" w14:paraId="64E5F508" w14:textId="77777777">
        <w:tc>
          <w:tcPr>
            <w:tcW w:w="1809" w:type="dxa"/>
            <w:tcMar/>
          </w:tcPr>
          <w:p w:rsidRPr="00326C4C" w:rsidR="00F000F7" w:rsidP="58525FFE" w:rsidRDefault="002E47DE" w14:paraId="3094BD74" w14:textId="1F8E2D50">
            <w:pPr>
              <w:jc w:val="center"/>
              <w:rPr>
                <w:rFonts w:ascii="Calibri" w:hAnsi="Calibri"/>
                <w:b w:val="1"/>
                <w:bCs w:val="1"/>
                <w:lang w:val="es-ES"/>
              </w:rPr>
            </w:pPr>
            <w:r w:rsidRPr="58525FFE" w:rsidR="002E47DE">
              <w:rPr>
                <w:rFonts w:ascii="Calibri" w:hAnsi="Calibri"/>
                <w:b w:val="1"/>
                <w:bCs w:val="1"/>
                <w:lang w:val="es-ES"/>
              </w:rPr>
              <w:t>Cidade</w:t>
            </w:r>
          </w:p>
        </w:tc>
        <w:tc>
          <w:tcPr>
            <w:tcW w:w="4962" w:type="dxa"/>
            <w:tcMar/>
          </w:tcPr>
          <w:p w:rsidRPr="00326C4C" w:rsidR="00F000F7" w:rsidP="00653B88" w:rsidRDefault="00F000F7" w14:paraId="5534C7E8" w14:textId="2C6D2257">
            <w:pPr>
              <w:jc w:val="center"/>
              <w:rPr>
                <w:rFonts w:ascii="Calibri" w:hAnsi="Calibri"/>
                <w:b/>
                <w:lang w:val="en-US"/>
              </w:rPr>
            </w:pPr>
            <w:r w:rsidRPr="00326C4C">
              <w:rPr>
                <w:rFonts w:ascii="Calibri" w:hAnsi="Calibri"/>
                <w:b/>
                <w:lang w:val="en-US"/>
              </w:rPr>
              <w:t xml:space="preserve">Cat. </w:t>
            </w:r>
            <w:proofErr w:type="spellStart"/>
            <w:r w:rsidRPr="00326C4C">
              <w:rPr>
                <w:rFonts w:ascii="Calibri" w:hAnsi="Calibri"/>
                <w:b/>
                <w:lang w:val="en-US"/>
              </w:rPr>
              <w:t>Prime</w:t>
            </w:r>
            <w:r w:rsidRPr="00326C4C" w:rsidR="002E47DE">
              <w:rPr>
                <w:rFonts w:ascii="Calibri" w:hAnsi="Calibri"/>
                <w:b/>
                <w:lang w:val="en-US"/>
              </w:rPr>
              <w:t>i</w:t>
            </w:r>
            <w:r w:rsidRPr="00326C4C">
              <w:rPr>
                <w:rFonts w:ascii="Calibri" w:hAnsi="Calibri"/>
                <w:b/>
                <w:lang w:val="en-US"/>
              </w:rPr>
              <w:t>ra</w:t>
            </w:r>
            <w:proofErr w:type="spellEnd"/>
          </w:p>
        </w:tc>
      </w:tr>
      <w:tr w:rsidRPr="00326C4C" w:rsidR="00D279CA" w:rsidTr="58525FFE" w14:paraId="11BDD173" w14:textId="77777777">
        <w:tc>
          <w:tcPr>
            <w:tcW w:w="1809" w:type="dxa"/>
            <w:tcMar/>
            <w:vAlign w:val="center"/>
          </w:tcPr>
          <w:p w:rsidRPr="00326C4C" w:rsidR="00D279CA" w:rsidP="00D279CA" w:rsidRDefault="00D279CA" w14:paraId="64F6275E" w14:textId="3C661580">
            <w:pPr>
              <w:jc w:val="center"/>
              <w:rPr>
                <w:rFonts w:ascii="Calibri" w:hAnsi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326C4C">
              <w:rPr>
                <w:rFonts w:ascii="Calibri" w:hAnsi="Calibri"/>
                <w:b/>
                <w:color w:val="000000" w:themeColor="text1"/>
                <w:sz w:val="18"/>
                <w:szCs w:val="18"/>
                <w:lang w:val="en-US"/>
              </w:rPr>
              <w:t>Quioto</w:t>
            </w:r>
            <w:proofErr w:type="spellEnd"/>
          </w:p>
        </w:tc>
        <w:tc>
          <w:tcPr>
            <w:tcW w:w="4962" w:type="dxa"/>
            <w:tcMar/>
            <w:vAlign w:val="center"/>
          </w:tcPr>
          <w:p w:rsidRPr="000F7F68" w:rsidR="00D279CA" w:rsidP="00D279CA" w:rsidRDefault="00D279CA" w14:paraId="1E26C903" w14:textId="77777777">
            <w:pPr>
              <w:spacing w:line="0" w:lineRule="atLeast"/>
              <w:jc w:val="center"/>
              <w:rPr>
                <w:rFonts w:ascii="Calibri" w:hAnsi="Calibri" w:cs="Arial"/>
                <w:bCs/>
                <w:sz w:val="18"/>
                <w:szCs w:val="18"/>
                <w:lang w:val="en-US"/>
              </w:rPr>
            </w:pPr>
            <w:r w:rsidRPr="000F7F68">
              <w:rPr>
                <w:rFonts w:ascii="Calibri" w:hAnsi="Calibri" w:cs="Arial"/>
                <w:bCs/>
                <w:sz w:val="18"/>
                <w:szCs w:val="18"/>
                <w:lang w:val="en-US"/>
              </w:rPr>
              <w:t xml:space="preserve">Kyoto Century (30m2) </w:t>
            </w:r>
          </w:p>
          <w:p w:rsidRPr="000F7F68" w:rsidR="00D279CA" w:rsidP="00D279CA" w:rsidRDefault="00D279CA" w14:paraId="50FA4318" w14:textId="77777777">
            <w:pPr>
              <w:spacing w:line="0" w:lineRule="atLeast"/>
              <w:jc w:val="center"/>
              <w:rPr>
                <w:rFonts w:ascii="Calibri" w:hAnsi="Calibri" w:cs="Arial"/>
                <w:bCs/>
                <w:sz w:val="18"/>
                <w:szCs w:val="18"/>
                <w:lang w:val="en-US"/>
              </w:rPr>
            </w:pPr>
            <w:r w:rsidRPr="000F7F68">
              <w:rPr>
                <w:rFonts w:ascii="Calibri" w:hAnsi="Calibri" w:cs="Arial"/>
                <w:bCs/>
                <w:sz w:val="18"/>
                <w:szCs w:val="18"/>
                <w:lang w:val="en-US"/>
              </w:rPr>
              <w:t>Doubletree by Hilton Kyoto Station (25m2)</w:t>
            </w:r>
          </w:p>
          <w:p w:rsidRPr="000F7F68" w:rsidR="00D279CA" w:rsidP="00D279CA" w:rsidRDefault="00D279CA" w14:paraId="2BECC2BE" w14:textId="77777777">
            <w:pPr>
              <w:spacing w:line="0" w:lineRule="atLeast"/>
              <w:jc w:val="center"/>
              <w:rPr>
                <w:rFonts w:ascii="Calibri" w:hAnsi="Calibri" w:cs="Arial"/>
                <w:bCs/>
                <w:sz w:val="18"/>
                <w:szCs w:val="18"/>
                <w:lang w:val="en-US"/>
              </w:rPr>
            </w:pPr>
            <w:r w:rsidRPr="000F7F68">
              <w:rPr>
                <w:rFonts w:ascii="Calibri" w:hAnsi="Calibri" w:cs="Arial"/>
                <w:bCs/>
                <w:sz w:val="18"/>
                <w:szCs w:val="18"/>
                <w:lang w:val="en-US"/>
              </w:rPr>
              <w:t>Doubletree by Hilton Kyoto Higashiyama (30m2)</w:t>
            </w:r>
          </w:p>
          <w:p w:rsidRPr="000F7F68" w:rsidR="00D279CA" w:rsidP="00D279CA" w:rsidRDefault="00D279CA" w14:paraId="52513DD4" w14:textId="34F7B064">
            <w:pPr>
              <w:spacing w:line="0" w:lineRule="atLeast"/>
              <w:jc w:val="center"/>
              <w:rPr>
                <w:rFonts w:ascii="Calibri" w:hAnsi="Calibri" w:cs="Arial"/>
                <w:color w:val="000000" w:themeColor="text1"/>
                <w:sz w:val="18"/>
                <w:szCs w:val="18"/>
                <w:lang w:val="en-US"/>
              </w:rPr>
            </w:pPr>
            <w:r w:rsidRPr="000F7F68">
              <w:rPr>
                <w:rFonts w:ascii="Calibri" w:hAnsi="Calibri" w:cs="Arial"/>
                <w:bCs/>
                <w:sz w:val="18"/>
                <w:szCs w:val="18"/>
                <w:lang w:val="en-US"/>
              </w:rPr>
              <w:t>Kyoto Tokyu (23-26m2)</w:t>
            </w:r>
          </w:p>
        </w:tc>
      </w:tr>
      <w:tr w:rsidRPr="00F61CC4" w:rsidR="00D279CA" w:rsidTr="58525FFE" w14:paraId="16AE54D6" w14:textId="77777777">
        <w:tc>
          <w:tcPr>
            <w:tcW w:w="1809" w:type="dxa"/>
            <w:tcMar/>
            <w:vAlign w:val="center"/>
          </w:tcPr>
          <w:p w:rsidRPr="00326C4C" w:rsidR="00D279CA" w:rsidP="00D279CA" w:rsidRDefault="00D279CA" w14:paraId="3A18DDAD" w14:textId="77777777">
            <w:pPr>
              <w:jc w:val="center"/>
              <w:rPr>
                <w:rFonts w:ascii="Calibri" w:hAnsi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326C4C">
              <w:rPr>
                <w:rFonts w:ascii="Calibri" w:hAnsi="Calibri"/>
                <w:b/>
                <w:color w:val="000000" w:themeColor="text1"/>
                <w:sz w:val="18"/>
                <w:szCs w:val="18"/>
                <w:lang w:val="en-US"/>
              </w:rPr>
              <w:t>Hiroshima</w:t>
            </w:r>
          </w:p>
        </w:tc>
        <w:tc>
          <w:tcPr>
            <w:tcW w:w="4962" w:type="dxa"/>
            <w:tcMar/>
            <w:vAlign w:val="center"/>
          </w:tcPr>
          <w:p w:rsidRPr="000F7F68" w:rsidR="00D279CA" w:rsidP="00D279CA" w:rsidRDefault="00D279CA" w14:paraId="580160F1" w14:textId="77777777">
            <w:pPr>
              <w:snapToGrid w:val="0"/>
              <w:spacing w:line="0" w:lineRule="atLeast"/>
              <w:jc w:val="center"/>
              <w:rPr>
                <w:rFonts w:ascii="Calibri" w:hAnsi="Calibri" w:cs="Arial"/>
                <w:bCs/>
                <w:sz w:val="18"/>
                <w:szCs w:val="18"/>
                <w:lang w:val="pt-BR"/>
              </w:rPr>
            </w:pPr>
            <w:proofErr w:type="spellStart"/>
            <w:r w:rsidRPr="000F7F68">
              <w:rPr>
                <w:rFonts w:ascii="Calibri" w:hAnsi="Calibri" w:cs="Arial"/>
                <w:bCs/>
                <w:sz w:val="18"/>
                <w:szCs w:val="18"/>
                <w:lang w:val="pt-BR"/>
              </w:rPr>
              <w:t>Granvia</w:t>
            </w:r>
            <w:proofErr w:type="spellEnd"/>
            <w:r w:rsidRPr="000F7F68">
              <w:rPr>
                <w:rFonts w:ascii="Calibri" w:hAnsi="Calibri" w:cs="Arial"/>
                <w:bCs/>
                <w:sz w:val="18"/>
                <w:szCs w:val="18"/>
                <w:lang w:val="pt-BR"/>
              </w:rPr>
              <w:t xml:space="preserve"> Hiroshima (26m2)</w:t>
            </w:r>
          </w:p>
          <w:p w:rsidRPr="000F7F68" w:rsidR="00D279CA" w:rsidP="00D279CA" w:rsidRDefault="00D279CA" w14:paraId="66FD18D3" w14:textId="47F0D6DD">
            <w:pPr>
              <w:snapToGrid w:val="0"/>
              <w:spacing w:line="0" w:lineRule="atLeast"/>
              <w:jc w:val="center"/>
              <w:rPr>
                <w:rFonts w:ascii="Calibri" w:hAnsi="Calibri" w:cs="Arial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F7F68">
              <w:rPr>
                <w:rFonts w:ascii="Calibri" w:hAnsi="Calibri" w:cs="Arial"/>
                <w:bCs/>
                <w:sz w:val="18"/>
                <w:szCs w:val="18"/>
                <w:lang w:val="en-AU"/>
              </w:rPr>
              <w:t>Granvia</w:t>
            </w:r>
            <w:proofErr w:type="spellEnd"/>
            <w:r w:rsidRPr="000F7F68">
              <w:rPr>
                <w:rFonts w:ascii="Calibri" w:hAnsi="Calibri" w:cs="Arial"/>
                <w:bCs/>
                <w:sz w:val="18"/>
                <w:szCs w:val="18"/>
                <w:lang w:val="en-AU"/>
              </w:rPr>
              <w:t xml:space="preserve"> Hiroshima South Gate (30m2)</w:t>
            </w:r>
          </w:p>
        </w:tc>
      </w:tr>
      <w:tr w:rsidRPr="0026521A" w:rsidR="00D279CA" w:rsidTr="58525FFE" w14:paraId="7CE49066" w14:textId="77777777">
        <w:tc>
          <w:tcPr>
            <w:tcW w:w="1809" w:type="dxa"/>
            <w:tcMar/>
            <w:vAlign w:val="center"/>
          </w:tcPr>
          <w:p w:rsidRPr="00326C4C" w:rsidR="00D279CA" w:rsidP="00D279CA" w:rsidRDefault="00D279CA" w14:paraId="38F944B9" w14:textId="77777777">
            <w:pPr>
              <w:jc w:val="center"/>
              <w:rPr>
                <w:rFonts w:ascii="Calibri" w:hAnsi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326C4C">
              <w:rPr>
                <w:rFonts w:ascii="Calibri" w:hAnsi="Calibri"/>
                <w:b/>
                <w:color w:val="000000" w:themeColor="text1"/>
                <w:sz w:val="18"/>
                <w:szCs w:val="18"/>
                <w:lang w:val="en-US"/>
              </w:rPr>
              <w:t>Koyasan</w:t>
            </w:r>
          </w:p>
        </w:tc>
        <w:tc>
          <w:tcPr>
            <w:tcW w:w="4962" w:type="dxa"/>
            <w:tcMar/>
            <w:vAlign w:val="center"/>
          </w:tcPr>
          <w:p w:rsidRPr="000F7F68" w:rsidR="00D279CA" w:rsidP="00D279CA" w:rsidRDefault="00D279CA" w14:paraId="44A19928" w14:textId="77777777">
            <w:pPr>
              <w:spacing w:line="0" w:lineRule="atLeast"/>
              <w:jc w:val="center"/>
              <w:rPr>
                <w:rFonts w:ascii="Calibri" w:hAnsi="Calibri" w:cs="Arial"/>
                <w:sz w:val="18"/>
                <w:szCs w:val="18"/>
                <w:lang w:val="en-US"/>
              </w:rPr>
            </w:pPr>
            <w:proofErr w:type="spellStart"/>
            <w:r w:rsidRPr="000F7F68">
              <w:rPr>
                <w:rFonts w:ascii="Calibri" w:hAnsi="Calibri" w:cs="Arial"/>
                <w:sz w:val="18"/>
                <w:szCs w:val="18"/>
                <w:lang w:val="en-US"/>
              </w:rPr>
              <w:t>Rengejo</w:t>
            </w:r>
            <w:proofErr w:type="spellEnd"/>
            <w:r w:rsidRPr="000F7F68">
              <w:rPr>
                <w:rFonts w:ascii="Calibri" w:hAnsi="Calibri" w:cs="Arial"/>
                <w:sz w:val="18"/>
                <w:szCs w:val="18"/>
                <w:lang w:val="en-US"/>
              </w:rPr>
              <w:t xml:space="preserve">-in / </w:t>
            </w:r>
            <w:proofErr w:type="spellStart"/>
            <w:r w:rsidRPr="000F7F68">
              <w:rPr>
                <w:rFonts w:ascii="Calibri" w:hAnsi="Calibri" w:cs="Arial"/>
                <w:sz w:val="18"/>
                <w:szCs w:val="18"/>
                <w:lang w:val="en-US"/>
              </w:rPr>
              <w:t>Sekisho</w:t>
            </w:r>
            <w:proofErr w:type="spellEnd"/>
            <w:r w:rsidRPr="000F7F68">
              <w:rPr>
                <w:rFonts w:ascii="Calibri" w:hAnsi="Calibri" w:cs="Arial"/>
                <w:sz w:val="18"/>
                <w:szCs w:val="18"/>
                <w:lang w:val="en-US"/>
              </w:rPr>
              <w:t xml:space="preserve">-in </w:t>
            </w:r>
            <w:proofErr w:type="gramStart"/>
            <w:r w:rsidRPr="000F7F68">
              <w:rPr>
                <w:rFonts w:ascii="Calibri" w:hAnsi="Calibri" w:cs="Arial"/>
                <w:sz w:val="18"/>
                <w:szCs w:val="18"/>
                <w:lang w:val="en-US"/>
              </w:rPr>
              <w:t xml:space="preserve">/  </w:t>
            </w:r>
            <w:proofErr w:type="spellStart"/>
            <w:r w:rsidRPr="000F7F68">
              <w:rPr>
                <w:rFonts w:ascii="Calibri" w:hAnsi="Calibri" w:cs="Arial"/>
                <w:sz w:val="18"/>
                <w:szCs w:val="18"/>
                <w:lang w:val="en-US"/>
              </w:rPr>
              <w:t>Kumagaii</w:t>
            </w:r>
            <w:proofErr w:type="spellEnd"/>
            <w:proofErr w:type="gramEnd"/>
            <w:r w:rsidRPr="000F7F68">
              <w:rPr>
                <w:rFonts w:ascii="Calibri" w:hAnsi="Calibri" w:cs="Arial"/>
                <w:sz w:val="18"/>
                <w:szCs w:val="18"/>
                <w:lang w:val="en-US"/>
              </w:rPr>
              <w:t xml:space="preserve">-ji / </w:t>
            </w:r>
          </w:p>
          <w:p w:rsidRPr="000F7F68" w:rsidR="00D279CA" w:rsidP="00D279CA" w:rsidRDefault="00D279CA" w14:paraId="4DCE42C6" w14:textId="067D5F4A">
            <w:pPr>
              <w:spacing w:line="0" w:lineRule="atLeast"/>
              <w:jc w:val="center"/>
              <w:rPr>
                <w:rFonts w:ascii="Calibri" w:hAnsi="Calibri" w:cs="Arial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F7F68">
              <w:rPr>
                <w:rFonts w:ascii="Calibri" w:hAnsi="Calibri" w:cs="Arial"/>
                <w:sz w:val="18"/>
                <w:szCs w:val="18"/>
              </w:rPr>
              <w:t>Henjoko</w:t>
            </w:r>
            <w:proofErr w:type="spellEnd"/>
            <w:r w:rsidRPr="000F7F68">
              <w:rPr>
                <w:rFonts w:ascii="Calibri" w:hAnsi="Calibri" w:cs="Arial"/>
                <w:sz w:val="18"/>
                <w:szCs w:val="18"/>
              </w:rPr>
              <w:t>-In (</w:t>
            </w:r>
            <w:proofErr w:type="spellStart"/>
            <w:r w:rsidRPr="000F7F68">
              <w:rPr>
                <w:rFonts w:ascii="Calibri" w:hAnsi="Calibri" w:cs="Arial"/>
                <w:sz w:val="18"/>
                <w:szCs w:val="18"/>
              </w:rPr>
              <w:t>Shukubo</w:t>
            </w:r>
            <w:proofErr w:type="spellEnd"/>
            <w:r w:rsidRPr="000F7F68">
              <w:rPr>
                <w:rFonts w:ascii="Calibri" w:hAnsi="Calibri" w:cs="Arial"/>
                <w:sz w:val="18"/>
                <w:szCs w:val="18"/>
              </w:rPr>
              <w:t>-Monasterio) Hab. Japonesas</w:t>
            </w:r>
          </w:p>
        </w:tc>
      </w:tr>
      <w:tr w:rsidRPr="0026521A" w:rsidR="00D279CA" w:rsidTr="58525FFE" w14:paraId="32022F77" w14:textId="77777777">
        <w:tc>
          <w:tcPr>
            <w:tcW w:w="1809" w:type="dxa"/>
            <w:tcMar/>
            <w:vAlign w:val="center"/>
          </w:tcPr>
          <w:p w:rsidRPr="00326C4C" w:rsidR="00D279CA" w:rsidP="00D279CA" w:rsidRDefault="00D279CA" w14:paraId="67849D87" w14:textId="77777777">
            <w:pPr>
              <w:jc w:val="center"/>
              <w:rPr>
                <w:rFonts w:ascii="Calibri" w:hAnsi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326C4C">
              <w:rPr>
                <w:rFonts w:ascii="Calibri" w:hAnsi="Calibri"/>
                <w:b/>
                <w:color w:val="000000" w:themeColor="text1"/>
                <w:sz w:val="18"/>
                <w:szCs w:val="18"/>
                <w:lang w:val="en-US"/>
              </w:rPr>
              <w:t>Kawayu</w:t>
            </w:r>
            <w:proofErr w:type="spellEnd"/>
            <w:r w:rsidRPr="00326C4C">
              <w:rPr>
                <w:rFonts w:ascii="Calibri" w:hAnsi="Calibri"/>
                <w:b/>
                <w:color w:val="000000" w:themeColor="text1"/>
                <w:sz w:val="18"/>
                <w:szCs w:val="18"/>
                <w:lang w:val="en-US"/>
              </w:rPr>
              <w:t xml:space="preserve"> Onsen</w:t>
            </w:r>
          </w:p>
        </w:tc>
        <w:tc>
          <w:tcPr>
            <w:tcW w:w="4962" w:type="dxa"/>
            <w:tcMar/>
            <w:vAlign w:val="center"/>
          </w:tcPr>
          <w:p w:rsidRPr="000F7F68" w:rsidR="00D279CA" w:rsidP="00D279CA" w:rsidRDefault="00D279CA" w14:paraId="659C2346" w14:textId="0139CC06">
            <w:pPr>
              <w:spacing w:line="0" w:lineRule="atLeast"/>
              <w:jc w:val="center"/>
              <w:rPr>
                <w:rFonts w:ascii="Calibri" w:hAnsi="Calibri" w:cs="Arial"/>
                <w:color w:val="000000" w:themeColor="text1"/>
                <w:sz w:val="18"/>
                <w:szCs w:val="18"/>
                <w:lang w:val="pt-BR"/>
              </w:rPr>
            </w:pPr>
            <w:proofErr w:type="spellStart"/>
            <w:r w:rsidRPr="000F7F68">
              <w:rPr>
                <w:rFonts w:ascii="Calibri" w:hAnsi="Calibri" w:cs="Arial"/>
                <w:bCs/>
                <w:sz w:val="18"/>
                <w:szCs w:val="18"/>
              </w:rPr>
              <w:t>Ryokan</w:t>
            </w:r>
            <w:proofErr w:type="spellEnd"/>
            <w:r w:rsidRPr="000F7F68">
              <w:rPr>
                <w:rFonts w:ascii="Calibri" w:hAnsi="Calibri" w:cs="Arial"/>
                <w:bCs/>
                <w:sz w:val="18"/>
                <w:szCs w:val="18"/>
              </w:rPr>
              <w:t xml:space="preserve"> Fujiya (hab. japonesa)</w:t>
            </w:r>
          </w:p>
        </w:tc>
      </w:tr>
      <w:tr w:rsidRPr="00326C4C" w:rsidR="00D279CA" w:rsidTr="58525FFE" w14:paraId="1F4B34C7" w14:textId="77777777">
        <w:tc>
          <w:tcPr>
            <w:tcW w:w="1809" w:type="dxa"/>
            <w:tcMar/>
            <w:vAlign w:val="center"/>
          </w:tcPr>
          <w:p w:rsidRPr="00326C4C" w:rsidR="00D279CA" w:rsidP="00D279CA" w:rsidRDefault="00D279CA" w14:paraId="18E3A573" w14:textId="77777777">
            <w:pPr>
              <w:jc w:val="center"/>
              <w:rPr>
                <w:rFonts w:ascii="Calibri" w:hAnsi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326C4C">
              <w:rPr>
                <w:rFonts w:ascii="Calibri" w:hAnsi="Calibri"/>
                <w:b/>
                <w:color w:val="000000" w:themeColor="text1"/>
                <w:sz w:val="18"/>
                <w:szCs w:val="18"/>
                <w:lang w:val="en-US"/>
              </w:rPr>
              <w:t>Osaka</w:t>
            </w:r>
          </w:p>
        </w:tc>
        <w:tc>
          <w:tcPr>
            <w:tcW w:w="4962" w:type="dxa"/>
            <w:tcMar/>
            <w:vAlign w:val="center"/>
          </w:tcPr>
          <w:p w:rsidRPr="000F7F68" w:rsidR="00D279CA" w:rsidP="00D279CA" w:rsidRDefault="00D279CA" w14:paraId="704EEF9C" w14:textId="48FDA8E3">
            <w:pPr>
              <w:spacing w:line="0" w:lineRule="atLeast"/>
              <w:jc w:val="center"/>
              <w:rPr>
                <w:rFonts w:ascii="Calibri" w:hAnsi="Calibri" w:cs="Arial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F7F68">
              <w:rPr>
                <w:rFonts w:ascii="Calibri" w:hAnsi="Calibri" w:cs="Arial"/>
                <w:bCs/>
                <w:sz w:val="18"/>
                <w:szCs w:val="18"/>
                <w:lang w:val="en-US"/>
              </w:rPr>
              <w:t>Citadines</w:t>
            </w:r>
            <w:proofErr w:type="spellEnd"/>
            <w:r w:rsidRPr="000F7F68">
              <w:rPr>
                <w:rFonts w:ascii="Calibri" w:hAnsi="Calibri" w:cs="Arial"/>
                <w:bCs/>
                <w:sz w:val="18"/>
                <w:szCs w:val="18"/>
                <w:lang w:val="en-US"/>
              </w:rPr>
              <w:t xml:space="preserve"> Namba Osaka - </w:t>
            </w:r>
            <w:proofErr w:type="spellStart"/>
            <w:r w:rsidRPr="000F7F68">
              <w:rPr>
                <w:rFonts w:ascii="Calibri" w:hAnsi="Calibri" w:cs="Arial"/>
                <w:bCs/>
                <w:sz w:val="18"/>
                <w:szCs w:val="18"/>
                <w:lang w:val="en-US"/>
              </w:rPr>
              <w:t>Dlx</w:t>
            </w:r>
            <w:proofErr w:type="spellEnd"/>
            <w:r w:rsidRPr="000F7F68">
              <w:rPr>
                <w:rFonts w:ascii="Calibri" w:hAnsi="Calibri" w:cs="Arial"/>
                <w:bCs/>
                <w:sz w:val="18"/>
                <w:szCs w:val="18"/>
                <w:lang w:val="en-US"/>
              </w:rPr>
              <w:t xml:space="preserve"> (27m2)</w:t>
            </w:r>
          </w:p>
        </w:tc>
      </w:tr>
      <w:tr w:rsidRPr="0026521A" w:rsidR="00D279CA" w:rsidTr="58525FFE" w14:paraId="0AA66B4D" w14:textId="77777777">
        <w:tc>
          <w:tcPr>
            <w:tcW w:w="1809" w:type="dxa"/>
            <w:tcMar/>
            <w:vAlign w:val="center"/>
          </w:tcPr>
          <w:p w:rsidRPr="00326C4C" w:rsidR="00D279CA" w:rsidP="00D279CA" w:rsidRDefault="00D279CA" w14:paraId="23346892" w14:textId="77777777">
            <w:pPr>
              <w:jc w:val="center"/>
              <w:rPr>
                <w:rFonts w:ascii="Calibri" w:hAnsi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326C4C">
              <w:rPr>
                <w:rFonts w:ascii="Calibri" w:hAnsi="Calibri"/>
                <w:b/>
                <w:color w:val="000000" w:themeColor="text1"/>
                <w:sz w:val="18"/>
                <w:szCs w:val="18"/>
                <w:lang w:val="en-US"/>
              </w:rPr>
              <w:t>Kanazawa</w:t>
            </w:r>
          </w:p>
        </w:tc>
        <w:tc>
          <w:tcPr>
            <w:tcW w:w="4962" w:type="dxa"/>
            <w:tcMar/>
            <w:vAlign w:val="center"/>
          </w:tcPr>
          <w:p w:rsidRPr="000F7F68" w:rsidR="00D279CA" w:rsidP="00D279CA" w:rsidRDefault="00D279CA" w14:paraId="5BC70598" w14:textId="77777777">
            <w:pPr>
              <w:spacing w:line="0" w:lineRule="atLeast"/>
              <w:jc w:val="center"/>
              <w:rPr>
                <w:rFonts w:ascii="Calibri" w:hAnsi="Calibri" w:cs="Arial"/>
                <w:bCs/>
                <w:sz w:val="18"/>
                <w:szCs w:val="18"/>
                <w:lang w:val="pl-PL"/>
              </w:rPr>
            </w:pPr>
            <w:r w:rsidRPr="000F7F68">
              <w:rPr>
                <w:rFonts w:ascii="Calibri" w:hAnsi="Calibri" w:cs="Arial"/>
                <w:bCs/>
                <w:sz w:val="18"/>
                <w:szCs w:val="18"/>
                <w:lang w:val="pl-PL"/>
              </w:rPr>
              <w:t>Kanazawa Tokyu Hotel (23-27m2)</w:t>
            </w:r>
          </w:p>
          <w:p w:rsidRPr="000F7F68" w:rsidR="00D279CA" w:rsidP="00D279CA" w:rsidRDefault="00D279CA" w14:paraId="2C9C7E4F" w14:textId="7D2E87EF">
            <w:pPr>
              <w:spacing w:line="0" w:lineRule="atLeast"/>
              <w:jc w:val="center"/>
              <w:rPr>
                <w:rFonts w:ascii="Calibri" w:hAnsi="Calibri" w:cs="Arial"/>
                <w:color w:val="000000" w:themeColor="text1"/>
                <w:sz w:val="18"/>
                <w:szCs w:val="18"/>
                <w:lang w:val="en-US"/>
              </w:rPr>
            </w:pPr>
            <w:r w:rsidRPr="000F7F68">
              <w:rPr>
                <w:rFonts w:ascii="Calibri" w:hAnsi="Calibri" w:cs="Arial"/>
                <w:bCs/>
                <w:sz w:val="18"/>
                <w:szCs w:val="18"/>
                <w:lang w:val="pl-PL"/>
              </w:rPr>
              <w:t>Ana Crowne Plaza Kanazawa - Sup (29m2)</w:t>
            </w:r>
          </w:p>
        </w:tc>
      </w:tr>
      <w:tr w:rsidRPr="00D279CA" w:rsidR="00D279CA" w:rsidTr="58525FFE" w14:paraId="55105DE1" w14:textId="77777777">
        <w:tc>
          <w:tcPr>
            <w:tcW w:w="1809" w:type="dxa"/>
            <w:tcMar/>
            <w:vAlign w:val="center"/>
          </w:tcPr>
          <w:p w:rsidRPr="00326C4C" w:rsidR="00D279CA" w:rsidP="00D279CA" w:rsidRDefault="00D279CA" w14:paraId="2D6F3134" w14:textId="278EBC43">
            <w:pPr>
              <w:jc w:val="center"/>
              <w:rPr>
                <w:rFonts w:ascii="Calibri" w:hAnsi="Calibri"/>
                <w:b/>
                <w:color w:val="000000" w:themeColor="text1"/>
                <w:sz w:val="18"/>
                <w:szCs w:val="18"/>
                <w:lang w:val="en-US"/>
              </w:rPr>
            </w:pPr>
            <w:r w:rsidRPr="000F7F68">
              <w:rPr>
                <w:rFonts w:ascii="Calibri" w:hAnsi="Calibri"/>
                <w:b/>
                <w:color w:val="000000" w:themeColor="text1"/>
                <w:sz w:val="18"/>
                <w:szCs w:val="18"/>
                <w:lang w:val="en-US"/>
              </w:rPr>
              <w:t>Takayama/Gero</w:t>
            </w:r>
          </w:p>
        </w:tc>
        <w:tc>
          <w:tcPr>
            <w:tcW w:w="4962" w:type="dxa"/>
            <w:tcMar/>
            <w:vAlign w:val="center"/>
          </w:tcPr>
          <w:p w:rsidRPr="000F7F68" w:rsidR="00D279CA" w:rsidP="00D279CA" w:rsidRDefault="00D279CA" w14:paraId="1602F5E1" w14:textId="77777777">
            <w:pPr>
              <w:spacing w:line="0" w:lineRule="atLeast"/>
              <w:jc w:val="center"/>
              <w:rPr>
                <w:rFonts w:ascii="Calibri" w:hAnsi="Calibri" w:cs="Arial"/>
                <w:sz w:val="18"/>
                <w:szCs w:val="18"/>
              </w:rPr>
            </w:pPr>
            <w:r w:rsidRPr="000F7F68">
              <w:rPr>
                <w:rFonts w:ascii="Calibri" w:hAnsi="Calibri" w:cs="Arial"/>
                <w:sz w:val="18"/>
                <w:szCs w:val="18"/>
              </w:rPr>
              <w:t xml:space="preserve">Gero </w:t>
            </w:r>
            <w:proofErr w:type="spellStart"/>
            <w:r w:rsidRPr="000F7F68">
              <w:rPr>
                <w:rFonts w:ascii="Calibri" w:hAnsi="Calibri" w:cs="Arial"/>
                <w:sz w:val="18"/>
                <w:szCs w:val="18"/>
              </w:rPr>
              <w:t>Suimekan</w:t>
            </w:r>
            <w:proofErr w:type="spellEnd"/>
            <w:r w:rsidRPr="000F7F68">
              <w:rPr>
                <w:rFonts w:ascii="Calibri" w:hAnsi="Calibri" w:cs="Arial"/>
                <w:sz w:val="18"/>
                <w:szCs w:val="18"/>
              </w:rPr>
              <w:t xml:space="preserve"> (hab. Japonesa)</w:t>
            </w:r>
          </w:p>
          <w:p w:rsidRPr="000F7F68" w:rsidR="00D279CA" w:rsidP="00D279CA" w:rsidRDefault="00D279CA" w14:paraId="0A9F68EC" w14:textId="77777777">
            <w:pPr>
              <w:spacing w:line="0" w:lineRule="atLeast"/>
              <w:jc w:val="center"/>
              <w:rPr>
                <w:rFonts w:ascii="Calibri" w:hAnsi="Calibri" w:cs="Arial"/>
                <w:sz w:val="18"/>
                <w:szCs w:val="18"/>
              </w:rPr>
            </w:pPr>
            <w:proofErr w:type="spellStart"/>
            <w:r w:rsidRPr="000F7F68">
              <w:rPr>
                <w:rFonts w:ascii="Calibri" w:hAnsi="Calibri" w:cs="Arial"/>
                <w:sz w:val="18"/>
                <w:szCs w:val="18"/>
              </w:rPr>
              <w:t>Tokyu</w:t>
            </w:r>
            <w:proofErr w:type="spellEnd"/>
            <w:r w:rsidRPr="000F7F68">
              <w:rPr>
                <w:rFonts w:ascii="Calibri" w:hAnsi="Calibri" w:cs="Arial"/>
                <w:sz w:val="18"/>
                <w:szCs w:val="18"/>
              </w:rPr>
              <w:t xml:space="preserve"> Stay Hida Takayama (23m2)</w:t>
            </w:r>
          </w:p>
          <w:p w:rsidRPr="000F7F68" w:rsidR="00D279CA" w:rsidP="00D279CA" w:rsidRDefault="00D279CA" w14:paraId="2088D158" w14:textId="77777777">
            <w:pPr>
              <w:spacing w:line="0" w:lineRule="atLeast"/>
              <w:jc w:val="center"/>
              <w:rPr>
                <w:rFonts w:ascii="Calibri" w:hAnsi="Calibri" w:cs="Arial"/>
                <w:bCs/>
                <w:sz w:val="18"/>
                <w:szCs w:val="18"/>
                <w:lang w:val="pt-BR"/>
              </w:rPr>
            </w:pPr>
            <w:r w:rsidRPr="000F7F68">
              <w:rPr>
                <w:rFonts w:ascii="Calibri" w:hAnsi="Calibri" w:cs="Arial"/>
                <w:bCs/>
                <w:sz w:val="18"/>
                <w:szCs w:val="18"/>
                <w:lang w:val="pt-BR"/>
              </w:rPr>
              <w:t>Associa Takayama Resort (35m2)</w:t>
            </w:r>
          </w:p>
          <w:p w:rsidRPr="000F7F68" w:rsidR="00D279CA" w:rsidP="00D279CA" w:rsidRDefault="00D279CA" w14:paraId="3BD3EBDE" w14:textId="77777777">
            <w:pPr>
              <w:spacing w:line="0" w:lineRule="atLeast"/>
              <w:jc w:val="center"/>
              <w:rPr>
                <w:rFonts w:ascii="Calibri" w:hAnsi="Calibri" w:cs="Arial"/>
                <w:bCs/>
                <w:sz w:val="18"/>
                <w:szCs w:val="18"/>
                <w:lang w:val="pt-BR"/>
              </w:rPr>
            </w:pPr>
            <w:r w:rsidRPr="000F7F68">
              <w:rPr>
                <w:rFonts w:ascii="Calibri" w:hAnsi="Calibri" w:cs="Arial"/>
                <w:bCs/>
                <w:sz w:val="18"/>
                <w:szCs w:val="18"/>
                <w:lang w:val="pt-BR"/>
              </w:rPr>
              <w:t xml:space="preserve">Mercure </w:t>
            </w:r>
            <w:proofErr w:type="spellStart"/>
            <w:r w:rsidRPr="000F7F68">
              <w:rPr>
                <w:rFonts w:ascii="Calibri" w:hAnsi="Calibri" w:cs="Arial"/>
                <w:bCs/>
                <w:sz w:val="18"/>
                <w:szCs w:val="18"/>
                <w:lang w:val="pt-BR"/>
              </w:rPr>
              <w:t>Jida</w:t>
            </w:r>
            <w:proofErr w:type="spellEnd"/>
            <w:r w:rsidRPr="000F7F68">
              <w:rPr>
                <w:rFonts w:ascii="Calibri" w:hAnsi="Calibri" w:cs="Arial"/>
                <w:bCs/>
                <w:sz w:val="18"/>
                <w:szCs w:val="18"/>
                <w:lang w:val="pt-BR"/>
              </w:rPr>
              <w:t xml:space="preserve"> Takayama (22m2)</w:t>
            </w:r>
          </w:p>
          <w:p w:rsidRPr="000F7F68" w:rsidR="00D279CA" w:rsidP="00D279CA" w:rsidRDefault="00D279CA" w14:paraId="1DBF75A1" w14:textId="4C0C87C1">
            <w:pPr>
              <w:spacing w:line="0" w:lineRule="atLeast"/>
              <w:jc w:val="center"/>
              <w:rPr>
                <w:rFonts w:ascii="Calibri" w:hAnsi="Calibri" w:cs="Arial"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0F7F68">
              <w:rPr>
                <w:rFonts w:ascii="Calibri" w:hAnsi="Calibri" w:cs="Arial"/>
                <w:bCs/>
                <w:sz w:val="18"/>
                <w:szCs w:val="18"/>
              </w:rPr>
              <w:t>Hoshokaku</w:t>
            </w:r>
            <w:proofErr w:type="spellEnd"/>
            <w:r w:rsidRPr="000F7F68">
              <w:rPr>
                <w:rFonts w:ascii="Calibri" w:hAnsi="Calibri" w:cs="Arial"/>
                <w:bCs/>
                <w:sz w:val="18"/>
                <w:szCs w:val="18"/>
              </w:rPr>
              <w:t xml:space="preserve"> (hab. japonesa o japonesa con camas)</w:t>
            </w:r>
          </w:p>
        </w:tc>
      </w:tr>
      <w:tr w:rsidRPr="00326C4C" w:rsidR="00D279CA" w:rsidTr="58525FFE" w14:paraId="65EE248D" w14:textId="77777777">
        <w:tc>
          <w:tcPr>
            <w:tcW w:w="1809" w:type="dxa"/>
            <w:tcMar/>
            <w:vAlign w:val="center"/>
          </w:tcPr>
          <w:p w:rsidRPr="00326C4C" w:rsidR="00D279CA" w:rsidP="00D279CA" w:rsidRDefault="00D279CA" w14:paraId="6FEE6A03" w14:textId="6C59F3B3">
            <w:pPr>
              <w:jc w:val="center"/>
              <w:rPr>
                <w:rFonts w:ascii="Calibri" w:hAnsi="Calibri"/>
                <w:b/>
                <w:color w:val="000000" w:themeColor="text1"/>
                <w:sz w:val="18"/>
                <w:szCs w:val="18"/>
                <w:lang w:val="en-US"/>
              </w:rPr>
            </w:pPr>
            <w:proofErr w:type="spellStart"/>
            <w:r w:rsidRPr="00326C4C">
              <w:rPr>
                <w:rFonts w:ascii="Calibri" w:hAnsi="Calibri"/>
                <w:b/>
                <w:color w:val="000000" w:themeColor="text1"/>
                <w:sz w:val="18"/>
                <w:szCs w:val="18"/>
                <w:lang w:val="en-US"/>
              </w:rPr>
              <w:t>Tóquio</w:t>
            </w:r>
            <w:proofErr w:type="spellEnd"/>
          </w:p>
        </w:tc>
        <w:tc>
          <w:tcPr>
            <w:tcW w:w="4962" w:type="dxa"/>
            <w:tcMar/>
            <w:vAlign w:val="center"/>
          </w:tcPr>
          <w:p w:rsidRPr="000F7F68" w:rsidR="00D279CA" w:rsidP="00D279CA" w:rsidRDefault="00D279CA" w14:paraId="2865D6CC" w14:textId="593A080A">
            <w:pPr>
              <w:spacing w:line="0" w:lineRule="atLeast"/>
              <w:jc w:val="center"/>
              <w:rPr>
                <w:rFonts w:ascii="Calibri" w:hAnsi="Calibri" w:cs="Arial"/>
                <w:color w:val="000000" w:themeColor="text1"/>
                <w:sz w:val="18"/>
                <w:szCs w:val="18"/>
                <w:lang w:val="en-US"/>
              </w:rPr>
            </w:pPr>
            <w:r w:rsidRPr="000F7F68">
              <w:rPr>
                <w:rFonts w:ascii="Calibri" w:hAnsi="Calibri" w:cs="Arial"/>
                <w:bCs/>
                <w:sz w:val="18"/>
                <w:szCs w:val="18"/>
                <w:lang w:val="en-US"/>
              </w:rPr>
              <w:t>Grand Nikko Tokio Daibal (33m2)</w:t>
            </w:r>
          </w:p>
        </w:tc>
      </w:tr>
    </w:tbl>
    <w:p w:rsidRPr="00683427" w:rsidR="00DA515D" w:rsidP="00DA515D" w:rsidRDefault="00DA515D" w14:paraId="775D6A09" w14:textId="77777777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83427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Nota</w:t>
      </w:r>
      <w:r w:rsidRPr="0068342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: No Japão, os hotéis não são classificados por estrelas como em outros países. </w:t>
      </w:r>
    </w:p>
    <w:p w:rsidRPr="00683427" w:rsidR="00DA515D" w:rsidP="00DA515D" w:rsidRDefault="00DA515D" w14:paraId="55B9D015" w14:textId="6835E901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683427">
        <w:rPr>
          <w:rFonts w:ascii="Calibri" w:hAnsi="Calibri" w:cs="Calibri"/>
          <w:color w:val="000000" w:themeColor="text1"/>
          <w:sz w:val="18"/>
          <w:szCs w:val="18"/>
          <w:lang w:val="pt-BR"/>
        </w:rPr>
        <w:t>A equivalência em estrelas pode ser; Primeir</w:t>
      </w:r>
      <w:r w:rsidRPr="00683427" w:rsidR="00E15B2F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Pr="00683427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(3*/4*) e Primeir</w:t>
      </w:r>
      <w:r w:rsidRPr="00683427" w:rsidR="00E15B2F">
        <w:rPr>
          <w:rFonts w:ascii="Calibri" w:hAnsi="Calibri" w:cs="Calibri"/>
          <w:color w:val="000000" w:themeColor="text1"/>
          <w:sz w:val="18"/>
          <w:szCs w:val="18"/>
          <w:lang w:val="pt-BR"/>
        </w:rPr>
        <w:t>a</w:t>
      </w:r>
      <w:r w:rsidRPr="00683427">
        <w:rPr>
          <w:rFonts w:ascii="Calibri" w:hAnsi="Calibri" w:cs="Calibri"/>
          <w:color w:val="000000" w:themeColor="text1"/>
          <w:sz w:val="18"/>
          <w:szCs w:val="18"/>
          <w:lang w:val="pt-BR"/>
        </w:rPr>
        <w:t>-Superior (4*/ 4*</w:t>
      </w:r>
      <w:proofErr w:type="spellStart"/>
      <w:r w:rsidRPr="00683427">
        <w:rPr>
          <w:rFonts w:ascii="Calibri" w:hAnsi="Calibri" w:cs="Calibri"/>
          <w:color w:val="000000" w:themeColor="text1"/>
          <w:sz w:val="18"/>
          <w:szCs w:val="18"/>
          <w:lang w:val="pt-BR"/>
        </w:rPr>
        <w:t>sup</w:t>
      </w:r>
      <w:proofErr w:type="spellEnd"/>
      <w:r w:rsidRPr="00683427">
        <w:rPr>
          <w:rFonts w:ascii="Calibri" w:hAnsi="Calibri" w:cs="Calibri"/>
          <w:color w:val="000000" w:themeColor="text1"/>
          <w:sz w:val="18"/>
          <w:szCs w:val="18"/>
          <w:lang w:val="pt-BR"/>
        </w:rPr>
        <w:t>)</w:t>
      </w:r>
    </w:p>
    <w:p w:rsidRPr="00E478A7" w:rsidR="00920D8B" w:rsidRDefault="00920D8B" w14:paraId="7BFD2A42" w14:textId="77777777">
      <w:pPr>
        <w:rPr>
          <w:rFonts w:ascii="Calibri" w:hAnsi="Calibri" w:cs="Calibri"/>
          <w:color w:val="000000" w:themeColor="text1"/>
          <w:sz w:val="20"/>
          <w:szCs w:val="20"/>
          <w:lang w:val="pt-BR"/>
        </w:rPr>
      </w:pPr>
    </w:p>
    <w:p w:rsidRPr="00E478A7" w:rsidR="007305D6" w:rsidRDefault="007305D6" w14:paraId="1A78E2F0" w14:textId="77777777">
      <w:pPr>
        <w:rPr>
          <w:rFonts w:ascii="Calibri" w:hAnsi="Calibri" w:cs="Calibri"/>
          <w:color w:val="000000" w:themeColor="text1"/>
          <w:sz w:val="20"/>
          <w:szCs w:val="20"/>
          <w:lang w:val="pt-BR"/>
        </w:rPr>
      </w:pPr>
    </w:p>
    <w:p w:rsidR="004F3217" w:rsidP="00395623" w:rsidRDefault="00A67E61" w14:paraId="2AA6CDBB" w14:textId="2D42E11B">
      <w:pPr>
        <w:pStyle w:val="Ttulo"/>
        <w:spacing w:after="0"/>
        <w:rPr>
          <w:lang w:val="pt-BR"/>
        </w:rPr>
      </w:pPr>
      <w:r w:rsidRPr="00CA4C0E">
        <w:rPr>
          <w:lang w:val="pt-BR"/>
        </w:rPr>
        <w:t>Notas i</w:t>
      </w:r>
      <w:r w:rsidRPr="00CA4C0E" w:rsidR="004F3217">
        <w:rPr>
          <w:lang w:val="pt-BR"/>
        </w:rPr>
        <w:t>mportantes</w:t>
      </w:r>
      <w:r w:rsidRPr="00CA4C0E" w:rsidR="00E12AEB">
        <w:rPr>
          <w:lang w:val="pt-BR"/>
        </w:rPr>
        <w:t>:</w:t>
      </w:r>
    </w:p>
    <w:p w:rsidRPr="000F7F68" w:rsidR="00D0616C" w:rsidP="00D0616C" w:rsidRDefault="00D0616C" w14:paraId="1E2150B8" w14:textId="77777777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0F7F68">
        <w:rPr>
          <w:rFonts w:ascii="Calibri" w:hAnsi="Calibri" w:cs="Calibri"/>
          <w:bCs/>
          <w:sz w:val="18"/>
          <w:szCs w:val="18"/>
          <w:lang w:val="pt-PT"/>
        </w:rPr>
        <w:t>- O check-in no hotel começa a partir das 15h e o check-out antes das 10h.</w:t>
      </w:r>
    </w:p>
    <w:p w:rsidRPr="000F7F68" w:rsidR="00D0616C" w:rsidP="00D0616C" w:rsidRDefault="00D0616C" w14:paraId="7F226155" w14:textId="77777777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0F7F68">
        <w:rPr>
          <w:rFonts w:ascii="Calibri" w:hAnsi="Calibri" w:cs="Calibri"/>
          <w:bCs/>
          <w:sz w:val="18"/>
          <w:szCs w:val="18"/>
          <w:lang w:val="pt-PT"/>
        </w:rPr>
        <w:t>- Voos partindo de Tóquio antes das 11:30h podem não ter tempo para o café da manhã. Não estão disponíveis caixas de café da manhã (breakfast box) nem reembolsos.</w:t>
      </w:r>
    </w:p>
    <w:p w:rsidRPr="000F7F68" w:rsidR="00D0616C" w:rsidP="00D0616C" w:rsidRDefault="00D0616C" w14:paraId="64FCE673" w14:textId="77777777">
      <w:pPr>
        <w:autoSpaceDE w:val="0"/>
        <w:jc w:val="both"/>
        <w:rPr>
          <w:rFonts w:ascii="Calibri" w:hAnsi="Calibri" w:cs="Calibri"/>
          <w:bCs/>
          <w:sz w:val="18"/>
          <w:szCs w:val="18"/>
          <w:lang w:val="pt-PT"/>
        </w:rPr>
      </w:pPr>
      <w:r w:rsidRPr="000F7F68">
        <w:rPr>
          <w:rFonts w:ascii="Calibri" w:hAnsi="Calibri" w:cs="Calibri"/>
          <w:bCs/>
          <w:sz w:val="18"/>
          <w:szCs w:val="18"/>
          <w:lang w:val="pt-PT"/>
        </w:rPr>
        <w:t>- É necessária uma cópia do passaporte para confirmar sua reserva.</w:t>
      </w:r>
    </w:p>
    <w:p w:rsidRPr="000F7F68" w:rsidR="00D0616C" w:rsidP="00D0616C" w:rsidRDefault="00D0616C" w14:paraId="5521AB42" w14:textId="77777777">
      <w:pPr>
        <w:tabs>
          <w:tab w:val="left" w:pos="360"/>
        </w:tabs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>- As habitações costumam ser Twin (2 camas). Não está garantido cama de casal.</w:t>
      </w:r>
    </w:p>
    <w:p w:rsidRPr="000F7F68" w:rsidR="00E714CC" w:rsidP="00D0616C" w:rsidRDefault="00E714CC" w14:paraId="36BEC1A9" w14:textId="18F372D8">
      <w:pPr>
        <w:tabs>
          <w:tab w:val="left" w:pos="360"/>
        </w:tabs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No </w:t>
      </w:r>
      <w:proofErr w:type="spellStart"/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>Shukubo</w:t>
      </w:r>
      <w:proofErr w:type="spellEnd"/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 </w:t>
      </w:r>
      <w:proofErr w:type="spellStart"/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>Koyasan</w:t>
      </w:r>
      <w:proofErr w:type="spellEnd"/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os quartos não têm banheiro privativo, as paredes são finas e as portas são de correr. O jantar e o café da manhã são servidos sobre o </w:t>
      </w:r>
      <w:proofErr w:type="spellStart"/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>tatami</w:t>
      </w:r>
      <w:proofErr w:type="spellEnd"/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(piso japonês).</w:t>
      </w:r>
    </w:p>
    <w:p w:rsidRPr="000F7F68" w:rsidR="00205E26" w:rsidP="00205E26" w:rsidRDefault="00205E26" w14:paraId="3911C745" w14:textId="77777777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O quarto triplo será </w:t>
      </w:r>
      <w:proofErr w:type="spellStart"/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twin+cama</w:t>
      </w:r>
      <w:proofErr w:type="spellEnd"/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extra. A 3ª cama pode ser menor ou sofá-cama. Não sendo recomendado para adultos.</w:t>
      </w:r>
    </w:p>
    <w:p w:rsidRPr="000F7F68" w:rsidR="0063512D" w:rsidP="0063512D" w:rsidRDefault="0063512D" w14:paraId="426EE332" w14:textId="77777777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Só é permitida 1 mala por pessoa (Máx.23Kg.). Há um suplemento por cada mala adicional, que deverá ser pago diretamente no Japão.</w:t>
      </w:r>
    </w:p>
    <w:p w:rsidRPr="000F7F68" w:rsidR="005728C6" w:rsidP="00486D69" w:rsidRDefault="005728C6" w14:paraId="0AA948D0" w14:textId="254F4299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Os clientes passarão sem suas malas em Hiroshima (1 noite), </w:t>
      </w:r>
      <w:proofErr w:type="spellStart"/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Koyasan</w:t>
      </w:r>
      <w:proofErr w:type="spellEnd"/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</w:t>
      </w:r>
      <w:proofErr w:type="spellStart"/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Kawayu</w:t>
      </w:r>
      <w:proofErr w:type="spellEnd"/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Onsen</w:t>
      </w:r>
      <w:proofErr w:type="spellEnd"/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(2 noites), </w:t>
      </w:r>
      <w:proofErr w:type="spellStart"/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Kanazawa</w:t>
      </w:r>
      <w:proofErr w:type="spellEnd"/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e Takayama (2 noites), devendo preparar bagagem de mão (máx. 10 kg) para essas noites. As malas serão </w:t>
      </w:r>
      <w:r w:rsidRPr="000F7F68" w:rsidR="00E657A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transferidas </w:t>
      </w:r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diretamente de Kyoto/Hiroshima/Osaka/Tóquio.</w:t>
      </w:r>
    </w:p>
    <w:p w:rsidRPr="000F7F68" w:rsidR="007B0854" w:rsidP="007B0854" w:rsidRDefault="007B0854" w14:paraId="2C4988CF" w14:textId="77777777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O "</w:t>
      </w:r>
      <w:proofErr w:type="spellStart"/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Shukubo</w:t>
      </w:r>
      <w:proofErr w:type="spellEnd"/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" é um mosteiro, um lugar de oração. Os quartos não têm o conforto de um hotel. As paredes das habitações têm portas de correr e o </w:t>
      </w:r>
    </w:p>
    <w:p w:rsidRPr="000F7F68" w:rsidR="007B0854" w:rsidP="007B0854" w:rsidRDefault="007B0854" w14:paraId="1C1235A8" w14:textId="77777777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 banheiro/chuveiro é compartilhado. Dorme-se e come-se no chão ao estilo japonês.</w:t>
      </w:r>
    </w:p>
    <w:p w:rsidRPr="000F7F68" w:rsidR="00F21AB9" w:rsidP="00426AE7" w:rsidRDefault="00426AE7" w14:paraId="4B6D5FBA" w14:textId="77777777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</w:t>
      </w:r>
      <w:r w:rsidRPr="000F7F68" w:rsidR="00D656E4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Se caminhará</w:t>
      </w:r>
      <w:r w:rsidRPr="000F7F68" w:rsidR="00142D7C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pelo </w:t>
      </w:r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Caminho de </w:t>
      </w:r>
      <w:proofErr w:type="spellStart"/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Kumano</w:t>
      </w:r>
      <w:proofErr w:type="spellEnd"/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(</w:t>
      </w:r>
      <w:proofErr w:type="spellStart"/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Kumano</w:t>
      </w:r>
      <w:proofErr w:type="spellEnd"/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Kodo) </w:t>
      </w:r>
      <w:r w:rsidRPr="000F7F68" w:rsidR="00F21AB9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cerca de 3 km, não sendo recomendável para pessoas com mobilidade reduzida. É necessário levar roupas de mangas compridas e calçado adequado. </w:t>
      </w:r>
    </w:p>
    <w:p w:rsidRPr="000F7F68" w:rsidR="002D173F" w:rsidP="002D173F" w:rsidRDefault="002D173F" w14:paraId="7184AD5D" w14:textId="77777777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A entrada ao Castelo de </w:t>
      </w:r>
      <w:proofErr w:type="spellStart"/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Himeji</w:t>
      </w:r>
      <w:proofErr w:type="spellEnd"/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não pode ser reservada e às vezes há longas filas para subir a torre. Caso não seja possível subir, em vez disso, </w:t>
      </w:r>
    </w:p>
    <w:p w:rsidRPr="000F7F68" w:rsidR="002D173F" w:rsidP="002D173F" w:rsidRDefault="002D173F" w14:paraId="09FBCD7D" w14:textId="77777777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 adicionaremos uma visita ao Castelo de Osaka no dia 8.</w:t>
      </w:r>
    </w:p>
    <w:p w:rsidRPr="000F7F68" w:rsidR="00D0616C" w:rsidP="00D0616C" w:rsidRDefault="00D0616C" w14:paraId="0DCB1EBD" w14:textId="77777777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- Alguns alojamentos (por motivos culturais) podem restringir o acesso a pessoas com tatuagens nos </w:t>
      </w:r>
      <w:proofErr w:type="spellStart"/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onsen</w:t>
      </w:r>
      <w:proofErr w:type="spellEnd"/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(águas termais).</w:t>
      </w:r>
    </w:p>
    <w:p w:rsidRPr="000F7F68" w:rsidR="00D0616C" w:rsidP="00D0616C" w:rsidRDefault="00D0616C" w14:paraId="4466F26E" w14:textId="2B7CD158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  <w:r w:rsidRPr="000F7F68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>- Se fizer uma escala no Japão, deixe pelo menos 3 horas de diferença entre o voo internacional e o voo doméstico, se for no mesmo aeroporto, para evitar perder o voo seguinte. Na maioria dos casos, é necessário que os passageiros retirem suas malas e façam o check-in novamente para o voo doméstico. Se forem aeroportos diferentes, deixe pelo menos 5 horas de diferença. Verifique com sua agência e/ou companhia aérea.</w:t>
      </w:r>
    </w:p>
    <w:p w:rsidRPr="000F7F68" w:rsidR="0016027B" w:rsidP="0016027B" w:rsidRDefault="0016027B" w14:paraId="66E9C980" w14:textId="7777777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 w:eastAsia="es-ES"/>
        </w:rPr>
      </w:pPr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Prazo para as reservas de programas e/ou serviços adicionais: 21 dias antes da chegada ao Japão durante a hora japonesa. *As reservas </w:t>
      </w:r>
    </w:p>
    <w:p w:rsidRPr="000F7F68" w:rsidR="0016027B" w:rsidP="0016027B" w:rsidRDefault="0016027B" w14:paraId="31E41E33" w14:textId="7777777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encerram 21 dias antes da chegada e, após esta data, quaisquer alterações ou serviços adicionais incorrerão numa taxa de tratamento de </w:t>
      </w:r>
    </w:p>
    <w:p w:rsidRPr="000F7F68" w:rsidR="0016027B" w:rsidP="0016027B" w:rsidRDefault="0016027B" w14:paraId="1767572F" w14:textId="77777777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emergência de </w:t>
      </w:r>
      <w:proofErr w:type="spellStart"/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>Usd</w:t>
      </w:r>
      <w:proofErr w:type="spellEnd"/>
      <w:r w:rsidRPr="000F7F68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175 total para cada alteração. A confirmação dessas alterações ou de novos serviços não podem ser garantidos após o prazo   de reserva.</w:t>
      </w:r>
    </w:p>
    <w:p w:rsidRPr="00556EF4" w:rsidR="00D0616C" w:rsidP="00D0616C" w:rsidRDefault="00D0616C" w14:paraId="6C03D744" w14:textId="77777777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0F7F68">
        <w:rPr>
          <w:bCs/>
          <w:color w:val="000000" w:themeColor="text1"/>
          <w:szCs w:val="18"/>
          <w:lang w:val="pt-PT"/>
        </w:rPr>
        <w:t xml:space="preserve">- </w:t>
      </w:r>
      <w:r w:rsidRPr="000F7F68">
        <w:rPr>
          <w:b/>
          <w:color w:val="000000" w:themeColor="text1"/>
          <w:szCs w:val="18"/>
          <w:lang w:val="pt-PT"/>
        </w:rPr>
        <w:t>Gastos de cancelamento:</w:t>
      </w:r>
      <w:r w:rsidRPr="000F7F68">
        <w:rPr>
          <w:bCs/>
          <w:color w:val="000000" w:themeColor="text1"/>
          <w:szCs w:val="18"/>
          <w:lang w:val="pt-PT"/>
        </w:rPr>
        <w:t xml:space="preserve"> de 21 a 15 dias 20%; de 14 a 9 dias 40%; de 8 a 5 dias 60%; de 4 dias até o início do tour 100% de gastos.</w:t>
      </w:r>
    </w:p>
    <w:p w:rsidRPr="00556EF4" w:rsidR="00D0616C" w:rsidP="00D0616C" w:rsidRDefault="00D0616C" w14:paraId="6A66399F" w14:textId="77777777">
      <w:pPr>
        <w:autoSpaceDE w:val="0"/>
        <w:jc w:val="both"/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</w:pPr>
    </w:p>
    <w:p w:rsidRPr="00556EF4" w:rsidR="00D46BCA" w:rsidP="00C716FB" w:rsidRDefault="00D46BCA" w14:paraId="5571FE6F" w14:textId="39D424AB">
      <w:pPr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sectPr w:rsidRPr="00556EF4" w:rsidR="00D46BCA" w:rsidSect="0020746D">
      <w:headerReference w:type="default" r:id="rId11"/>
      <w:pgSz w:w="11905" w:h="16837" w:orient="portrait"/>
      <w:pgMar w:top="426" w:right="423" w:bottom="568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6C4A01" w:rsidP="00D60AE5" w:rsidRDefault="006C4A01" w14:paraId="37411E6E" w14:textId="77777777">
      <w:r>
        <w:separator/>
      </w:r>
    </w:p>
  </w:endnote>
  <w:endnote w:type="continuationSeparator" w:id="0">
    <w:p w:rsidR="006C4A01" w:rsidP="00D60AE5" w:rsidRDefault="006C4A01" w14:paraId="2564C868" w14:textId="77777777">
      <w:r>
        <w:continuationSeparator/>
      </w:r>
    </w:p>
  </w:endnote>
  <w:endnote w:type="continuationNotice" w:id="1">
    <w:p w:rsidR="006C4A01" w:rsidRDefault="006C4A01" w14:paraId="26CD96AE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OpenSymbol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T18At00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6C4A01" w:rsidP="00D60AE5" w:rsidRDefault="006C4A01" w14:paraId="472DD463" w14:textId="77777777">
      <w:r>
        <w:separator/>
      </w:r>
    </w:p>
  </w:footnote>
  <w:footnote w:type="continuationSeparator" w:id="0">
    <w:p w:rsidR="006C4A01" w:rsidP="00D60AE5" w:rsidRDefault="006C4A01" w14:paraId="74605B41" w14:textId="77777777">
      <w:r>
        <w:continuationSeparator/>
      </w:r>
    </w:p>
  </w:footnote>
  <w:footnote w:type="continuationNotice" w:id="1">
    <w:p w:rsidR="006C4A01" w:rsidRDefault="006C4A01" w14:paraId="3AEB98BE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D60AE5" w:rsidR="00D60AE5" w:rsidP="00D60AE5" w:rsidRDefault="00D60AE5" w14:paraId="64B9A08E" w14:textId="1F0032FC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5B0BDDE" wp14:editId="1A6B2E76">
          <wp:simplePos x="0" y="0"/>
          <wp:positionH relativeFrom="column">
            <wp:posOffset>4979035</wp:posOffset>
          </wp:positionH>
          <wp:positionV relativeFrom="paragraph">
            <wp:posOffset>-274320</wp:posOffset>
          </wp:positionV>
          <wp:extent cx="1402080" cy="274320"/>
          <wp:effectExtent l="0" t="0" r="7620" b="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2080" cy="2743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726153AB"/>
    <w:multiLevelType w:val="hybridMultilevel"/>
    <w:tmpl w:val="B4BE8464"/>
    <w:lvl w:ilvl="0" w:tplc="DE24B55A">
      <w:start w:val="10"/>
      <w:numFmt w:val="bullet"/>
      <w:lvlText w:val=""/>
      <w:lvlJc w:val="left"/>
      <w:pPr>
        <w:ind w:left="720" w:hanging="360"/>
      </w:pPr>
      <w:rPr>
        <w:rFonts w:hint="default" w:ascii="Symbol" w:hAnsi="Symbol" w:eastAsia="Times New Roman" w:cs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929386986">
    <w:abstractNumId w:val="0"/>
  </w:num>
  <w:num w:numId="2" w16cid:durableId="1547060134">
    <w:abstractNumId w:val="1"/>
  </w:num>
  <w:num w:numId="3" w16cid:durableId="1896575266">
    <w:abstractNumId w:val="2"/>
  </w:num>
  <w:num w:numId="4" w16cid:durableId="1880042830">
    <w:abstractNumId w:val="3"/>
  </w:num>
  <w:num w:numId="5" w16cid:durableId="14245710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activeWritingStyle w:lang="en-AU" w:vendorID="64" w:dllVersion="0" w:nlCheck="1" w:checkStyle="0" w:appName="MSWord"/>
  <w:proofState w:spelling="clean" w:grammar="dirty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 w:val="false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313D3"/>
    <w:rsid w:val="0000062D"/>
    <w:rsid w:val="000034F3"/>
    <w:rsid w:val="00003BBD"/>
    <w:rsid w:val="000079D5"/>
    <w:rsid w:val="00024037"/>
    <w:rsid w:val="00027F7C"/>
    <w:rsid w:val="000319DE"/>
    <w:rsid w:val="000346CE"/>
    <w:rsid w:val="0003602F"/>
    <w:rsid w:val="00037A2A"/>
    <w:rsid w:val="00037DC8"/>
    <w:rsid w:val="000471B2"/>
    <w:rsid w:val="00051D77"/>
    <w:rsid w:val="00054B5B"/>
    <w:rsid w:val="00055BDE"/>
    <w:rsid w:val="00055FA1"/>
    <w:rsid w:val="000603C6"/>
    <w:rsid w:val="00060BDD"/>
    <w:rsid w:val="000653B3"/>
    <w:rsid w:val="00073527"/>
    <w:rsid w:val="00082EC0"/>
    <w:rsid w:val="00084536"/>
    <w:rsid w:val="00084A1E"/>
    <w:rsid w:val="00094C1D"/>
    <w:rsid w:val="000951AE"/>
    <w:rsid w:val="000A075C"/>
    <w:rsid w:val="000A43C1"/>
    <w:rsid w:val="000A6C18"/>
    <w:rsid w:val="000B27EF"/>
    <w:rsid w:val="000B283D"/>
    <w:rsid w:val="000C2072"/>
    <w:rsid w:val="000C4082"/>
    <w:rsid w:val="000C7FA1"/>
    <w:rsid w:val="000D2B89"/>
    <w:rsid w:val="000D579B"/>
    <w:rsid w:val="000D6BE7"/>
    <w:rsid w:val="000E143A"/>
    <w:rsid w:val="000E2008"/>
    <w:rsid w:val="000F0DB3"/>
    <w:rsid w:val="000F2F41"/>
    <w:rsid w:val="000F7F68"/>
    <w:rsid w:val="00104D1B"/>
    <w:rsid w:val="001114A2"/>
    <w:rsid w:val="00112462"/>
    <w:rsid w:val="00112B44"/>
    <w:rsid w:val="001157B5"/>
    <w:rsid w:val="001261A1"/>
    <w:rsid w:val="00127C8C"/>
    <w:rsid w:val="00141959"/>
    <w:rsid w:val="00142D7C"/>
    <w:rsid w:val="00147398"/>
    <w:rsid w:val="0015651B"/>
    <w:rsid w:val="0016027B"/>
    <w:rsid w:val="00164B9C"/>
    <w:rsid w:val="001711B9"/>
    <w:rsid w:val="00171D49"/>
    <w:rsid w:val="00177EF6"/>
    <w:rsid w:val="00181334"/>
    <w:rsid w:val="001850CA"/>
    <w:rsid w:val="00191829"/>
    <w:rsid w:val="00192070"/>
    <w:rsid w:val="00193CAF"/>
    <w:rsid w:val="001949B5"/>
    <w:rsid w:val="001B1925"/>
    <w:rsid w:val="001B42FC"/>
    <w:rsid w:val="001C0D1B"/>
    <w:rsid w:val="001C6512"/>
    <w:rsid w:val="001C6A16"/>
    <w:rsid w:val="001D0BD6"/>
    <w:rsid w:val="001E0BCA"/>
    <w:rsid w:val="001E35CA"/>
    <w:rsid w:val="001E36C6"/>
    <w:rsid w:val="001E7EEA"/>
    <w:rsid w:val="00205E26"/>
    <w:rsid w:val="0020746D"/>
    <w:rsid w:val="00212321"/>
    <w:rsid w:val="0021618E"/>
    <w:rsid w:val="00235997"/>
    <w:rsid w:val="00235E04"/>
    <w:rsid w:val="00242800"/>
    <w:rsid w:val="00245162"/>
    <w:rsid w:val="0025008D"/>
    <w:rsid w:val="00257F5B"/>
    <w:rsid w:val="00264346"/>
    <w:rsid w:val="0026521A"/>
    <w:rsid w:val="002758E5"/>
    <w:rsid w:val="0027760B"/>
    <w:rsid w:val="00280822"/>
    <w:rsid w:val="002816FA"/>
    <w:rsid w:val="00281F33"/>
    <w:rsid w:val="00282089"/>
    <w:rsid w:val="00294740"/>
    <w:rsid w:val="002A5E22"/>
    <w:rsid w:val="002B003D"/>
    <w:rsid w:val="002B0B8F"/>
    <w:rsid w:val="002C194E"/>
    <w:rsid w:val="002C7D6B"/>
    <w:rsid w:val="002D173F"/>
    <w:rsid w:val="002D5D0E"/>
    <w:rsid w:val="002D64D6"/>
    <w:rsid w:val="002D7157"/>
    <w:rsid w:val="002D747C"/>
    <w:rsid w:val="002E087F"/>
    <w:rsid w:val="002E1B21"/>
    <w:rsid w:val="002E47DE"/>
    <w:rsid w:val="002F6E69"/>
    <w:rsid w:val="002F6EFF"/>
    <w:rsid w:val="002F7E7F"/>
    <w:rsid w:val="00300105"/>
    <w:rsid w:val="00300DFB"/>
    <w:rsid w:val="003013F1"/>
    <w:rsid w:val="003157C7"/>
    <w:rsid w:val="003255F8"/>
    <w:rsid w:val="003260C5"/>
    <w:rsid w:val="00326214"/>
    <w:rsid w:val="00326397"/>
    <w:rsid w:val="00326C4C"/>
    <w:rsid w:val="00332298"/>
    <w:rsid w:val="00332AC4"/>
    <w:rsid w:val="00355216"/>
    <w:rsid w:val="003636F7"/>
    <w:rsid w:val="00367FA5"/>
    <w:rsid w:val="0037293F"/>
    <w:rsid w:val="0038372F"/>
    <w:rsid w:val="00384142"/>
    <w:rsid w:val="00387B98"/>
    <w:rsid w:val="00395623"/>
    <w:rsid w:val="00396809"/>
    <w:rsid w:val="003A0BED"/>
    <w:rsid w:val="003B0289"/>
    <w:rsid w:val="003B0F09"/>
    <w:rsid w:val="003B6CF1"/>
    <w:rsid w:val="003C406A"/>
    <w:rsid w:val="003C7DEF"/>
    <w:rsid w:val="003E5617"/>
    <w:rsid w:val="003F625B"/>
    <w:rsid w:val="003F6490"/>
    <w:rsid w:val="0041158D"/>
    <w:rsid w:val="004143F4"/>
    <w:rsid w:val="0041555F"/>
    <w:rsid w:val="00425D5F"/>
    <w:rsid w:val="00426AE7"/>
    <w:rsid w:val="0043147E"/>
    <w:rsid w:val="00431F88"/>
    <w:rsid w:val="0043450D"/>
    <w:rsid w:val="004455CB"/>
    <w:rsid w:val="00456E25"/>
    <w:rsid w:val="00460CCF"/>
    <w:rsid w:val="00462F2B"/>
    <w:rsid w:val="00473D2B"/>
    <w:rsid w:val="00475461"/>
    <w:rsid w:val="00480E24"/>
    <w:rsid w:val="00486D69"/>
    <w:rsid w:val="00493A54"/>
    <w:rsid w:val="004A24DF"/>
    <w:rsid w:val="004A34CE"/>
    <w:rsid w:val="004A5018"/>
    <w:rsid w:val="004A7D9A"/>
    <w:rsid w:val="004B26C3"/>
    <w:rsid w:val="004C7F96"/>
    <w:rsid w:val="004D2059"/>
    <w:rsid w:val="004F3217"/>
    <w:rsid w:val="004F41BF"/>
    <w:rsid w:val="004F51CE"/>
    <w:rsid w:val="00500ACF"/>
    <w:rsid w:val="00505FC1"/>
    <w:rsid w:val="00515299"/>
    <w:rsid w:val="00524620"/>
    <w:rsid w:val="00542AB4"/>
    <w:rsid w:val="00543A3D"/>
    <w:rsid w:val="00550504"/>
    <w:rsid w:val="00560C13"/>
    <w:rsid w:val="005673A9"/>
    <w:rsid w:val="00570F7F"/>
    <w:rsid w:val="005728C6"/>
    <w:rsid w:val="00576738"/>
    <w:rsid w:val="00582A5C"/>
    <w:rsid w:val="0058449F"/>
    <w:rsid w:val="005871B5"/>
    <w:rsid w:val="00587BF7"/>
    <w:rsid w:val="005963DA"/>
    <w:rsid w:val="00596FCB"/>
    <w:rsid w:val="005A3149"/>
    <w:rsid w:val="005C15D9"/>
    <w:rsid w:val="005C4C64"/>
    <w:rsid w:val="005D1313"/>
    <w:rsid w:val="005D23DB"/>
    <w:rsid w:val="005D5461"/>
    <w:rsid w:val="005D7945"/>
    <w:rsid w:val="005E1D8E"/>
    <w:rsid w:val="005E1EB0"/>
    <w:rsid w:val="005E3552"/>
    <w:rsid w:val="005F368A"/>
    <w:rsid w:val="005F6900"/>
    <w:rsid w:val="0062087F"/>
    <w:rsid w:val="0062642E"/>
    <w:rsid w:val="00632E40"/>
    <w:rsid w:val="00632EA6"/>
    <w:rsid w:val="0063512D"/>
    <w:rsid w:val="006405F7"/>
    <w:rsid w:val="00640E6D"/>
    <w:rsid w:val="0065157D"/>
    <w:rsid w:val="0065248A"/>
    <w:rsid w:val="00653B88"/>
    <w:rsid w:val="0065604A"/>
    <w:rsid w:val="00667574"/>
    <w:rsid w:val="00677011"/>
    <w:rsid w:val="00683427"/>
    <w:rsid w:val="00690AD9"/>
    <w:rsid w:val="00692165"/>
    <w:rsid w:val="006A143F"/>
    <w:rsid w:val="006A3F73"/>
    <w:rsid w:val="006A76D7"/>
    <w:rsid w:val="006B02B6"/>
    <w:rsid w:val="006B2C1F"/>
    <w:rsid w:val="006B37D5"/>
    <w:rsid w:val="006C0406"/>
    <w:rsid w:val="006C4A01"/>
    <w:rsid w:val="006C4E44"/>
    <w:rsid w:val="006C6DE6"/>
    <w:rsid w:val="006E202F"/>
    <w:rsid w:val="006E2F55"/>
    <w:rsid w:val="006F5B8C"/>
    <w:rsid w:val="006F6160"/>
    <w:rsid w:val="006F632F"/>
    <w:rsid w:val="00700501"/>
    <w:rsid w:val="00702CED"/>
    <w:rsid w:val="007068E8"/>
    <w:rsid w:val="00712CB7"/>
    <w:rsid w:val="00713023"/>
    <w:rsid w:val="0071636E"/>
    <w:rsid w:val="00724FA4"/>
    <w:rsid w:val="0072520C"/>
    <w:rsid w:val="007277C3"/>
    <w:rsid w:val="007305D6"/>
    <w:rsid w:val="007320A7"/>
    <w:rsid w:val="007328BA"/>
    <w:rsid w:val="00734B58"/>
    <w:rsid w:val="00737E28"/>
    <w:rsid w:val="00743D76"/>
    <w:rsid w:val="00746CBD"/>
    <w:rsid w:val="00751D02"/>
    <w:rsid w:val="00767771"/>
    <w:rsid w:val="00773F76"/>
    <w:rsid w:val="0077735D"/>
    <w:rsid w:val="007808DE"/>
    <w:rsid w:val="00783BD6"/>
    <w:rsid w:val="00784592"/>
    <w:rsid w:val="00786687"/>
    <w:rsid w:val="007A4452"/>
    <w:rsid w:val="007A794F"/>
    <w:rsid w:val="007B0854"/>
    <w:rsid w:val="007B489C"/>
    <w:rsid w:val="007C39CC"/>
    <w:rsid w:val="007C5964"/>
    <w:rsid w:val="007D06DC"/>
    <w:rsid w:val="007D775A"/>
    <w:rsid w:val="007E31B3"/>
    <w:rsid w:val="007E33F1"/>
    <w:rsid w:val="007E4075"/>
    <w:rsid w:val="007E6B96"/>
    <w:rsid w:val="007F14F6"/>
    <w:rsid w:val="007F153D"/>
    <w:rsid w:val="0080371B"/>
    <w:rsid w:val="0081403A"/>
    <w:rsid w:val="00816E44"/>
    <w:rsid w:val="008258E4"/>
    <w:rsid w:val="0082695F"/>
    <w:rsid w:val="00827207"/>
    <w:rsid w:val="00840C4A"/>
    <w:rsid w:val="008427BF"/>
    <w:rsid w:val="00843563"/>
    <w:rsid w:val="008554FC"/>
    <w:rsid w:val="00856C27"/>
    <w:rsid w:val="00862D0D"/>
    <w:rsid w:val="00863CF4"/>
    <w:rsid w:val="008803D9"/>
    <w:rsid w:val="008859FA"/>
    <w:rsid w:val="00890A8D"/>
    <w:rsid w:val="00891EC9"/>
    <w:rsid w:val="008A13F9"/>
    <w:rsid w:val="008A15C2"/>
    <w:rsid w:val="008A4399"/>
    <w:rsid w:val="008A738A"/>
    <w:rsid w:val="008B21E2"/>
    <w:rsid w:val="008B6B11"/>
    <w:rsid w:val="008C033A"/>
    <w:rsid w:val="008C69A3"/>
    <w:rsid w:val="008D4E11"/>
    <w:rsid w:val="008D5209"/>
    <w:rsid w:val="008E0FF1"/>
    <w:rsid w:val="008F18D7"/>
    <w:rsid w:val="008F3A95"/>
    <w:rsid w:val="008F65A4"/>
    <w:rsid w:val="0090201D"/>
    <w:rsid w:val="00905A3C"/>
    <w:rsid w:val="009123FF"/>
    <w:rsid w:val="00914208"/>
    <w:rsid w:val="00920D8B"/>
    <w:rsid w:val="00921FD9"/>
    <w:rsid w:val="00924DFE"/>
    <w:rsid w:val="00932CFF"/>
    <w:rsid w:val="0094027D"/>
    <w:rsid w:val="009448B4"/>
    <w:rsid w:val="00945E3D"/>
    <w:rsid w:val="00957F72"/>
    <w:rsid w:val="00964E6F"/>
    <w:rsid w:val="009732D7"/>
    <w:rsid w:val="00983D27"/>
    <w:rsid w:val="0098541D"/>
    <w:rsid w:val="0098790B"/>
    <w:rsid w:val="00994831"/>
    <w:rsid w:val="00995BE7"/>
    <w:rsid w:val="00997CE9"/>
    <w:rsid w:val="00997E11"/>
    <w:rsid w:val="009A16D6"/>
    <w:rsid w:val="009A393F"/>
    <w:rsid w:val="009A55E3"/>
    <w:rsid w:val="009B224B"/>
    <w:rsid w:val="009B59D5"/>
    <w:rsid w:val="009C0DE5"/>
    <w:rsid w:val="009C26CE"/>
    <w:rsid w:val="009C50D5"/>
    <w:rsid w:val="009D0949"/>
    <w:rsid w:val="009D2690"/>
    <w:rsid w:val="009E3D58"/>
    <w:rsid w:val="009E684B"/>
    <w:rsid w:val="00A03652"/>
    <w:rsid w:val="00A0508A"/>
    <w:rsid w:val="00A11056"/>
    <w:rsid w:val="00A11214"/>
    <w:rsid w:val="00A13977"/>
    <w:rsid w:val="00A24868"/>
    <w:rsid w:val="00A360BD"/>
    <w:rsid w:val="00A409C6"/>
    <w:rsid w:val="00A51489"/>
    <w:rsid w:val="00A5723E"/>
    <w:rsid w:val="00A67E61"/>
    <w:rsid w:val="00A70B48"/>
    <w:rsid w:val="00A74540"/>
    <w:rsid w:val="00A75709"/>
    <w:rsid w:val="00A7769A"/>
    <w:rsid w:val="00A801B0"/>
    <w:rsid w:val="00A82EC8"/>
    <w:rsid w:val="00A9151B"/>
    <w:rsid w:val="00AA17B3"/>
    <w:rsid w:val="00AA5285"/>
    <w:rsid w:val="00AA7252"/>
    <w:rsid w:val="00AB2CD5"/>
    <w:rsid w:val="00AB64DB"/>
    <w:rsid w:val="00AC0C60"/>
    <w:rsid w:val="00AD07C6"/>
    <w:rsid w:val="00AF2BF4"/>
    <w:rsid w:val="00B064E6"/>
    <w:rsid w:val="00B06DE6"/>
    <w:rsid w:val="00B10401"/>
    <w:rsid w:val="00B22029"/>
    <w:rsid w:val="00B327B9"/>
    <w:rsid w:val="00B37508"/>
    <w:rsid w:val="00B65A99"/>
    <w:rsid w:val="00B70E76"/>
    <w:rsid w:val="00B71B6A"/>
    <w:rsid w:val="00B71B86"/>
    <w:rsid w:val="00B752C9"/>
    <w:rsid w:val="00B7626B"/>
    <w:rsid w:val="00B90098"/>
    <w:rsid w:val="00B94AD9"/>
    <w:rsid w:val="00BA5A07"/>
    <w:rsid w:val="00BA5B41"/>
    <w:rsid w:val="00BA64DF"/>
    <w:rsid w:val="00BB7ED4"/>
    <w:rsid w:val="00BD00CD"/>
    <w:rsid w:val="00BD500A"/>
    <w:rsid w:val="00BD5F99"/>
    <w:rsid w:val="00BD78B6"/>
    <w:rsid w:val="00BE3F50"/>
    <w:rsid w:val="00BE4F93"/>
    <w:rsid w:val="00BE6B4A"/>
    <w:rsid w:val="00BF02CE"/>
    <w:rsid w:val="00BF40AB"/>
    <w:rsid w:val="00C056D7"/>
    <w:rsid w:val="00C07198"/>
    <w:rsid w:val="00C07BF8"/>
    <w:rsid w:val="00C10CFD"/>
    <w:rsid w:val="00C1198D"/>
    <w:rsid w:val="00C132B5"/>
    <w:rsid w:val="00C132EF"/>
    <w:rsid w:val="00C2020C"/>
    <w:rsid w:val="00C42EFA"/>
    <w:rsid w:val="00C45CB3"/>
    <w:rsid w:val="00C51EB3"/>
    <w:rsid w:val="00C524DA"/>
    <w:rsid w:val="00C559CC"/>
    <w:rsid w:val="00C60F97"/>
    <w:rsid w:val="00C63186"/>
    <w:rsid w:val="00C64A2E"/>
    <w:rsid w:val="00C66BC1"/>
    <w:rsid w:val="00C706D9"/>
    <w:rsid w:val="00C716FB"/>
    <w:rsid w:val="00C72470"/>
    <w:rsid w:val="00C7744F"/>
    <w:rsid w:val="00C80C50"/>
    <w:rsid w:val="00C84AC0"/>
    <w:rsid w:val="00C95D0F"/>
    <w:rsid w:val="00CA054F"/>
    <w:rsid w:val="00CA4062"/>
    <w:rsid w:val="00CA4598"/>
    <w:rsid w:val="00CA4C0E"/>
    <w:rsid w:val="00CB2BA8"/>
    <w:rsid w:val="00CC2DF2"/>
    <w:rsid w:val="00CD0156"/>
    <w:rsid w:val="00CD026C"/>
    <w:rsid w:val="00CD6B09"/>
    <w:rsid w:val="00CE1B45"/>
    <w:rsid w:val="00CE2273"/>
    <w:rsid w:val="00CE4DDD"/>
    <w:rsid w:val="00D0616C"/>
    <w:rsid w:val="00D1418A"/>
    <w:rsid w:val="00D16C76"/>
    <w:rsid w:val="00D23CAE"/>
    <w:rsid w:val="00D25E79"/>
    <w:rsid w:val="00D279CA"/>
    <w:rsid w:val="00D41B39"/>
    <w:rsid w:val="00D43A9D"/>
    <w:rsid w:val="00D46BCA"/>
    <w:rsid w:val="00D478BE"/>
    <w:rsid w:val="00D56E6B"/>
    <w:rsid w:val="00D60AE5"/>
    <w:rsid w:val="00D6187A"/>
    <w:rsid w:val="00D6425D"/>
    <w:rsid w:val="00D656E4"/>
    <w:rsid w:val="00D828C4"/>
    <w:rsid w:val="00D83828"/>
    <w:rsid w:val="00D90E7B"/>
    <w:rsid w:val="00D92677"/>
    <w:rsid w:val="00DA34FE"/>
    <w:rsid w:val="00DA48D9"/>
    <w:rsid w:val="00DA515D"/>
    <w:rsid w:val="00DB04FE"/>
    <w:rsid w:val="00DB376E"/>
    <w:rsid w:val="00DB4952"/>
    <w:rsid w:val="00DB5855"/>
    <w:rsid w:val="00DB6053"/>
    <w:rsid w:val="00DC1D6A"/>
    <w:rsid w:val="00DC531C"/>
    <w:rsid w:val="00DC66B9"/>
    <w:rsid w:val="00DD6F24"/>
    <w:rsid w:val="00DD719B"/>
    <w:rsid w:val="00DD77AD"/>
    <w:rsid w:val="00DE09D5"/>
    <w:rsid w:val="00DE4416"/>
    <w:rsid w:val="00DF1214"/>
    <w:rsid w:val="00DF547D"/>
    <w:rsid w:val="00DF58BB"/>
    <w:rsid w:val="00E06EB1"/>
    <w:rsid w:val="00E12AEB"/>
    <w:rsid w:val="00E15B2F"/>
    <w:rsid w:val="00E17129"/>
    <w:rsid w:val="00E17627"/>
    <w:rsid w:val="00E25C95"/>
    <w:rsid w:val="00E30154"/>
    <w:rsid w:val="00E30CAE"/>
    <w:rsid w:val="00E313D3"/>
    <w:rsid w:val="00E31FEB"/>
    <w:rsid w:val="00E367E1"/>
    <w:rsid w:val="00E4065D"/>
    <w:rsid w:val="00E4342D"/>
    <w:rsid w:val="00E445FD"/>
    <w:rsid w:val="00E478A7"/>
    <w:rsid w:val="00E47FF8"/>
    <w:rsid w:val="00E570FE"/>
    <w:rsid w:val="00E600BF"/>
    <w:rsid w:val="00E6428B"/>
    <w:rsid w:val="00E64BED"/>
    <w:rsid w:val="00E657A9"/>
    <w:rsid w:val="00E714CC"/>
    <w:rsid w:val="00E71EB2"/>
    <w:rsid w:val="00E71FA0"/>
    <w:rsid w:val="00E72B65"/>
    <w:rsid w:val="00E7514F"/>
    <w:rsid w:val="00E759F5"/>
    <w:rsid w:val="00E76F82"/>
    <w:rsid w:val="00E81D4A"/>
    <w:rsid w:val="00E839CB"/>
    <w:rsid w:val="00E85206"/>
    <w:rsid w:val="00E9097F"/>
    <w:rsid w:val="00E91D9A"/>
    <w:rsid w:val="00E93ED4"/>
    <w:rsid w:val="00E961F3"/>
    <w:rsid w:val="00EA02BB"/>
    <w:rsid w:val="00EA2E1E"/>
    <w:rsid w:val="00EB0D7C"/>
    <w:rsid w:val="00EC4C25"/>
    <w:rsid w:val="00ED0F5C"/>
    <w:rsid w:val="00EE4E4A"/>
    <w:rsid w:val="00EF0019"/>
    <w:rsid w:val="00EF0035"/>
    <w:rsid w:val="00EF1702"/>
    <w:rsid w:val="00EF2D11"/>
    <w:rsid w:val="00EF4C90"/>
    <w:rsid w:val="00F000F7"/>
    <w:rsid w:val="00F01A4A"/>
    <w:rsid w:val="00F03567"/>
    <w:rsid w:val="00F077A5"/>
    <w:rsid w:val="00F07AEF"/>
    <w:rsid w:val="00F13615"/>
    <w:rsid w:val="00F144CB"/>
    <w:rsid w:val="00F176F3"/>
    <w:rsid w:val="00F20FDE"/>
    <w:rsid w:val="00F21AB9"/>
    <w:rsid w:val="00F25089"/>
    <w:rsid w:val="00F254AD"/>
    <w:rsid w:val="00F25571"/>
    <w:rsid w:val="00F279C5"/>
    <w:rsid w:val="00F33992"/>
    <w:rsid w:val="00F40711"/>
    <w:rsid w:val="00F475E2"/>
    <w:rsid w:val="00F54AAB"/>
    <w:rsid w:val="00F566C6"/>
    <w:rsid w:val="00F611F0"/>
    <w:rsid w:val="00F61CC4"/>
    <w:rsid w:val="00F6393B"/>
    <w:rsid w:val="00F671CE"/>
    <w:rsid w:val="00F74E4E"/>
    <w:rsid w:val="00F816E0"/>
    <w:rsid w:val="00F82EDC"/>
    <w:rsid w:val="00F94808"/>
    <w:rsid w:val="00FB0AA2"/>
    <w:rsid w:val="00FB14B0"/>
    <w:rsid w:val="00FB1E34"/>
    <w:rsid w:val="00FB4FFB"/>
    <w:rsid w:val="00FD292E"/>
    <w:rsid w:val="00FE312D"/>
    <w:rsid w:val="00FE506B"/>
    <w:rsid w:val="00FE6E09"/>
    <w:rsid w:val="00FF0DAB"/>
    <w:rsid w:val="24A0A30A"/>
    <w:rsid w:val="37881ABD"/>
    <w:rsid w:val="58525FFE"/>
    <w:rsid w:val="5B76354B"/>
    <w:rsid w:val="6EC3B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2E87F0CB"/>
  <w15:docId w15:val="{32D1B2BB-C28F-4A31-ABF1-14C115362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uiPriority="9" w:semiHidden="1" w:unhideWhenUsed="1" w:qFormat="1"/>
    <w:lsdException w:name="heading 5" w:uiPriority="9" w:semiHidden="1" w:unhideWhenUsed="1" w:qFormat="1"/>
    <w:lsdException w:name="heading 6" w:uiPriority="0"/>
    <w:lsdException w:name="heading 7" w:uiPriority="9" w:semiHidden="1" w:unhideWhenUsed="1"/>
    <w:lsdException w:name="heading 8" w:uiPriority="9" w:semiHidden="1" w:unhideWhenUsed="1" w:qFormat="1"/>
    <w:lsdException w:name="heading 9" w:uiPriority="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pPr>
      <w:suppressAutoHyphens/>
    </w:pPr>
    <w:rPr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964E6F"/>
    <w:pPr>
      <w:keepNext/>
      <w:keepLines/>
      <w:spacing w:before="240"/>
      <w:outlineLvl w:val="0"/>
    </w:pPr>
    <w:rPr>
      <w:rFonts w:ascii="VAGRundschriftDLig" w:hAnsi="VAGRundschriftDLig" w:eastAsiaTheme="majorEastAsia" w:cstheme="majorBidi"/>
      <w:b/>
      <w:color w:val="16515C" w:themeColor="accent2"/>
      <w:sz w:val="72"/>
      <w:szCs w:val="32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bCs/>
      <w:szCs w:val="20"/>
      <w:u w:val="single"/>
      <w:lang w:val="en-US"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hAnsiTheme="majorHAnsi" w:eastAsiaTheme="majorEastAsia" w:cstheme="majorBidi"/>
      <w:i/>
      <w:iCs/>
      <w:color w:val="0C7479" w:themeColor="accent1" w:themeShade="BF"/>
      <w:kern w:val="1"/>
      <w:sz w:val="22"/>
      <w:szCs w:val="22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hAnsiTheme="majorHAnsi" w:eastAsiaTheme="majorEastAsia" w:cstheme="majorBidi"/>
      <w:color w:val="0C7479" w:themeColor="accent1" w:themeShade="BF"/>
      <w:kern w:val="1"/>
      <w:sz w:val="22"/>
      <w:szCs w:val="22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ind w:left="360" w:firstLine="0"/>
      <w:outlineLvl w:val="5"/>
    </w:pPr>
    <w:rPr>
      <w:rFonts w:ascii="Comic Sans MS" w:hAnsi="Comic Sans MS"/>
      <w:szCs w:val="20"/>
      <w:u w:val="single"/>
      <w:lang w:val="en-US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character" w:styleId="Absatz-Standardschriftart" w:customStyle="1">
    <w:name w:val="Absatz-Standardschriftart"/>
  </w:style>
  <w:style w:type="character" w:styleId="WW-Absatz-Standardschriftart" w:customStyle="1">
    <w:name w:val="WW-Absatz-Standardschriftart"/>
  </w:style>
  <w:style w:type="character" w:styleId="WW8Num2z0" w:customStyle="1">
    <w:name w:val="WW8Num2z0"/>
    <w:rPr>
      <w:rFonts w:ascii="Symbol" w:hAnsi="Symbol"/>
    </w:rPr>
  </w:style>
  <w:style w:type="character" w:styleId="WW-Absatz-Standardschriftart1" w:customStyle="1">
    <w:name w:val="WW-Absatz-Standardschriftart1"/>
  </w:style>
  <w:style w:type="character" w:styleId="WW8Num3z0" w:customStyle="1">
    <w:name w:val="WW8Num3z0"/>
    <w:rPr>
      <w:rFonts w:ascii="Symbol" w:hAnsi="Symbol"/>
    </w:rPr>
  </w:style>
  <w:style w:type="character" w:styleId="WW8Num4z0" w:customStyle="1">
    <w:name w:val="WW8Num4z0"/>
    <w:rPr>
      <w:rFonts w:ascii="Symbol" w:hAnsi="Symbol"/>
    </w:rPr>
  </w:style>
  <w:style w:type="character" w:styleId="WW8Num5z0" w:customStyle="1">
    <w:name w:val="WW8Num5z0"/>
    <w:rPr>
      <w:rFonts w:ascii="Symbol" w:hAnsi="Symbol" w:cs="OpenSymbol"/>
    </w:rPr>
  </w:style>
  <w:style w:type="character" w:styleId="WW-Absatz-Standardschriftart11" w:customStyle="1">
    <w:name w:val="WW-Absatz-Standardschriftart11"/>
  </w:style>
  <w:style w:type="character" w:styleId="WW-Absatz-Standardschriftart111" w:customStyle="1">
    <w:name w:val="WW-Absatz-Standardschriftart111"/>
  </w:style>
  <w:style w:type="character" w:styleId="WW-Absatz-Standardschriftart1111" w:customStyle="1">
    <w:name w:val="WW-Absatz-Standardschriftart1111"/>
  </w:style>
  <w:style w:type="character" w:styleId="WW-Absatz-Standardschriftart11111" w:customStyle="1">
    <w:name w:val="WW-Absatz-Standardschriftart11111"/>
  </w:style>
  <w:style w:type="character" w:styleId="WW-Absatz-Standardschriftart111111" w:customStyle="1">
    <w:name w:val="WW-Absatz-Standardschriftart111111"/>
  </w:style>
  <w:style w:type="character" w:styleId="WW-Absatz-Standardschriftart1111111" w:customStyle="1">
    <w:name w:val="WW-Absatz-Standardschriftart1111111"/>
  </w:style>
  <w:style w:type="character" w:styleId="WW8Num1z0" w:customStyle="1">
    <w:name w:val="WW8Num1z0"/>
    <w:rPr>
      <w:rFonts w:ascii="Symbol" w:hAnsi="Symbol"/>
    </w:rPr>
  </w:style>
  <w:style w:type="character" w:styleId="WW8Num1z1" w:customStyle="1">
    <w:name w:val="WW8Num1z1"/>
    <w:rPr>
      <w:rFonts w:ascii="Courier New" w:hAnsi="Courier New"/>
    </w:rPr>
  </w:style>
  <w:style w:type="character" w:styleId="WW8Num1z2" w:customStyle="1">
    <w:name w:val="WW8Num1z2"/>
    <w:rPr>
      <w:rFonts w:ascii="Wingdings" w:hAnsi="Wingdings"/>
    </w:rPr>
  </w:style>
  <w:style w:type="character" w:styleId="WW8Num3z1" w:customStyle="1">
    <w:name w:val="WW8Num3z1"/>
    <w:rPr>
      <w:rFonts w:ascii="Courier New" w:hAnsi="Courier New"/>
    </w:rPr>
  </w:style>
  <w:style w:type="character" w:styleId="WW8Num3z2" w:customStyle="1">
    <w:name w:val="WW8Num3z2"/>
    <w:rPr>
      <w:rFonts w:ascii="Wingdings" w:hAnsi="Wingdings"/>
    </w:rPr>
  </w:style>
  <w:style w:type="character" w:styleId="WW8Num4z1" w:customStyle="1">
    <w:name w:val="WW8Num4z1"/>
    <w:rPr>
      <w:rFonts w:ascii="Courier New" w:hAnsi="Courier New"/>
    </w:rPr>
  </w:style>
  <w:style w:type="character" w:styleId="WW8Num4z2" w:customStyle="1">
    <w:name w:val="WW8Num4z2"/>
    <w:rPr>
      <w:rFonts w:ascii="Wingdings" w:hAnsi="Wingdings"/>
    </w:rPr>
  </w:style>
  <w:style w:type="character" w:styleId="Fuentedeprrafopredeter1" w:customStyle="1">
    <w:name w:val="Fuente de párrafo predeter.1"/>
  </w:style>
  <w:style w:type="character" w:styleId="Hipervnculo">
    <w:name w:val="Hyperlink"/>
    <w:rPr>
      <w:color w:val="0000FF"/>
      <w:u w:val="single"/>
    </w:rPr>
  </w:style>
  <w:style w:type="character" w:styleId="Carcterdenumeracin" w:customStyle="1">
    <w:name w:val="Carácter de numeración"/>
  </w:style>
  <w:style w:type="character" w:styleId="Vietas" w:customStyle="1">
    <w:name w:val="Viñetas"/>
    <w:rPr>
      <w:rFonts w:ascii="OpenSymbol" w:hAnsi="OpenSymbol" w:eastAsia="OpenSymbol" w:cs="OpenSymbol"/>
    </w:rPr>
  </w:style>
  <w:style w:type="paragraph" w:styleId="Encabezado1" w:customStyle="1">
    <w:name w:val="Encabezado1"/>
    <w:basedOn w:val="Normal"/>
    <w:next w:val="Textoindependiente"/>
    <w:pPr>
      <w:keepNext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Textoindependiente">
    <w:name w:val="Body Text"/>
    <w:basedOn w:val="Normal"/>
    <w:rPr>
      <w:rFonts w:ascii="Arial" w:hAnsi="Arial" w:cs="Arial"/>
      <w:sz w:val="20"/>
      <w:szCs w:val="22"/>
    </w:rPr>
  </w:style>
  <w:style w:type="paragraph" w:styleId="Lista">
    <w:name w:val="List"/>
    <w:basedOn w:val="Textoindependiente"/>
    <w:rPr>
      <w:rFonts w:cs="Tahoma"/>
    </w:rPr>
  </w:style>
  <w:style w:type="paragraph" w:styleId="Etiqueta" w:customStyle="1">
    <w:name w:val="Etiqueta"/>
    <w:basedOn w:val="Normal"/>
    <w:pPr>
      <w:suppressLineNumbers/>
      <w:spacing w:before="120" w:after="120"/>
    </w:pPr>
    <w:rPr>
      <w:rFonts w:cs="Tahoma"/>
      <w:i/>
      <w:iCs/>
    </w:rPr>
  </w:style>
  <w:style w:type="paragraph" w:styleId="ndice" w:customStyle="1">
    <w:name w:val="Índice"/>
    <w:basedOn w:val="Normal"/>
    <w:pPr>
      <w:suppressLineNumbers/>
    </w:pPr>
    <w:rPr>
      <w:rFonts w:cs="Tahoma"/>
    </w:rPr>
  </w:style>
  <w:style w:type="paragraph" w:styleId="Contenidodelatabla" w:customStyle="1">
    <w:name w:val="Contenido de la tabla"/>
    <w:basedOn w:val="Normal"/>
    <w:pPr>
      <w:suppressLineNumbers/>
    </w:pPr>
  </w:style>
  <w:style w:type="paragraph" w:styleId="Encabezadodelatabla" w:customStyle="1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DD77A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Ttulo4Car" w:customStyle="1">
    <w:name w:val="Título 4 Car"/>
    <w:basedOn w:val="Fuentedeprrafopredeter"/>
    <w:link w:val="Ttulo4"/>
    <w:uiPriority w:val="9"/>
    <w:semiHidden/>
    <w:rsid w:val="00E72B65"/>
    <w:rPr>
      <w:rFonts w:asciiTheme="majorHAnsi" w:hAnsiTheme="majorHAnsi" w:eastAsiaTheme="majorEastAsia" w:cstheme="majorBidi"/>
      <w:i/>
      <w:iCs/>
      <w:color w:val="0C7479" w:themeColor="accent1" w:themeShade="BF"/>
      <w:kern w:val="1"/>
      <w:sz w:val="22"/>
      <w:szCs w:val="22"/>
      <w:lang w:eastAsia="ar-SA"/>
    </w:rPr>
  </w:style>
  <w:style w:type="paragraph" w:styleId="Sinespaciado">
    <w:name w:val="No Spacing"/>
    <w:aliases w:val="valor añadido"/>
    <w:link w:val="SinespaciadoCar"/>
    <w:uiPriority w:val="1"/>
    <w:qFormat/>
    <w:rsid w:val="00964E6F"/>
    <w:pPr>
      <w:suppressAutoHyphens/>
    </w:pPr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character" w:styleId="SinespaciadoCar" w:customStyle="1">
    <w:name w:val="Sin espaciado Car"/>
    <w:aliases w:val="valor añadido Car"/>
    <w:basedOn w:val="Fuentedeprrafopredeter"/>
    <w:link w:val="Sinespaciado"/>
    <w:uiPriority w:val="1"/>
    <w:rsid w:val="002E47DE"/>
    <w:rPr>
      <w:rFonts w:ascii="Calibri" w:hAnsi="Calibri" w:eastAsia="Calibri" w:cs="Calibri"/>
      <w:color w:val="FFFFFF" w:themeColor="background1"/>
      <w:sz w:val="18"/>
      <w:szCs w:val="22"/>
      <w:lang w:eastAsia="ar-SA"/>
    </w:rPr>
  </w:style>
  <w:style w:type="paragraph" w:styleId="Encabezado">
    <w:name w:val="header"/>
    <w:basedOn w:val="Normal"/>
    <w:link w:val="EncabezadoCar"/>
    <w:uiPriority w:val="99"/>
    <w:unhideWhenUsed/>
    <w:rsid w:val="00D60AE5"/>
    <w:pPr>
      <w:tabs>
        <w:tab w:val="center" w:pos="4252"/>
        <w:tab w:val="right" w:pos="8504"/>
      </w:tabs>
    </w:pPr>
  </w:style>
  <w:style w:type="character" w:styleId="EncabezadoCar" w:customStyle="1">
    <w:name w:val="Encabezado Car"/>
    <w:basedOn w:val="Fuentedeprrafopredeter"/>
    <w:link w:val="Encabezado"/>
    <w:uiPriority w:val="99"/>
    <w:rsid w:val="00D60AE5"/>
    <w:rPr>
      <w:sz w:val="24"/>
      <w:szCs w:val="24"/>
      <w:lang w:eastAsia="ar-SA"/>
    </w:rPr>
  </w:style>
  <w:style w:type="paragraph" w:styleId="Piedepgina">
    <w:name w:val="footer"/>
    <w:basedOn w:val="Normal"/>
    <w:link w:val="PiedepginaCar"/>
    <w:uiPriority w:val="99"/>
    <w:unhideWhenUsed/>
    <w:rsid w:val="00D60AE5"/>
    <w:pPr>
      <w:tabs>
        <w:tab w:val="center" w:pos="4252"/>
        <w:tab w:val="right" w:pos="8504"/>
      </w:tabs>
    </w:pPr>
  </w:style>
  <w:style w:type="character" w:styleId="PiedepginaCar" w:customStyle="1">
    <w:name w:val="Pie de página Car"/>
    <w:basedOn w:val="Fuentedeprrafopredeter"/>
    <w:link w:val="Piedepgina"/>
    <w:uiPriority w:val="99"/>
    <w:rsid w:val="00D60AE5"/>
    <w:rPr>
      <w:sz w:val="24"/>
      <w:szCs w:val="24"/>
      <w:lang w:eastAsia="ar-SA"/>
    </w:rPr>
  </w:style>
  <w:style w:type="paragraph" w:styleId="TITULOVA" w:customStyle="1">
    <w:name w:val="TITULO VA"/>
    <w:basedOn w:val="Sinespaciado"/>
    <w:qFormat/>
    <w:rsid w:val="00964E6F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VA" w:customStyle="1">
    <w:name w:val="VA"/>
    <w:basedOn w:val="Sinespaciado"/>
    <w:qFormat/>
    <w:rsid w:val="00964E6F"/>
    <w:pPr>
      <w:shd w:val="clear" w:color="auto" w:fill="119CA3" w:themeFill="accent1"/>
    </w:pPr>
    <w:rPr>
      <w:lang w:val="pt-BR"/>
    </w:rPr>
  </w:style>
  <w:style w:type="paragraph" w:styleId="Precio" w:customStyle="1">
    <w:name w:val="Precio"/>
    <w:basedOn w:val="Normal"/>
    <w:link w:val="PrecioCar"/>
    <w:autoRedefine/>
    <w:qFormat/>
    <w:rsid w:val="00F611F0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  <w:shd w:val="clear" w:color="auto" w:fill="119CA3" w:themeFill="accent1"/>
      <w:spacing w:after="120"/>
      <w:contextualSpacing/>
    </w:pPr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Cs w:val="56"/>
      <w:lang w:val="pt-BR"/>
    </w:rPr>
  </w:style>
  <w:style w:type="character" w:styleId="PrecioCar" w:customStyle="1">
    <w:name w:val="Precio Car"/>
    <w:basedOn w:val="Fuentedeprrafopredeter"/>
    <w:link w:val="Precio"/>
    <w:rsid w:val="00F611F0"/>
    <w:rPr>
      <w:rFonts w:ascii="VAGRundschriftDLig" w:hAnsi="VAGRundschriftDLig" w:eastAsiaTheme="majorEastAsia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val="pt-BR" w:eastAsia="ar-SA"/>
    </w:rPr>
  </w:style>
  <w:style w:type="character" w:styleId="Ttulo1Car" w:customStyle="1">
    <w:name w:val="Título 1 Car"/>
    <w:basedOn w:val="Fuentedeprrafopredeter"/>
    <w:link w:val="Ttulo1"/>
    <w:uiPriority w:val="9"/>
    <w:rsid w:val="00964E6F"/>
    <w:rPr>
      <w:rFonts w:ascii="VAGRundschriftDLig" w:hAnsi="VAGRundschriftDLig" w:eastAsiaTheme="majorEastAsia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964E6F"/>
    <w:pPr>
      <w:spacing w:after="120"/>
      <w:contextualSpacing/>
    </w:pPr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Cs w:val="56"/>
    </w:rPr>
  </w:style>
  <w:style w:type="character" w:styleId="TtuloCar" w:customStyle="1">
    <w:name w:val="Título Car"/>
    <w:aliases w:val="Ref Car"/>
    <w:basedOn w:val="Fuentedeprrafopredeter"/>
    <w:link w:val="Ttulo"/>
    <w:uiPriority w:val="10"/>
    <w:rsid w:val="00964E6F"/>
    <w:rPr>
      <w:rFonts w:ascii="VAGRundschriftDLig" w:hAnsi="VAGRundschriftDLig" w:eastAsiaTheme="majorEastAsia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964E6F"/>
    <w:pPr>
      <w:numPr>
        <w:ilvl w:val="1"/>
      </w:numPr>
    </w:pPr>
    <w:rPr>
      <w:rFonts w:asciiTheme="minorHAnsi" w:hAnsiTheme="minorHAnsi" w:eastAsiaTheme="minorEastAsia" w:cstheme="minorBidi"/>
      <w:b/>
      <w:sz w:val="20"/>
      <w:szCs w:val="22"/>
    </w:rPr>
  </w:style>
  <w:style w:type="character" w:styleId="SubttuloCar" w:customStyle="1">
    <w:name w:val="Subtítulo Car"/>
    <w:aliases w:val="Días iti Car"/>
    <w:basedOn w:val="Fuentedeprrafopredeter"/>
    <w:link w:val="Subttulo"/>
    <w:uiPriority w:val="11"/>
    <w:rsid w:val="00964E6F"/>
    <w:rPr>
      <w:rFonts w:asciiTheme="minorHAnsi" w:hAnsiTheme="minorHAnsi" w:eastAsiaTheme="minorEastAsia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964E6F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964E6F"/>
    <w:rPr>
      <w:rFonts w:asciiTheme="minorHAnsi" w:hAnsiTheme="minorHAnsi"/>
      <w:b/>
      <w:i/>
      <w:iCs/>
      <w:color w:val="000000" w:themeColor="text1"/>
      <w:sz w:val="18"/>
    </w:rPr>
  </w:style>
  <w:style w:type="character" w:styleId="normaltextrun" w:customStyle="1">
    <w:name w:val="normaltextrun"/>
    <w:basedOn w:val="Fuentedeprrafopredeter"/>
    <w:rsid w:val="00E47FF8"/>
  </w:style>
  <w:style w:type="character" w:styleId="eop" w:customStyle="1">
    <w:name w:val="eop"/>
    <w:basedOn w:val="Fuentedeprrafopredeter"/>
    <w:rsid w:val="00E47F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220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910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14425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59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47131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738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23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4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8843784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2648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10223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3680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88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0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911401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874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5183425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769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9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989386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901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3799678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642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4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06225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337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82202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7517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9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03433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534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330811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2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1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11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31712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942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370914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322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0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06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16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18559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0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72687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34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1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18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56535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6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69234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47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1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478396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43535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116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9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6253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862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119651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897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0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953293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38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03932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2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95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0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71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19226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561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375856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14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97854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841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545868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66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4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19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14107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53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727981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44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fd6a4bc6ee755f50536b776144815d6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890e5513b6eef190cf9fb043e060b83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CB707E-FD6B-4465-917C-E11D4CB12B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552089-D4CB-4F9B-B86A-DAA10F4BC6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AD2D68-F5D4-4A51-8BEF-C6763A2870F6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4.xml><?xml version="1.0" encoding="utf-8"?>
<ds:datastoreItem xmlns:ds="http://schemas.openxmlformats.org/officeDocument/2006/customXml" ds:itemID="{46C8BC7F-732F-4D76-9C66-D6524F0681F7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surland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Raíces de Jordania</dc:title>
  <dc:creator>jtamames</dc:creator>
  <lastModifiedBy>Sonia Rey</lastModifiedBy>
  <revision>257</revision>
  <lastPrinted>1900-12-31T23:00:00.0000000Z</lastPrinted>
  <dcterms:created xsi:type="dcterms:W3CDTF">2022-12-06T12:55:00.0000000Z</dcterms:created>
  <dcterms:modified xsi:type="dcterms:W3CDTF">2026-01-27T11:06:27.1092866Z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