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35D3" w14:textId="3B1B56AA" w:rsidR="005D556D" w:rsidRPr="009622D0" w:rsidRDefault="00597A85" w:rsidP="000510B9">
      <w:pPr>
        <w:pStyle w:val="Ttulo1"/>
        <w:spacing w:before="0"/>
        <w:rPr>
          <w:lang w:val="pt-BR"/>
        </w:rPr>
      </w:pPr>
      <w:r w:rsidRPr="009622D0">
        <w:rPr>
          <w:lang w:val="pt-BR"/>
        </w:rPr>
        <w:t>Teso</w:t>
      </w:r>
      <w:r w:rsidR="006B701D" w:rsidRPr="009622D0">
        <w:rPr>
          <w:lang w:val="pt-BR"/>
        </w:rPr>
        <w:t>u</w:t>
      </w:r>
      <w:r w:rsidRPr="009622D0">
        <w:rPr>
          <w:lang w:val="pt-BR"/>
        </w:rPr>
        <w:t>ros</w:t>
      </w:r>
      <w:r w:rsidR="006B701D" w:rsidRPr="009622D0">
        <w:rPr>
          <w:lang w:val="pt-BR"/>
        </w:rPr>
        <w:t xml:space="preserve"> da Ará</w:t>
      </w:r>
      <w:r w:rsidR="003E2D8F" w:rsidRPr="009622D0">
        <w:rPr>
          <w:lang w:val="pt-BR"/>
        </w:rPr>
        <w:t xml:space="preserve">bia </w:t>
      </w:r>
      <w:r w:rsidR="006031E7" w:rsidRPr="009622D0">
        <w:rPr>
          <w:lang w:val="pt-BR"/>
        </w:rPr>
        <w:t>Saud</w:t>
      </w:r>
      <w:r w:rsidR="006B701D" w:rsidRPr="009622D0">
        <w:rPr>
          <w:lang w:val="pt-BR"/>
        </w:rPr>
        <w:t>ita</w:t>
      </w:r>
    </w:p>
    <w:p w14:paraId="0CEAF5FA" w14:textId="77777777" w:rsidR="004A43ED" w:rsidRPr="009622D0" w:rsidRDefault="004A43ED" w:rsidP="000510B9">
      <w:pPr>
        <w:pStyle w:val="Ttulo"/>
        <w:spacing w:after="0"/>
        <w:rPr>
          <w:lang w:val="pt-BR"/>
        </w:rPr>
      </w:pPr>
    </w:p>
    <w:p w14:paraId="13AE7DD5" w14:textId="0A755EFD" w:rsidR="003226B0" w:rsidRPr="009622D0" w:rsidRDefault="009A427E" w:rsidP="000510B9">
      <w:pPr>
        <w:pStyle w:val="Ttulo"/>
        <w:spacing w:after="0"/>
        <w:rPr>
          <w:lang w:val="pt-BR"/>
        </w:rPr>
      </w:pPr>
      <w:proofErr w:type="spellStart"/>
      <w:r w:rsidRPr="009622D0">
        <w:rPr>
          <w:lang w:val="pt-BR"/>
        </w:rPr>
        <w:t>Ref</w:t>
      </w:r>
      <w:proofErr w:type="spellEnd"/>
      <w:r w:rsidRPr="009622D0">
        <w:rPr>
          <w:lang w:val="pt-BR"/>
        </w:rPr>
        <w:t>:  C</w:t>
      </w:r>
      <w:r w:rsidR="00DD2E92" w:rsidRPr="009622D0">
        <w:rPr>
          <w:lang w:val="pt-BR"/>
        </w:rPr>
        <w:t xml:space="preserve"> </w:t>
      </w:r>
      <w:r w:rsidR="00172737" w:rsidRPr="009622D0">
        <w:rPr>
          <w:lang w:val="pt-BR"/>
        </w:rPr>
        <w:t>4</w:t>
      </w:r>
      <w:r w:rsidR="00597A85" w:rsidRPr="009622D0">
        <w:rPr>
          <w:lang w:val="pt-BR"/>
        </w:rPr>
        <w:t>112</w:t>
      </w:r>
    </w:p>
    <w:p w14:paraId="11CD75E6" w14:textId="30C438AD" w:rsidR="004A43ED" w:rsidRPr="009622D0" w:rsidRDefault="004A43ED" w:rsidP="000510B9">
      <w:pPr>
        <w:rPr>
          <w:lang w:val="pt-BR" w:eastAsia="ar-SA"/>
        </w:rPr>
      </w:pPr>
    </w:p>
    <w:p w14:paraId="76F78B0A" w14:textId="2E1AE9C4" w:rsidR="005D556D" w:rsidRPr="009622D0" w:rsidRDefault="001911F5" w:rsidP="000510B9">
      <w:pPr>
        <w:pStyle w:val="Precio"/>
        <w:spacing w:after="0" w:afterAutospacing="0"/>
        <w:rPr>
          <w:lang w:val="pt-BR"/>
        </w:rPr>
      </w:pPr>
      <w:r w:rsidRPr="009622D0">
        <w:rPr>
          <w:lang w:val="pt-BR"/>
        </w:rPr>
        <w:t>7</w:t>
      </w:r>
      <w:r w:rsidR="00172737" w:rsidRPr="009622D0">
        <w:rPr>
          <w:lang w:val="pt-BR"/>
        </w:rPr>
        <w:t xml:space="preserve"> </w:t>
      </w:r>
      <w:r w:rsidR="006B701D" w:rsidRPr="009622D0">
        <w:rPr>
          <w:lang w:val="pt-BR"/>
        </w:rPr>
        <w:t>d</w:t>
      </w:r>
      <w:r w:rsidR="006B701D" w:rsidRPr="007A3F04">
        <w:rPr>
          <w:lang w:val="pt-BR"/>
        </w:rPr>
        <w:t xml:space="preserve">ias a partir de </w:t>
      </w:r>
      <w:r w:rsidR="00214C18" w:rsidRPr="007A3F04">
        <w:rPr>
          <w:lang w:val="pt-BR"/>
        </w:rPr>
        <w:t>2</w:t>
      </w:r>
      <w:r w:rsidR="00B46C07" w:rsidRPr="007A3F04">
        <w:rPr>
          <w:lang w:val="pt-BR"/>
        </w:rPr>
        <w:t>.</w:t>
      </w:r>
      <w:r w:rsidR="00B67313" w:rsidRPr="007A3F04">
        <w:rPr>
          <w:lang w:val="pt-BR"/>
        </w:rPr>
        <w:t>3</w:t>
      </w:r>
      <w:r w:rsidR="00214C18" w:rsidRPr="007A3F04">
        <w:rPr>
          <w:lang w:val="pt-BR"/>
        </w:rPr>
        <w:t>1</w:t>
      </w:r>
      <w:r w:rsidR="00C6798F" w:rsidRPr="007A3F04">
        <w:rPr>
          <w:lang w:val="pt-BR"/>
        </w:rPr>
        <w:t>5</w:t>
      </w:r>
      <w:r w:rsidR="00DE0C06" w:rsidRPr="007A3F04">
        <w:rPr>
          <w:lang w:val="pt-BR"/>
        </w:rPr>
        <w:t xml:space="preserve"> $</w:t>
      </w:r>
    </w:p>
    <w:p w14:paraId="119DFA6B" w14:textId="0B430C43" w:rsidR="00FC76D1" w:rsidRPr="009622D0" w:rsidRDefault="00FC76D1">
      <w:pPr>
        <w:rPr>
          <w:rFonts w:ascii="Arial" w:hAnsi="Arial" w:cs="Arial"/>
          <w:b/>
          <w:i/>
          <w:u w:val="single"/>
          <w:lang w:val="pt-BR"/>
        </w:rPr>
      </w:pPr>
    </w:p>
    <w:p w14:paraId="488F7903" w14:textId="1E289D94" w:rsidR="004E63BA" w:rsidRPr="009622D0" w:rsidRDefault="006B701D" w:rsidP="00314BFA">
      <w:pPr>
        <w:pStyle w:val="Subttulo"/>
        <w:rPr>
          <w:lang w:val="pt-BR"/>
        </w:rPr>
      </w:pPr>
      <w:bookmarkStart w:id="0" w:name="_Hlk126676867"/>
      <w:bookmarkStart w:id="1" w:name="_Hlk123037560"/>
      <w:bookmarkStart w:id="2" w:name="_Hlk5378422"/>
      <w:r w:rsidRPr="009622D0">
        <w:rPr>
          <w:lang w:val="pt-BR"/>
        </w:rPr>
        <w:t>Di</w:t>
      </w:r>
      <w:r w:rsidR="004E63BA" w:rsidRPr="009622D0">
        <w:rPr>
          <w:lang w:val="pt-BR"/>
        </w:rPr>
        <w:t xml:space="preserve">a 01 – </w:t>
      </w:r>
      <w:r w:rsidRPr="009622D0">
        <w:rPr>
          <w:lang w:val="pt-BR"/>
        </w:rPr>
        <w:t>Jedá</w:t>
      </w:r>
    </w:p>
    <w:p w14:paraId="341EA64C" w14:textId="7966EDBA" w:rsidR="00FA16C3" w:rsidRPr="009622D0" w:rsidRDefault="00FA16C3" w:rsidP="004E63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622D0">
        <w:rPr>
          <w:rFonts w:asciiTheme="minorHAnsi" w:hAnsiTheme="minorHAnsi" w:cstheme="minorHAnsi"/>
          <w:sz w:val="18"/>
          <w:szCs w:val="18"/>
          <w:lang w:val="pt-BR"/>
        </w:rPr>
        <w:t xml:space="preserve">Chegada ao aeroporto de Jedá, após trâmites fronteiriços e alfandegários, </w:t>
      </w:r>
      <w:r w:rsidRPr="009622D0">
        <w:rPr>
          <w:rFonts w:asciiTheme="minorHAnsi" w:hAnsiTheme="minorHAnsi" w:cstheme="minorHAnsi"/>
          <w:b/>
          <w:sz w:val="18"/>
          <w:szCs w:val="18"/>
          <w:lang w:val="pt-BR"/>
        </w:rPr>
        <w:t>traslado</w:t>
      </w:r>
      <w:r w:rsidRPr="009622D0">
        <w:rPr>
          <w:rFonts w:asciiTheme="minorHAnsi" w:hAnsiTheme="minorHAnsi" w:cstheme="minorHAnsi"/>
          <w:sz w:val="18"/>
          <w:szCs w:val="18"/>
          <w:lang w:val="pt-BR"/>
        </w:rPr>
        <w:t xml:space="preserve"> ao hotel. Bem-vindo à Arábia Saudita! Jedá, às margens do Mar Vermelho, é a segunda cidade do país, com quatro milhões de habitantes. </w:t>
      </w:r>
      <w:r w:rsidRPr="009622D0">
        <w:rPr>
          <w:rFonts w:asciiTheme="minorHAnsi" w:hAnsiTheme="minorHAnsi" w:cstheme="minorHAnsi"/>
          <w:b/>
          <w:sz w:val="18"/>
          <w:szCs w:val="18"/>
          <w:lang w:val="pt-BR"/>
        </w:rPr>
        <w:t>Hospedagem</w:t>
      </w:r>
      <w:r w:rsidRPr="009622D0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57E8B2B" w14:textId="77777777" w:rsidR="004E63BA" w:rsidRPr="009622D0" w:rsidRDefault="004E63BA" w:rsidP="004E63BA">
      <w:pPr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</w:pPr>
    </w:p>
    <w:p w14:paraId="32ADB2EF" w14:textId="71E2B375" w:rsidR="004E63BA" w:rsidRPr="009622D0" w:rsidRDefault="006B701D" w:rsidP="00314BFA">
      <w:pPr>
        <w:pStyle w:val="Subttulo"/>
        <w:rPr>
          <w:lang w:val="pt-BR"/>
        </w:rPr>
      </w:pPr>
      <w:r w:rsidRPr="009622D0">
        <w:rPr>
          <w:lang w:val="pt-BR"/>
        </w:rPr>
        <w:t xml:space="preserve">Dia </w:t>
      </w:r>
      <w:r w:rsidR="004E63BA" w:rsidRPr="009622D0">
        <w:rPr>
          <w:lang w:val="pt-BR"/>
        </w:rPr>
        <w:t xml:space="preserve">02 – </w:t>
      </w:r>
      <w:r w:rsidRPr="009622D0">
        <w:rPr>
          <w:lang w:val="pt-BR"/>
        </w:rPr>
        <w:t>Jedá</w:t>
      </w:r>
    </w:p>
    <w:p w14:paraId="2052C81D" w14:textId="77777777" w:rsidR="00700D76" w:rsidRPr="009622D0" w:rsidRDefault="00700D76" w:rsidP="00700D76">
      <w:pPr>
        <w:pStyle w:val="Subttulo"/>
        <w:rPr>
          <w:sz w:val="18"/>
          <w:szCs w:val="18"/>
          <w:lang w:val="pt-BR"/>
        </w:rPr>
      </w:pPr>
      <w:r w:rsidRPr="009622D0">
        <w:rPr>
          <w:sz w:val="18"/>
          <w:szCs w:val="18"/>
          <w:lang w:val="pt-BR"/>
        </w:rPr>
        <w:t xml:space="preserve">Café da manhã e hospedagem </w:t>
      </w:r>
      <w:r w:rsidRPr="009622D0">
        <w:rPr>
          <w:b w:val="0"/>
          <w:sz w:val="18"/>
          <w:szCs w:val="18"/>
          <w:lang w:val="pt-BR"/>
        </w:rPr>
        <w:t>no hotel.</w:t>
      </w:r>
      <w:r w:rsidRPr="009622D0">
        <w:rPr>
          <w:sz w:val="18"/>
          <w:szCs w:val="18"/>
          <w:lang w:val="pt-BR"/>
        </w:rPr>
        <w:t xml:space="preserve"> </w:t>
      </w:r>
    </w:p>
    <w:p w14:paraId="22D3B284" w14:textId="4BDBE8E9" w:rsidR="00700D76" w:rsidRPr="009622D0" w:rsidRDefault="00700D76" w:rsidP="00700D76">
      <w:pPr>
        <w:pStyle w:val="Subttulo"/>
        <w:rPr>
          <w:b w:val="0"/>
          <w:sz w:val="18"/>
          <w:szCs w:val="18"/>
          <w:lang w:val="pt-BR"/>
        </w:rPr>
      </w:pPr>
      <w:r w:rsidRPr="009622D0">
        <w:rPr>
          <w:b w:val="0"/>
          <w:sz w:val="18"/>
          <w:szCs w:val="18"/>
          <w:lang w:val="pt-BR"/>
        </w:rPr>
        <w:t xml:space="preserve">Dia inteiro em Jedá. </w:t>
      </w:r>
      <w:r w:rsidRPr="009622D0">
        <w:rPr>
          <w:sz w:val="18"/>
          <w:szCs w:val="18"/>
          <w:lang w:val="pt-BR"/>
        </w:rPr>
        <w:t>Visitaremos</w:t>
      </w:r>
      <w:r w:rsidRPr="009622D0">
        <w:rPr>
          <w:b w:val="0"/>
          <w:sz w:val="18"/>
          <w:szCs w:val="18"/>
          <w:lang w:val="pt-BR"/>
        </w:rPr>
        <w:t xml:space="preserve"> esta cidade que nos surpreenderá com seus contrastes. Destaca-se a construção da Jeddah Tower, que será o edifício mais alto do mundo com mais de mil metros de altura. Seguiremos a </w:t>
      </w:r>
      <w:proofErr w:type="spellStart"/>
      <w:r w:rsidRPr="009622D0">
        <w:rPr>
          <w:b w:val="0"/>
          <w:sz w:val="18"/>
          <w:szCs w:val="18"/>
          <w:lang w:val="pt-BR"/>
        </w:rPr>
        <w:t>Cornice</w:t>
      </w:r>
      <w:proofErr w:type="spellEnd"/>
      <w:r w:rsidRPr="009622D0">
        <w:rPr>
          <w:b w:val="0"/>
          <w:sz w:val="18"/>
          <w:szCs w:val="18"/>
          <w:lang w:val="pt-BR"/>
        </w:rPr>
        <w:t xml:space="preserve">, com suas belas vistas, suas mesquitas à beira-mar e suas áreas de lazer. Contemplaremos a Fonte do Rei Fahd, cujos jatos de água atingem mais de 300 metros de altura. Faremos uma parada no mercado de peixes. Incluiremos a entrada para a "cidade internacional de </w:t>
      </w:r>
      <w:proofErr w:type="spellStart"/>
      <w:r w:rsidRPr="009622D0">
        <w:rPr>
          <w:b w:val="0"/>
          <w:sz w:val="18"/>
          <w:szCs w:val="18"/>
          <w:lang w:val="pt-BR"/>
        </w:rPr>
        <w:t>Tabeyat</w:t>
      </w:r>
      <w:proofErr w:type="spellEnd"/>
      <w:r w:rsidRPr="009622D0">
        <w:rPr>
          <w:b w:val="0"/>
          <w:sz w:val="18"/>
          <w:szCs w:val="18"/>
          <w:lang w:val="pt-BR"/>
        </w:rPr>
        <w:t xml:space="preserve">", um complexo arquitetônico de grande beleza com seus museus de história e etnografia muito interessantes. </w:t>
      </w:r>
      <w:r w:rsidRPr="009622D0">
        <w:rPr>
          <w:sz w:val="18"/>
          <w:szCs w:val="18"/>
          <w:lang w:val="pt-BR"/>
        </w:rPr>
        <w:t>Visitaremos</w:t>
      </w:r>
      <w:r w:rsidRPr="009622D0">
        <w:rPr>
          <w:b w:val="0"/>
          <w:sz w:val="18"/>
          <w:szCs w:val="18"/>
          <w:lang w:val="pt-BR"/>
        </w:rPr>
        <w:t xml:space="preserve"> o centro histórico e veremos o interior da elegante casa de Beit Sallum, hoje convertida em museu. Tempo livre para almoço no shopping, onde poderá escolher entre os vários restaurantes e tipos de comida. À tarde</w:t>
      </w:r>
      <w:r w:rsidR="00CA6A71" w:rsidRPr="009622D0">
        <w:rPr>
          <w:b w:val="0"/>
          <w:sz w:val="18"/>
          <w:szCs w:val="18"/>
          <w:lang w:val="pt-BR"/>
        </w:rPr>
        <w:t>,</w:t>
      </w:r>
      <w:r w:rsidRPr="009622D0">
        <w:rPr>
          <w:b w:val="0"/>
          <w:sz w:val="18"/>
          <w:szCs w:val="18"/>
          <w:lang w:val="pt-BR"/>
        </w:rPr>
        <w:t xml:space="preserve"> visitaremos a mesquita Al </w:t>
      </w:r>
      <w:proofErr w:type="spellStart"/>
      <w:r w:rsidRPr="009622D0">
        <w:rPr>
          <w:b w:val="0"/>
          <w:sz w:val="18"/>
          <w:szCs w:val="18"/>
          <w:lang w:val="pt-BR"/>
        </w:rPr>
        <w:t>Rahma</w:t>
      </w:r>
      <w:proofErr w:type="spellEnd"/>
      <w:r w:rsidRPr="009622D0">
        <w:rPr>
          <w:b w:val="0"/>
          <w:sz w:val="18"/>
          <w:szCs w:val="18"/>
          <w:lang w:val="pt-BR"/>
        </w:rPr>
        <w:t>, mais conhecida como mesquita flutuante, pois foi construída às margens do Mar Vermelho com pilares sobre a água. Também desfrutaremos da animada marina, muito próxima das pistas onde se realiza o circuito de Fórmula 1. Retorno ao hotel.</w:t>
      </w:r>
    </w:p>
    <w:p w14:paraId="0F63F363" w14:textId="77777777" w:rsidR="0003611A" w:rsidRPr="009622D0" w:rsidRDefault="0003611A" w:rsidP="0017095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0"/>
    <w:bookmarkEnd w:id="1"/>
    <w:p w14:paraId="1EA783DF" w14:textId="023950F2" w:rsidR="00530DDB" w:rsidRPr="009622D0" w:rsidRDefault="006B701D" w:rsidP="00314BFA">
      <w:pPr>
        <w:pStyle w:val="Subttulo"/>
        <w:rPr>
          <w:lang w:val="pt-BR"/>
        </w:rPr>
      </w:pPr>
      <w:r w:rsidRPr="009622D0">
        <w:rPr>
          <w:lang w:val="pt-BR"/>
        </w:rPr>
        <w:t xml:space="preserve">Dia </w:t>
      </w:r>
      <w:r w:rsidR="00530DDB" w:rsidRPr="009622D0">
        <w:rPr>
          <w:lang w:val="pt-BR"/>
        </w:rPr>
        <w:t>0</w:t>
      </w:r>
      <w:r w:rsidR="0013701E" w:rsidRPr="009622D0">
        <w:rPr>
          <w:lang w:val="pt-BR"/>
        </w:rPr>
        <w:t>3</w:t>
      </w:r>
      <w:r w:rsidR="00530DDB" w:rsidRPr="009622D0">
        <w:rPr>
          <w:lang w:val="pt-BR"/>
        </w:rPr>
        <w:t xml:space="preserve"> –</w:t>
      </w:r>
      <w:r w:rsidR="003E2D8F" w:rsidRPr="009622D0">
        <w:rPr>
          <w:lang w:val="pt-BR"/>
        </w:rPr>
        <w:t xml:space="preserve"> </w:t>
      </w:r>
      <w:r w:rsidRPr="009622D0">
        <w:rPr>
          <w:lang w:val="pt-BR"/>
        </w:rPr>
        <w:t xml:space="preserve">Jedá </w:t>
      </w:r>
      <w:r w:rsidR="00DE17C5" w:rsidRPr="009622D0">
        <w:rPr>
          <w:lang w:val="pt-BR"/>
        </w:rPr>
        <w:t>- Medina</w:t>
      </w:r>
    </w:p>
    <w:p w14:paraId="40983197" w14:textId="61041B06" w:rsidR="00CA6A71" w:rsidRPr="009622D0" w:rsidRDefault="00CA6A71" w:rsidP="0017095C">
      <w:pPr>
        <w:pStyle w:val="Sinespaciado"/>
        <w:jc w:val="both"/>
        <w:rPr>
          <w:rFonts w:asciiTheme="minorHAnsi" w:hAnsiTheme="minorHAnsi" w:cstheme="minorHAnsi"/>
          <w:b/>
          <w:bCs/>
          <w:color w:val="auto"/>
          <w:lang w:val="pt-BR"/>
        </w:rPr>
      </w:pPr>
      <w:bookmarkStart w:id="3" w:name="_Hlk126676888"/>
      <w:r w:rsidRPr="009622D0">
        <w:rPr>
          <w:rFonts w:asciiTheme="minorHAnsi" w:hAnsiTheme="minorHAnsi" w:cstheme="minorHAnsi"/>
          <w:b/>
          <w:bCs/>
          <w:color w:val="auto"/>
          <w:lang w:val="pt-BR"/>
        </w:rPr>
        <w:t xml:space="preserve">Café da manhã. 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Saída para o interior da Arábia, para a cidade sagrada de MEDINA, “a cidade luminosa”. Chegada ao meio-dia em um shopping center. Almoço </w:t>
      </w:r>
      <w:r w:rsidR="00782C24" w:rsidRPr="009622D0">
        <w:rPr>
          <w:rFonts w:asciiTheme="minorHAnsi" w:hAnsiTheme="minorHAnsi" w:cstheme="minorHAnsi"/>
          <w:bCs/>
          <w:color w:val="auto"/>
          <w:lang w:val="pt-BR"/>
        </w:rPr>
        <w:t xml:space="preserve">por conta </w:t>
      </w:r>
      <w:proofErr w:type="spellStart"/>
      <w:r w:rsidR="00782C24" w:rsidRPr="009622D0">
        <w:rPr>
          <w:rFonts w:asciiTheme="minorHAnsi" w:hAnsiTheme="minorHAnsi" w:cstheme="minorHAnsi"/>
          <w:bCs/>
          <w:color w:val="auto"/>
          <w:lang w:val="pt-BR"/>
        </w:rPr>
        <w:t>própia</w:t>
      </w:r>
      <w:proofErr w:type="spellEnd"/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na “praça de alimentação”. Estamos num imponente destino histórico, uma das dua</w:t>
      </w:r>
      <w:r w:rsidR="00782C24" w:rsidRPr="009622D0">
        <w:rPr>
          <w:rFonts w:asciiTheme="minorHAnsi" w:hAnsiTheme="minorHAnsi" w:cstheme="minorHAnsi"/>
          <w:bCs/>
          <w:color w:val="auto"/>
          <w:lang w:val="pt-BR"/>
        </w:rPr>
        <w:t>s cidades mais sagradas do Islã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, um destino </w:t>
      </w:r>
      <w:proofErr w:type="gramStart"/>
      <w:r w:rsidRPr="009622D0">
        <w:rPr>
          <w:rFonts w:asciiTheme="minorHAnsi" w:hAnsiTheme="minorHAnsi" w:cstheme="minorHAnsi"/>
          <w:bCs/>
          <w:color w:val="auto"/>
          <w:lang w:val="pt-BR"/>
        </w:rPr>
        <w:t>onde</w:t>
      </w:r>
      <w:proofErr w:type="gramEnd"/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chegam milhões de peregrinos todos os anos e uma cidade proibida para não-muçulmanos até muito recentemente. Por estar em um local sagrado, é necessário respeito aos seus habitantes e crenças e vestir-se de man</w:t>
      </w:r>
      <w:r w:rsidR="00B90F0C" w:rsidRPr="009622D0">
        <w:rPr>
          <w:rFonts w:asciiTheme="minorHAnsi" w:hAnsiTheme="minorHAnsi" w:cstheme="minorHAnsi"/>
          <w:bCs/>
          <w:color w:val="auto"/>
          <w:lang w:val="pt-BR"/>
        </w:rPr>
        <w:t>eira adequada. Caminharemos pelo exterior da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imensa Mesquita do Profeta (Al </w:t>
      </w:r>
      <w:proofErr w:type="spellStart"/>
      <w:r w:rsidRPr="009622D0">
        <w:rPr>
          <w:rFonts w:asciiTheme="minorHAnsi" w:hAnsiTheme="minorHAnsi" w:cstheme="minorHAnsi"/>
          <w:bCs/>
          <w:color w:val="auto"/>
          <w:lang w:val="pt-BR"/>
        </w:rPr>
        <w:t>Masjid</w:t>
      </w:r>
      <w:proofErr w:type="spellEnd"/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</w:t>
      </w:r>
      <w:proofErr w:type="spellStart"/>
      <w:r w:rsidRPr="009622D0">
        <w:rPr>
          <w:rFonts w:asciiTheme="minorHAnsi" w:hAnsiTheme="minorHAnsi" w:cstheme="minorHAnsi"/>
          <w:bCs/>
          <w:color w:val="auto"/>
          <w:lang w:val="pt-BR"/>
        </w:rPr>
        <w:t>an</w:t>
      </w:r>
      <w:proofErr w:type="spellEnd"/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</w:t>
      </w:r>
      <w:proofErr w:type="spellStart"/>
      <w:r w:rsidRPr="009622D0">
        <w:rPr>
          <w:rFonts w:asciiTheme="minorHAnsi" w:hAnsiTheme="minorHAnsi" w:cstheme="minorHAnsi"/>
          <w:bCs/>
          <w:color w:val="auto"/>
          <w:lang w:val="pt-BR"/>
        </w:rPr>
        <w:t>Nabawi</w:t>
      </w:r>
      <w:proofErr w:type="spellEnd"/>
      <w:r w:rsidRPr="009622D0">
        <w:rPr>
          <w:rFonts w:asciiTheme="minorHAnsi" w:hAnsiTheme="minorHAnsi" w:cstheme="minorHAnsi"/>
          <w:bCs/>
          <w:color w:val="auto"/>
          <w:lang w:val="pt-BR"/>
        </w:rPr>
        <w:t>), uma mesquita com 10 minaretes</w:t>
      </w:r>
      <w:r w:rsidR="00192FE0" w:rsidRPr="009622D0">
        <w:rPr>
          <w:rFonts w:asciiTheme="minorHAnsi" w:hAnsiTheme="minorHAnsi" w:cstheme="minorHAnsi"/>
          <w:bCs/>
          <w:color w:val="auto"/>
          <w:lang w:val="pt-BR"/>
        </w:rPr>
        <w:t xml:space="preserve"> e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com capacidade para um milhão de visitantes, construída pelo próprio profeta e onde está sepultado. Visita</w:t>
      </w:r>
      <w:r w:rsidR="00192FE0" w:rsidRPr="009622D0">
        <w:rPr>
          <w:rFonts w:asciiTheme="minorHAnsi" w:hAnsiTheme="minorHAnsi" w:cstheme="minorHAnsi"/>
          <w:bCs/>
          <w:color w:val="auto"/>
          <w:lang w:val="pt-BR"/>
        </w:rPr>
        <w:t>re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mos a colina de UHUD, onde as forças do </w:t>
      </w:r>
      <w:r w:rsidR="00192FE0" w:rsidRPr="009622D0">
        <w:rPr>
          <w:rFonts w:asciiTheme="minorHAnsi" w:hAnsiTheme="minorHAnsi" w:cstheme="minorHAnsi"/>
          <w:bCs/>
          <w:color w:val="auto"/>
          <w:lang w:val="pt-BR"/>
        </w:rPr>
        <w:t>profeta enfrentaram as tropas da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Meca. </w:t>
      </w:r>
      <w:r w:rsidR="00782C24" w:rsidRPr="009622D0">
        <w:rPr>
          <w:rFonts w:asciiTheme="minorHAnsi" w:hAnsiTheme="minorHAnsi" w:cstheme="minorHAnsi"/>
          <w:bCs/>
          <w:color w:val="auto"/>
          <w:lang w:val="pt-BR"/>
        </w:rPr>
        <w:t>P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>ode</w:t>
      </w:r>
      <w:r w:rsidR="00782C24" w:rsidRPr="009622D0">
        <w:rPr>
          <w:rFonts w:asciiTheme="minorHAnsi" w:hAnsiTheme="minorHAnsi" w:cstheme="minorHAnsi"/>
          <w:bCs/>
          <w:color w:val="auto"/>
          <w:lang w:val="pt-BR"/>
        </w:rPr>
        <w:t>rá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caminhar pela sua esplanada e subir o morr</w:t>
      </w:r>
      <w:r w:rsidR="00782C24" w:rsidRPr="009622D0">
        <w:rPr>
          <w:rFonts w:asciiTheme="minorHAnsi" w:hAnsiTheme="minorHAnsi" w:cstheme="minorHAnsi"/>
          <w:bCs/>
          <w:color w:val="auto"/>
          <w:lang w:val="pt-BR"/>
        </w:rPr>
        <w:t>o, mas lembre-se de estar em silêncio e de ter respeito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. Na Mesquita de </w:t>
      </w:r>
      <w:proofErr w:type="spellStart"/>
      <w:r w:rsidRPr="009622D0">
        <w:rPr>
          <w:rFonts w:asciiTheme="minorHAnsi" w:hAnsiTheme="minorHAnsi" w:cstheme="minorHAnsi"/>
          <w:bCs/>
          <w:color w:val="auto"/>
          <w:lang w:val="pt-BR"/>
        </w:rPr>
        <w:t>Quba</w:t>
      </w:r>
      <w:proofErr w:type="spellEnd"/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, no ano de 622, o profeta e os seus seguidores </w:t>
      </w:r>
      <w:r w:rsidR="00782C24" w:rsidRPr="009622D0">
        <w:rPr>
          <w:rFonts w:asciiTheme="minorHAnsi" w:hAnsiTheme="minorHAnsi" w:cstheme="minorHAnsi"/>
          <w:bCs/>
          <w:color w:val="auto"/>
          <w:lang w:val="pt-BR"/>
        </w:rPr>
        <w:t>colocaram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a primeira pedra daquela que seria a primeira mesquita da história. A partir daqui caminharemos até o jardim e poço de </w:t>
      </w:r>
      <w:proofErr w:type="spellStart"/>
      <w:r w:rsidRPr="009622D0">
        <w:rPr>
          <w:rFonts w:asciiTheme="minorHAnsi" w:hAnsiTheme="minorHAnsi" w:cstheme="minorHAnsi"/>
          <w:bCs/>
          <w:color w:val="auto"/>
          <w:lang w:val="pt-BR"/>
        </w:rPr>
        <w:t>Ethiq</w:t>
      </w:r>
      <w:proofErr w:type="spellEnd"/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, onde as diferentes tribos do lugar saíram para saudar e dar água ao Profeta e seus companheiros que </w:t>
      </w:r>
      <w:proofErr w:type="gramStart"/>
      <w:r w:rsidRPr="009622D0">
        <w:rPr>
          <w:rFonts w:asciiTheme="minorHAnsi" w:hAnsiTheme="minorHAnsi" w:cstheme="minorHAnsi"/>
          <w:bCs/>
          <w:color w:val="auto"/>
          <w:lang w:val="pt-BR"/>
        </w:rPr>
        <w:t>haviam</w:t>
      </w:r>
      <w:proofErr w:type="gramEnd"/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</w:t>
      </w:r>
      <w:proofErr w:type="gramStart"/>
      <w:r w:rsidR="00192FE0" w:rsidRPr="009622D0">
        <w:rPr>
          <w:rFonts w:asciiTheme="minorHAnsi" w:hAnsiTheme="minorHAnsi" w:cstheme="minorHAnsi"/>
          <w:bCs/>
          <w:color w:val="auto"/>
          <w:lang w:val="pt-BR"/>
        </w:rPr>
        <w:t xml:space="preserve">recém 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>chegado</w:t>
      </w:r>
      <w:proofErr w:type="gramEnd"/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</w:t>
      </w:r>
      <w:r w:rsidR="00192FE0" w:rsidRPr="009622D0">
        <w:rPr>
          <w:rFonts w:asciiTheme="minorHAnsi" w:hAnsiTheme="minorHAnsi" w:cstheme="minorHAnsi"/>
          <w:bCs/>
          <w:color w:val="auto"/>
          <w:lang w:val="pt-BR"/>
        </w:rPr>
        <w:t>a Medina após a perseguição na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Meca. Ao entardecer</w:t>
      </w:r>
      <w:r w:rsidR="00192FE0" w:rsidRPr="009622D0">
        <w:rPr>
          <w:rFonts w:asciiTheme="minorHAnsi" w:hAnsiTheme="minorHAnsi" w:cstheme="minorHAnsi"/>
          <w:bCs/>
          <w:color w:val="auto"/>
          <w:lang w:val="pt-BR"/>
        </w:rPr>
        <w:t>,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</w:t>
      </w:r>
      <w:r w:rsidR="008C1178">
        <w:rPr>
          <w:rFonts w:asciiTheme="minorHAnsi" w:hAnsiTheme="minorHAnsi" w:cstheme="minorHAnsi"/>
          <w:bCs/>
          <w:color w:val="auto"/>
          <w:lang w:val="pt-BR"/>
        </w:rPr>
        <w:t xml:space="preserve">iremos para fora da 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mesquita Al </w:t>
      </w:r>
      <w:proofErr w:type="spellStart"/>
      <w:r w:rsidRPr="009622D0">
        <w:rPr>
          <w:rFonts w:asciiTheme="minorHAnsi" w:hAnsiTheme="minorHAnsi" w:cstheme="minorHAnsi"/>
          <w:bCs/>
          <w:color w:val="auto"/>
          <w:lang w:val="pt-BR"/>
        </w:rPr>
        <w:t>Masjid</w:t>
      </w:r>
      <w:proofErr w:type="spellEnd"/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para sentir emoções ao observar as milhares de pessoas que entram na hora da oração e ver as iluminações. </w:t>
      </w:r>
      <w:r w:rsidRPr="009622D0">
        <w:rPr>
          <w:rFonts w:asciiTheme="minorHAnsi" w:hAnsiTheme="minorHAnsi" w:cstheme="minorHAnsi"/>
          <w:b/>
          <w:bCs/>
          <w:color w:val="auto"/>
          <w:lang w:val="pt-BR"/>
        </w:rPr>
        <w:t>Jantar incluído</w:t>
      </w:r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. </w:t>
      </w:r>
      <w:proofErr w:type="spellStart"/>
      <w:r w:rsidRPr="009622D0">
        <w:rPr>
          <w:rFonts w:asciiTheme="minorHAnsi" w:hAnsiTheme="minorHAnsi" w:cstheme="minorHAnsi"/>
          <w:bCs/>
          <w:color w:val="auto"/>
          <w:lang w:val="pt-BR"/>
        </w:rPr>
        <w:t>Transfer</w:t>
      </w:r>
      <w:proofErr w:type="spellEnd"/>
      <w:r w:rsidRPr="009622D0">
        <w:rPr>
          <w:rFonts w:asciiTheme="minorHAnsi" w:hAnsiTheme="minorHAnsi" w:cstheme="minorHAnsi"/>
          <w:bCs/>
          <w:color w:val="auto"/>
          <w:lang w:val="pt-BR"/>
        </w:rPr>
        <w:t xml:space="preserve"> para o hotel.</w:t>
      </w:r>
      <w:r w:rsidRPr="009622D0">
        <w:rPr>
          <w:rFonts w:asciiTheme="minorHAnsi" w:hAnsiTheme="minorHAnsi" w:cstheme="minorHAnsi"/>
          <w:b/>
          <w:bCs/>
          <w:color w:val="auto"/>
          <w:lang w:val="pt-BR"/>
        </w:rPr>
        <w:t xml:space="preserve"> Hospedagem.</w:t>
      </w:r>
    </w:p>
    <w:p w14:paraId="752D1274" w14:textId="77777777" w:rsidR="00935329" w:rsidRPr="009622D0" w:rsidRDefault="00935329" w:rsidP="0017095C">
      <w:pPr>
        <w:pStyle w:val="Sinespaciado"/>
        <w:jc w:val="both"/>
        <w:rPr>
          <w:b/>
          <w:bCs/>
          <w:color w:val="auto"/>
          <w:szCs w:val="18"/>
          <w:lang w:val="pt-BR"/>
        </w:rPr>
      </w:pPr>
    </w:p>
    <w:bookmarkEnd w:id="3"/>
    <w:p w14:paraId="0766D623" w14:textId="0E5C7960" w:rsidR="009206AF" w:rsidRPr="009622D0" w:rsidRDefault="006B701D" w:rsidP="00314BFA">
      <w:pPr>
        <w:pStyle w:val="Subttulo"/>
        <w:rPr>
          <w:lang w:val="pt-BR"/>
        </w:rPr>
      </w:pPr>
      <w:r w:rsidRPr="009622D0">
        <w:rPr>
          <w:lang w:val="pt-BR"/>
        </w:rPr>
        <w:t xml:space="preserve">Dia </w:t>
      </w:r>
      <w:r w:rsidR="009206AF" w:rsidRPr="009622D0">
        <w:rPr>
          <w:lang w:val="pt-BR"/>
        </w:rPr>
        <w:t>0</w:t>
      </w:r>
      <w:r w:rsidR="0013701E" w:rsidRPr="009622D0">
        <w:rPr>
          <w:lang w:val="pt-BR"/>
        </w:rPr>
        <w:t>4</w:t>
      </w:r>
      <w:r w:rsidR="009206AF" w:rsidRPr="009622D0">
        <w:rPr>
          <w:lang w:val="pt-BR"/>
        </w:rPr>
        <w:t xml:space="preserve"> –</w:t>
      </w:r>
      <w:r w:rsidR="003E2D8F" w:rsidRPr="009622D0">
        <w:rPr>
          <w:lang w:val="pt-BR"/>
        </w:rPr>
        <w:t xml:space="preserve"> Medina</w:t>
      </w:r>
      <w:r w:rsidR="00553575" w:rsidRPr="009622D0">
        <w:rPr>
          <w:lang w:val="pt-BR"/>
        </w:rPr>
        <w:t xml:space="preserve"> – Al </w:t>
      </w:r>
      <w:proofErr w:type="spellStart"/>
      <w:r w:rsidR="00553575" w:rsidRPr="009622D0">
        <w:rPr>
          <w:lang w:val="pt-BR"/>
        </w:rPr>
        <w:t>Ula</w:t>
      </w:r>
      <w:proofErr w:type="spellEnd"/>
    </w:p>
    <w:p w14:paraId="5A1528CA" w14:textId="0CDE4F42" w:rsidR="001E3206" w:rsidRPr="007F7BF2" w:rsidRDefault="001E3206" w:rsidP="0017095C">
      <w:pPr>
        <w:pStyle w:val="Sinespaciado"/>
        <w:jc w:val="both"/>
        <w:rPr>
          <w:b/>
          <w:bCs/>
          <w:color w:val="auto"/>
          <w:lang w:val="pt-BR"/>
        </w:rPr>
      </w:pPr>
      <w:bookmarkStart w:id="4" w:name="_Hlk126676942"/>
      <w:r w:rsidRPr="00C70950">
        <w:rPr>
          <w:b/>
          <w:bCs/>
          <w:color w:val="auto"/>
          <w:lang w:val="pt-BR"/>
        </w:rPr>
        <w:t xml:space="preserve">Café da manhã. </w:t>
      </w:r>
      <w:r w:rsidRPr="00C70950">
        <w:rPr>
          <w:color w:val="auto"/>
          <w:lang w:val="pt-BR"/>
        </w:rPr>
        <w:t xml:space="preserve">Continuaremos nossa rota, viajando em direção a impressionantes paisagens desérticas. Chegada e </w:t>
      </w:r>
      <w:r w:rsidRPr="00C70950">
        <w:rPr>
          <w:b/>
          <w:bCs/>
          <w:color w:val="auto"/>
          <w:lang w:val="pt-BR"/>
        </w:rPr>
        <w:t>visita</w:t>
      </w:r>
      <w:r w:rsidRPr="00C70950">
        <w:rPr>
          <w:color w:val="auto"/>
          <w:lang w:val="pt-BR"/>
        </w:rPr>
        <w:t xml:space="preserve"> a </w:t>
      </w:r>
      <w:proofErr w:type="spellStart"/>
      <w:r w:rsidRPr="00C70950">
        <w:rPr>
          <w:color w:val="auto"/>
          <w:lang w:val="pt-BR"/>
        </w:rPr>
        <w:t>Dadan</w:t>
      </w:r>
      <w:proofErr w:type="spellEnd"/>
      <w:r w:rsidRPr="00C70950">
        <w:rPr>
          <w:color w:val="auto"/>
          <w:lang w:val="pt-BR"/>
        </w:rPr>
        <w:t xml:space="preserve"> (entrada incluída), que possui uma impressionante necrópole onde os túmulos foram esculpidos na encosta da montanha com vista para a cidade a leste. Iremos à Rocha do Elefante, “</w:t>
      </w:r>
      <w:proofErr w:type="spellStart"/>
      <w:r w:rsidRPr="00C70950">
        <w:rPr>
          <w:color w:val="auto"/>
          <w:lang w:val="pt-BR"/>
        </w:rPr>
        <w:t>Jabal</w:t>
      </w:r>
      <w:proofErr w:type="spellEnd"/>
      <w:r w:rsidRPr="00C70950">
        <w:rPr>
          <w:color w:val="auto"/>
          <w:lang w:val="pt-BR"/>
        </w:rPr>
        <w:t xml:space="preserve"> Al </w:t>
      </w:r>
      <w:proofErr w:type="spellStart"/>
      <w:r w:rsidRPr="00C70950">
        <w:rPr>
          <w:color w:val="auto"/>
          <w:lang w:val="pt-BR"/>
        </w:rPr>
        <w:t>Fil</w:t>
      </w:r>
      <w:proofErr w:type="spellEnd"/>
      <w:r w:rsidRPr="00C70950">
        <w:rPr>
          <w:color w:val="auto"/>
          <w:lang w:val="pt-BR"/>
        </w:rPr>
        <w:t>”, um impressionante fenômeno geomorfológico, uma rocha de 52 metros de altura em forma de elefante.</w:t>
      </w:r>
      <w:r w:rsidRPr="00C70950">
        <w:rPr>
          <w:b/>
          <w:bCs/>
          <w:color w:val="auto"/>
          <w:lang w:val="pt-BR"/>
        </w:rPr>
        <w:t xml:space="preserve"> Jantar </w:t>
      </w:r>
      <w:r w:rsidRPr="00C70950">
        <w:rPr>
          <w:color w:val="auto"/>
          <w:lang w:val="pt-BR"/>
        </w:rPr>
        <w:t xml:space="preserve">e </w:t>
      </w:r>
      <w:r w:rsidRPr="00C70950">
        <w:rPr>
          <w:b/>
          <w:bCs/>
          <w:color w:val="auto"/>
          <w:lang w:val="pt-BR"/>
        </w:rPr>
        <w:t>hospedagem.</w:t>
      </w:r>
    </w:p>
    <w:p w14:paraId="0DDD7D4B" w14:textId="77777777" w:rsidR="00661FE9" w:rsidRDefault="00661FE9" w:rsidP="0017095C">
      <w:pPr>
        <w:pStyle w:val="Sinespaciado"/>
        <w:jc w:val="both"/>
        <w:rPr>
          <w:bCs/>
          <w:color w:val="auto"/>
          <w:lang w:val="pt-BR"/>
        </w:rPr>
      </w:pPr>
    </w:p>
    <w:bookmarkEnd w:id="4"/>
    <w:p w14:paraId="4442C9C1" w14:textId="25BFB560" w:rsidR="009206AF" w:rsidRPr="00EF7840" w:rsidRDefault="006B701D" w:rsidP="00314BFA">
      <w:pPr>
        <w:pStyle w:val="Subttulo"/>
        <w:rPr>
          <w:lang w:val="pt-BR"/>
        </w:rPr>
      </w:pPr>
      <w:r w:rsidRPr="00EF7840">
        <w:rPr>
          <w:lang w:val="pt-BR"/>
        </w:rPr>
        <w:t xml:space="preserve">Dia </w:t>
      </w:r>
      <w:r w:rsidR="009206AF" w:rsidRPr="00EF7840">
        <w:rPr>
          <w:lang w:val="pt-BR"/>
        </w:rPr>
        <w:t>0</w:t>
      </w:r>
      <w:r w:rsidR="0013701E" w:rsidRPr="00EF7840">
        <w:rPr>
          <w:lang w:val="pt-BR"/>
        </w:rPr>
        <w:t>5</w:t>
      </w:r>
      <w:r w:rsidR="009206AF" w:rsidRPr="00EF7840">
        <w:rPr>
          <w:lang w:val="pt-BR"/>
        </w:rPr>
        <w:t xml:space="preserve"> –</w:t>
      </w:r>
      <w:r w:rsidR="0013701E" w:rsidRPr="00EF7840">
        <w:rPr>
          <w:lang w:val="pt-BR"/>
        </w:rPr>
        <w:t xml:space="preserve"> </w:t>
      </w:r>
      <w:r w:rsidR="006B1B37" w:rsidRPr="00EF7840">
        <w:rPr>
          <w:lang w:val="pt-BR"/>
        </w:rPr>
        <w:t xml:space="preserve">Al </w:t>
      </w:r>
      <w:proofErr w:type="spellStart"/>
      <w:r w:rsidR="006B1B37" w:rsidRPr="00EF7840">
        <w:rPr>
          <w:lang w:val="pt-BR"/>
        </w:rPr>
        <w:t>Ula</w:t>
      </w:r>
      <w:proofErr w:type="spellEnd"/>
      <w:r w:rsidR="006B1B37" w:rsidRPr="00EF7840">
        <w:rPr>
          <w:lang w:val="pt-BR"/>
        </w:rPr>
        <w:t xml:space="preserve"> </w:t>
      </w:r>
      <w:r w:rsidR="00AF1F7C" w:rsidRPr="00EF7840">
        <w:rPr>
          <w:lang w:val="pt-BR"/>
        </w:rPr>
        <w:t xml:space="preserve">– </w:t>
      </w:r>
      <w:proofErr w:type="spellStart"/>
      <w:r w:rsidRPr="00EF7840">
        <w:rPr>
          <w:bCs/>
          <w:color w:val="000000" w:themeColor="text1"/>
          <w:szCs w:val="18"/>
          <w:lang w:val="pt-BR"/>
        </w:rPr>
        <w:t>Tabuque</w:t>
      </w:r>
      <w:proofErr w:type="spellEnd"/>
    </w:p>
    <w:p w14:paraId="2B397B62" w14:textId="57595A0B" w:rsidR="00117E73" w:rsidRPr="00EF7840" w:rsidRDefault="00117E73" w:rsidP="006B1B37">
      <w:pPr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EF784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manhã.</w:t>
      </w:r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Na região de </w:t>
      </w:r>
      <w:proofErr w:type="spellStart"/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>Al-Ula</w:t>
      </w:r>
      <w:proofErr w:type="spellEnd"/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</w:t>
      </w:r>
      <w:r w:rsidR="00422A00" w:rsidRPr="00422A00">
        <w:rPr>
          <w:rFonts w:asciiTheme="minorHAnsi" w:hAnsiTheme="minorHAnsi" w:cstheme="minorHAnsi"/>
          <w:sz w:val="18"/>
          <w:szCs w:val="18"/>
          <w:lang w:val="pt-BR"/>
        </w:rPr>
        <w:t>conheceremos</w:t>
      </w:r>
      <w:r w:rsidR="00422A00" w:rsidRPr="00422A00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>o sítio ar</w:t>
      </w:r>
      <w:r w:rsidR="006055DF" w:rsidRPr="00EF7840">
        <w:rPr>
          <w:rFonts w:asciiTheme="minorHAnsi" w:hAnsiTheme="minorHAnsi" w:cstheme="minorHAnsi"/>
          <w:bCs/>
          <w:sz w:val="18"/>
          <w:szCs w:val="18"/>
          <w:lang w:val="pt-BR"/>
        </w:rPr>
        <w:t>queológico da cultura Nabateia,</w:t>
      </w:r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declarado Patrimônio Mundial pela UNESCO de HEGRA (</w:t>
      </w:r>
      <w:proofErr w:type="spellStart"/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>Madain</w:t>
      </w:r>
      <w:proofErr w:type="spellEnd"/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Saleh), “a Outra Petra” que nos surpreenderá com seus túmulos escavados na rocha em um ambiente desértico carregado de mistério. </w:t>
      </w:r>
      <w:r w:rsidRPr="00EF7840">
        <w:rPr>
          <w:rFonts w:asciiTheme="minorHAnsi" w:hAnsiTheme="minorHAnsi" w:cstheme="minorHAnsi"/>
          <w:b/>
          <w:bCs/>
          <w:sz w:val="18"/>
          <w:szCs w:val="18"/>
          <w:lang w:val="pt-BR"/>
        </w:rPr>
        <w:t>Almoço</w:t>
      </w:r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</w:t>
      </w:r>
      <w:r w:rsidRPr="00EF7840">
        <w:rPr>
          <w:rFonts w:asciiTheme="minorHAnsi" w:hAnsiTheme="minorHAnsi" w:cstheme="minorHAnsi"/>
          <w:b/>
          <w:bCs/>
          <w:sz w:val="18"/>
          <w:szCs w:val="18"/>
          <w:lang w:val="pt-BR"/>
        </w:rPr>
        <w:t>incluído</w:t>
      </w:r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. Mais tarde, teremos tempo livre para passear e desfrutar das suas ruas comerciais e </w:t>
      </w:r>
      <w:r w:rsidR="006055DF" w:rsidRPr="00EF7840">
        <w:rPr>
          <w:rFonts w:asciiTheme="minorHAnsi" w:hAnsiTheme="minorHAnsi" w:cstheme="minorHAnsi"/>
          <w:bCs/>
          <w:sz w:val="18"/>
          <w:szCs w:val="18"/>
          <w:lang w:val="pt-BR"/>
        </w:rPr>
        <w:t>do seu magnífico Oásis. À tarde, saída para TABUQUE,</w:t>
      </w:r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cidade com mais de meio milhão de habitantes, capital provincial e uma das cidades mais antigas do país. Teremos tempo para percorrer a área comercial do centro da cidade. </w:t>
      </w:r>
      <w:r w:rsidRPr="00EF7840">
        <w:rPr>
          <w:rFonts w:asciiTheme="minorHAnsi" w:hAnsiTheme="minorHAnsi" w:cstheme="minorHAnsi"/>
          <w:b/>
          <w:bCs/>
          <w:sz w:val="18"/>
          <w:szCs w:val="18"/>
          <w:lang w:val="pt-BR"/>
        </w:rPr>
        <w:t>Jantar</w:t>
      </w:r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</w:t>
      </w:r>
      <w:r w:rsidRPr="00EF7840">
        <w:rPr>
          <w:rFonts w:asciiTheme="minorHAnsi" w:hAnsiTheme="minorHAnsi" w:cstheme="minorHAnsi"/>
          <w:b/>
          <w:bCs/>
          <w:sz w:val="18"/>
          <w:szCs w:val="18"/>
          <w:lang w:val="pt-BR"/>
        </w:rPr>
        <w:t>incluído</w:t>
      </w:r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. </w:t>
      </w:r>
      <w:proofErr w:type="spellStart"/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>Transfer</w:t>
      </w:r>
      <w:proofErr w:type="spellEnd"/>
      <w:r w:rsidRPr="00EF784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para o hotel.</w:t>
      </w:r>
      <w:r w:rsidRPr="00EF7840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Hospedagem.</w:t>
      </w:r>
    </w:p>
    <w:p w14:paraId="40EE4B26" w14:textId="77777777" w:rsidR="006B1B37" w:rsidRPr="00EF7840" w:rsidRDefault="006B1B37" w:rsidP="006B1B37">
      <w:pPr>
        <w:rPr>
          <w:lang w:val="pt-BR" w:eastAsia="ar-SA"/>
        </w:rPr>
      </w:pPr>
    </w:p>
    <w:p w14:paraId="684B52D7" w14:textId="3D142A06" w:rsidR="0065231C" w:rsidRPr="00EF7840" w:rsidRDefault="006B701D" w:rsidP="00314BFA">
      <w:pPr>
        <w:pStyle w:val="Subttulo"/>
        <w:rPr>
          <w:lang w:val="pt-BR"/>
        </w:rPr>
      </w:pPr>
      <w:r w:rsidRPr="00EF7840">
        <w:rPr>
          <w:lang w:val="pt-BR"/>
        </w:rPr>
        <w:t xml:space="preserve">Dia </w:t>
      </w:r>
      <w:r w:rsidR="0065231C" w:rsidRPr="00EF7840">
        <w:rPr>
          <w:lang w:val="pt-BR"/>
        </w:rPr>
        <w:t>0</w:t>
      </w:r>
      <w:r w:rsidR="0013701E" w:rsidRPr="00EF7840">
        <w:rPr>
          <w:lang w:val="pt-BR"/>
        </w:rPr>
        <w:t>6</w:t>
      </w:r>
      <w:r w:rsidR="0065231C" w:rsidRPr="00EF7840">
        <w:rPr>
          <w:lang w:val="pt-BR"/>
        </w:rPr>
        <w:t xml:space="preserve"> –</w:t>
      </w:r>
      <w:r w:rsidR="00424711" w:rsidRPr="00EF7840">
        <w:rPr>
          <w:lang w:val="pt-BR"/>
        </w:rPr>
        <w:t xml:space="preserve"> </w:t>
      </w:r>
      <w:proofErr w:type="spellStart"/>
      <w:r w:rsidRPr="00EF7840">
        <w:rPr>
          <w:bCs/>
          <w:color w:val="000000" w:themeColor="text1"/>
          <w:szCs w:val="18"/>
          <w:lang w:val="pt-BR"/>
        </w:rPr>
        <w:t>Tabuque</w:t>
      </w:r>
      <w:proofErr w:type="spellEnd"/>
      <w:r w:rsidRPr="00EF7840">
        <w:rPr>
          <w:lang w:val="pt-BR"/>
        </w:rPr>
        <w:t xml:space="preserve"> </w:t>
      </w:r>
      <w:r w:rsidR="00F12E70" w:rsidRPr="00EF7840">
        <w:rPr>
          <w:lang w:val="pt-BR"/>
        </w:rPr>
        <w:t xml:space="preserve">- </w:t>
      </w:r>
      <w:proofErr w:type="spellStart"/>
      <w:r w:rsidRPr="00EF7840">
        <w:rPr>
          <w:rFonts w:cstheme="minorHAnsi"/>
          <w:bCs/>
          <w:szCs w:val="16"/>
          <w:lang w:val="pt-BR"/>
        </w:rPr>
        <w:t>Riade</w:t>
      </w:r>
      <w:proofErr w:type="spellEnd"/>
    </w:p>
    <w:p w14:paraId="0643671C" w14:textId="555FFFFA" w:rsidR="00606090" w:rsidRPr="00EF7840" w:rsidRDefault="00606090" w:rsidP="004F6C12">
      <w:pPr>
        <w:pStyle w:val="Sinespaciado"/>
        <w:jc w:val="both"/>
        <w:rPr>
          <w:rFonts w:asciiTheme="minorHAnsi" w:hAnsiTheme="minorHAnsi" w:cstheme="minorHAnsi"/>
          <w:b/>
          <w:bCs/>
          <w:color w:val="auto"/>
          <w:lang w:val="pt-BR"/>
        </w:rPr>
      </w:pPr>
      <w:bookmarkStart w:id="5" w:name="_Hlk126676810"/>
      <w:r w:rsidRPr="00EF7840">
        <w:rPr>
          <w:rFonts w:asciiTheme="minorHAnsi" w:hAnsiTheme="minorHAnsi" w:cstheme="minorHAnsi"/>
          <w:b/>
          <w:bCs/>
          <w:color w:val="auto"/>
          <w:lang w:val="pt-BR"/>
        </w:rPr>
        <w:t xml:space="preserve">Café da manhã. </w:t>
      </w:r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Cedo pela manhã, </w:t>
      </w:r>
      <w:r w:rsidRPr="00EF7840">
        <w:rPr>
          <w:rFonts w:asciiTheme="minorHAnsi" w:hAnsiTheme="minorHAnsi" w:cstheme="minorHAnsi"/>
          <w:b/>
          <w:bCs/>
          <w:color w:val="auto"/>
          <w:lang w:val="pt-BR"/>
        </w:rPr>
        <w:t>traslado</w:t>
      </w:r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 ao aeroporto para embarque no voo com destino a </w:t>
      </w:r>
      <w:proofErr w:type="spellStart"/>
      <w:r w:rsidRPr="00EF7840">
        <w:rPr>
          <w:rFonts w:asciiTheme="minorHAnsi" w:hAnsiTheme="minorHAnsi" w:cstheme="minorHAnsi"/>
          <w:bCs/>
          <w:color w:val="auto"/>
          <w:lang w:val="pt-BR"/>
        </w:rPr>
        <w:t>Riade</w:t>
      </w:r>
      <w:proofErr w:type="spellEnd"/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 </w:t>
      </w:r>
      <w:r w:rsidRPr="00EF7840">
        <w:rPr>
          <w:rFonts w:asciiTheme="minorHAnsi" w:hAnsiTheme="minorHAnsi" w:cstheme="minorHAnsi"/>
          <w:b/>
          <w:bCs/>
          <w:color w:val="auto"/>
          <w:lang w:val="pt-BR"/>
        </w:rPr>
        <w:t>(Voo não incluído</w:t>
      </w:r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). Na chegada iniciaremos nossa </w:t>
      </w:r>
      <w:r w:rsidRPr="00EF7840">
        <w:rPr>
          <w:rFonts w:asciiTheme="minorHAnsi" w:hAnsiTheme="minorHAnsi" w:cstheme="minorHAnsi"/>
          <w:b/>
          <w:bCs/>
          <w:color w:val="auto"/>
          <w:lang w:val="pt-BR"/>
        </w:rPr>
        <w:t>visita</w:t>
      </w:r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 (a ordem das atividades varia dependendo da época do ano). </w:t>
      </w:r>
      <w:r w:rsidR="00865C3F" w:rsidRPr="007F7BF2">
        <w:rPr>
          <w:rFonts w:asciiTheme="minorHAnsi" w:hAnsiTheme="minorHAnsi" w:cstheme="minorHAnsi"/>
          <w:color w:val="auto"/>
          <w:lang w:val="pt-BR"/>
        </w:rPr>
        <w:t>C</w:t>
      </w:r>
      <w:r w:rsidR="00494FB0" w:rsidRPr="007F7BF2">
        <w:rPr>
          <w:rFonts w:asciiTheme="minorHAnsi" w:hAnsiTheme="minorHAnsi" w:cstheme="minorHAnsi"/>
          <w:color w:val="auto"/>
          <w:lang w:val="pt-BR"/>
        </w:rPr>
        <w:t>onheceremos</w:t>
      </w:r>
      <w:r w:rsidR="00865C3F" w:rsidRPr="007F7BF2">
        <w:rPr>
          <w:rFonts w:asciiTheme="minorHAnsi" w:hAnsiTheme="minorHAnsi" w:cstheme="minorHAnsi"/>
          <w:b/>
          <w:bCs/>
          <w:color w:val="auto"/>
          <w:lang w:val="pt-BR"/>
        </w:rPr>
        <w:t xml:space="preserve"> </w:t>
      </w:r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a capital da Arábia Saudita. </w:t>
      </w:r>
      <w:r w:rsidRPr="00EF7840">
        <w:rPr>
          <w:rFonts w:asciiTheme="minorHAnsi" w:hAnsiTheme="minorHAnsi" w:cstheme="minorHAnsi"/>
          <w:b/>
          <w:bCs/>
          <w:color w:val="auto"/>
          <w:lang w:val="pt-BR"/>
        </w:rPr>
        <w:t>Visitaremos</w:t>
      </w:r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 o Museu Nacional, o maior museu do país, onde conheceremos a história, cultura e arte do Reino. Depois, </w:t>
      </w:r>
      <w:r w:rsidR="009741A6" w:rsidRPr="009741A6">
        <w:rPr>
          <w:rFonts w:asciiTheme="minorHAnsi" w:hAnsiTheme="minorHAnsi" w:cstheme="minorHAnsi"/>
          <w:color w:val="auto"/>
          <w:lang w:val="pt-BR"/>
        </w:rPr>
        <w:t>conheceremos</w:t>
      </w:r>
      <w:r w:rsidR="009741A6" w:rsidRPr="009741A6">
        <w:rPr>
          <w:rFonts w:asciiTheme="minorHAnsi" w:hAnsiTheme="minorHAnsi" w:cstheme="minorHAnsi"/>
          <w:b/>
          <w:bCs/>
          <w:color w:val="auto"/>
          <w:lang w:val="pt-BR"/>
        </w:rPr>
        <w:t xml:space="preserve"> </w:t>
      </w:r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a Fortaleza </w:t>
      </w:r>
      <w:proofErr w:type="spellStart"/>
      <w:r w:rsidRPr="00EF7840">
        <w:rPr>
          <w:rFonts w:asciiTheme="minorHAnsi" w:hAnsiTheme="minorHAnsi" w:cstheme="minorHAnsi"/>
          <w:bCs/>
          <w:color w:val="auto"/>
          <w:lang w:val="pt-BR"/>
        </w:rPr>
        <w:t>Masmak</w:t>
      </w:r>
      <w:proofErr w:type="spellEnd"/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, cujo interior nos permite compreender a incrível mudança que se desenvolveu nesta cidade durante o século passado. A seguir, teremos tempo para passear pelo bairro, com seus </w:t>
      </w:r>
      <w:proofErr w:type="spellStart"/>
      <w:r w:rsidRPr="00EF7840">
        <w:rPr>
          <w:rFonts w:asciiTheme="minorHAnsi" w:hAnsiTheme="minorHAnsi" w:cstheme="minorHAnsi"/>
          <w:bCs/>
          <w:color w:val="auto"/>
          <w:lang w:val="pt-BR"/>
        </w:rPr>
        <w:t>souks</w:t>
      </w:r>
      <w:proofErr w:type="spellEnd"/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 e vida comercial. Tempo livre para almoço em um shopping center. No final da tarde, </w:t>
      </w:r>
      <w:r w:rsidRPr="00EF7840">
        <w:rPr>
          <w:rFonts w:asciiTheme="minorHAnsi" w:hAnsiTheme="minorHAnsi" w:cstheme="minorHAnsi"/>
          <w:b/>
          <w:bCs/>
          <w:color w:val="auto"/>
          <w:lang w:val="pt-BR"/>
        </w:rPr>
        <w:t>visitaremos</w:t>
      </w:r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 a mesquita Al </w:t>
      </w:r>
      <w:proofErr w:type="spellStart"/>
      <w:r w:rsidRPr="00EF7840">
        <w:rPr>
          <w:rFonts w:asciiTheme="minorHAnsi" w:hAnsiTheme="minorHAnsi" w:cstheme="minorHAnsi"/>
          <w:bCs/>
          <w:color w:val="auto"/>
          <w:lang w:val="pt-BR"/>
        </w:rPr>
        <w:t>Rajhi</w:t>
      </w:r>
      <w:proofErr w:type="spellEnd"/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, a maior mesquita de </w:t>
      </w:r>
      <w:proofErr w:type="spellStart"/>
      <w:r w:rsidRPr="00EF7840">
        <w:rPr>
          <w:rFonts w:asciiTheme="minorHAnsi" w:hAnsiTheme="minorHAnsi" w:cstheme="minorHAnsi"/>
          <w:bCs/>
          <w:color w:val="auto"/>
          <w:lang w:val="pt-BR"/>
        </w:rPr>
        <w:t>Riade</w:t>
      </w:r>
      <w:proofErr w:type="spellEnd"/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, com a sua arquitetura de estilo andaluz. Assistiremos a uma oração e teremos uma introdução ao Islã que nos fará aprender algo sobre esta religião. Para finalizar o dia incluiremos </w:t>
      </w:r>
      <w:proofErr w:type="spellStart"/>
      <w:r w:rsidRPr="00EF7840">
        <w:rPr>
          <w:rFonts w:asciiTheme="minorHAnsi" w:hAnsiTheme="minorHAnsi" w:cstheme="minorHAnsi"/>
          <w:bCs/>
          <w:color w:val="auto"/>
          <w:lang w:val="pt-BR"/>
        </w:rPr>
        <w:t>transfer</w:t>
      </w:r>
      <w:proofErr w:type="spellEnd"/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 e entrada no Ryad Boulevard, onde se surpreenderá com a vida e atividade, as atrações, os inúmeros restaurantes com especialidades de vários países, seus shows ao vivo e o colorido show das fontes. Tempo para passear e </w:t>
      </w:r>
      <w:proofErr w:type="gramStart"/>
      <w:r w:rsidRPr="00EF7840">
        <w:rPr>
          <w:rFonts w:asciiTheme="minorHAnsi" w:hAnsiTheme="minorHAnsi" w:cstheme="minorHAnsi"/>
          <w:bCs/>
          <w:color w:val="auto"/>
          <w:lang w:val="pt-BR"/>
        </w:rPr>
        <w:t>curtir esse</w:t>
      </w:r>
      <w:proofErr w:type="gramEnd"/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 lugar. </w:t>
      </w:r>
      <w:r w:rsidRPr="00EF7840">
        <w:rPr>
          <w:rFonts w:asciiTheme="minorHAnsi" w:hAnsiTheme="minorHAnsi" w:cstheme="minorHAnsi"/>
          <w:b/>
          <w:bCs/>
          <w:color w:val="auto"/>
          <w:lang w:val="pt-BR"/>
        </w:rPr>
        <w:t>Traslado</w:t>
      </w:r>
      <w:r w:rsidRPr="00EF7840">
        <w:rPr>
          <w:rFonts w:asciiTheme="minorHAnsi" w:hAnsiTheme="minorHAnsi" w:cstheme="minorHAnsi"/>
          <w:bCs/>
          <w:color w:val="auto"/>
          <w:lang w:val="pt-BR"/>
        </w:rPr>
        <w:t xml:space="preserve"> para o hotel. </w:t>
      </w:r>
      <w:r w:rsidRPr="00EF7840">
        <w:rPr>
          <w:rFonts w:asciiTheme="minorHAnsi" w:hAnsiTheme="minorHAnsi" w:cstheme="minorHAnsi"/>
          <w:b/>
          <w:bCs/>
          <w:color w:val="auto"/>
          <w:lang w:val="pt-BR"/>
        </w:rPr>
        <w:t>Hospedagem</w:t>
      </w:r>
      <w:r w:rsidRPr="00EF7840">
        <w:rPr>
          <w:rFonts w:asciiTheme="minorHAnsi" w:hAnsiTheme="minorHAnsi" w:cstheme="minorHAnsi"/>
          <w:bCs/>
          <w:color w:val="auto"/>
          <w:lang w:val="pt-BR"/>
        </w:rPr>
        <w:t>.</w:t>
      </w:r>
    </w:p>
    <w:p w14:paraId="5B423677" w14:textId="77777777" w:rsidR="00F12E70" w:rsidRPr="00EF7840" w:rsidRDefault="00F12E70" w:rsidP="004F6C12">
      <w:pPr>
        <w:pStyle w:val="Sinespaciado"/>
        <w:jc w:val="both"/>
        <w:rPr>
          <w:b/>
          <w:bCs/>
          <w:color w:val="auto"/>
          <w:szCs w:val="18"/>
          <w:lang w:val="pt-BR"/>
        </w:rPr>
      </w:pPr>
    </w:p>
    <w:bookmarkEnd w:id="5"/>
    <w:p w14:paraId="6561781B" w14:textId="77777777" w:rsidR="006B701D" w:rsidRPr="00EF7840" w:rsidRDefault="006B701D" w:rsidP="006B701D">
      <w:pPr>
        <w:rPr>
          <w:rFonts w:asciiTheme="minorHAnsi" w:eastAsiaTheme="minorEastAsia" w:hAnsiTheme="minorHAnsi" w:cstheme="minorHAnsi"/>
          <w:b/>
          <w:lang w:val="pt-BR"/>
        </w:rPr>
      </w:pPr>
      <w:r w:rsidRPr="00EF7840">
        <w:rPr>
          <w:rFonts w:asciiTheme="minorHAnsi" w:hAnsiTheme="minorHAnsi" w:cstheme="minorHAnsi"/>
          <w:b/>
          <w:lang w:val="pt-BR"/>
        </w:rPr>
        <w:t xml:space="preserve">Dia </w:t>
      </w:r>
      <w:r w:rsidR="0013701E" w:rsidRPr="00EF7840">
        <w:rPr>
          <w:rFonts w:asciiTheme="minorHAnsi" w:hAnsiTheme="minorHAnsi" w:cstheme="minorHAnsi"/>
          <w:b/>
          <w:lang w:val="pt-BR"/>
        </w:rPr>
        <w:t>0</w:t>
      </w:r>
      <w:r w:rsidR="004F6C12" w:rsidRPr="00EF7840">
        <w:rPr>
          <w:rFonts w:asciiTheme="minorHAnsi" w:hAnsiTheme="minorHAnsi" w:cstheme="minorHAnsi"/>
          <w:b/>
          <w:lang w:val="pt-BR"/>
        </w:rPr>
        <w:t>7</w:t>
      </w:r>
      <w:r w:rsidR="00BF0A0F" w:rsidRPr="00EF7840">
        <w:rPr>
          <w:rFonts w:asciiTheme="minorHAnsi" w:hAnsiTheme="minorHAnsi" w:cstheme="minorHAnsi"/>
          <w:b/>
          <w:lang w:val="pt-BR"/>
        </w:rPr>
        <w:t xml:space="preserve"> - </w:t>
      </w:r>
      <w:proofErr w:type="spellStart"/>
      <w:r w:rsidRPr="00EF7840">
        <w:rPr>
          <w:rFonts w:asciiTheme="minorHAnsi" w:hAnsiTheme="minorHAnsi" w:cstheme="minorHAnsi"/>
          <w:b/>
          <w:bCs/>
          <w:lang w:val="pt-BR"/>
        </w:rPr>
        <w:t>Riade</w:t>
      </w:r>
      <w:proofErr w:type="spellEnd"/>
      <w:r w:rsidRPr="00EF7840">
        <w:rPr>
          <w:rFonts w:asciiTheme="minorHAnsi" w:hAnsiTheme="minorHAnsi" w:cstheme="minorHAnsi"/>
          <w:b/>
          <w:lang w:val="pt-BR"/>
        </w:rPr>
        <w:t xml:space="preserve"> </w:t>
      </w:r>
      <w:r w:rsidR="00BF0A0F" w:rsidRPr="00EF7840">
        <w:rPr>
          <w:rFonts w:asciiTheme="minorHAnsi" w:hAnsiTheme="minorHAnsi" w:cstheme="minorHAnsi"/>
          <w:b/>
          <w:lang w:val="pt-BR"/>
        </w:rPr>
        <w:t xml:space="preserve">– </w:t>
      </w:r>
      <w:bookmarkEnd w:id="2"/>
      <w:r w:rsidRPr="00EF7840">
        <w:rPr>
          <w:rFonts w:asciiTheme="minorHAnsi" w:eastAsiaTheme="minorEastAsia" w:hAnsiTheme="minorHAnsi" w:cstheme="minorHAnsi"/>
          <w:b/>
          <w:lang w:val="pt-BR"/>
        </w:rPr>
        <w:t>Cidade de origem</w:t>
      </w:r>
    </w:p>
    <w:p w14:paraId="674994CC" w14:textId="77777777" w:rsidR="006B701D" w:rsidRPr="00EF7840" w:rsidRDefault="006B701D" w:rsidP="006B701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F7840">
        <w:rPr>
          <w:rFonts w:asciiTheme="minorHAnsi" w:eastAsiaTheme="minorEastAsia" w:hAnsiTheme="minorHAnsi" w:cstheme="minorBidi"/>
          <w:b/>
          <w:sz w:val="18"/>
          <w:szCs w:val="18"/>
          <w:lang w:val="pt-BR"/>
        </w:rPr>
        <w:t xml:space="preserve">Café da manhã. Traslado </w:t>
      </w:r>
      <w:r w:rsidRPr="00EF7840">
        <w:rPr>
          <w:rFonts w:asciiTheme="minorHAnsi" w:eastAsiaTheme="minorEastAsia" w:hAnsiTheme="minorHAnsi" w:cstheme="minorBidi"/>
          <w:sz w:val="18"/>
          <w:szCs w:val="18"/>
          <w:lang w:val="pt-BR"/>
        </w:rPr>
        <w:t>ao aeroporto. Fim dos nossos serviços.</w:t>
      </w:r>
    </w:p>
    <w:p w14:paraId="60363FD6" w14:textId="3FDB9149" w:rsidR="00E939C7" w:rsidRPr="00EF7840" w:rsidRDefault="00E939C7" w:rsidP="006B701D">
      <w:pPr>
        <w:pStyle w:val="Subttulo"/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</w:pPr>
    </w:p>
    <w:p w14:paraId="730ACD9E" w14:textId="77777777" w:rsidR="00CC364D" w:rsidRPr="00EF7840" w:rsidRDefault="00CC364D" w:rsidP="00E8546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</w:pPr>
    </w:p>
    <w:p w14:paraId="7B02BFEC" w14:textId="77777777" w:rsidR="006B701D" w:rsidRPr="00EF7840" w:rsidRDefault="006B701D" w:rsidP="00E85467">
      <w:pPr>
        <w:pStyle w:val="paragraph"/>
        <w:spacing w:before="0" w:beforeAutospacing="0" w:after="0" w:afterAutospacing="0"/>
        <w:ind w:left="855" w:hanging="855"/>
        <w:textAlignment w:val="baseline"/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</w:pPr>
      <w:r w:rsidRPr="00EF7840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Datas de início:</w:t>
      </w:r>
    </w:p>
    <w:p w14:paraId="518F05F3" w14:textId="77777777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color w:val="119CA3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b/>
          <w:bCs/>
          <w:color w:val="119CA3"/>
          <w:sz w:val="20"/>
          <w:szCs w:val="20"/>
          <w:lang w:val="en-US"/>
        </w:rPr>
        <w:t>2026</w:t>
      </w:r>
      <w:r w:rsidRPr="00D5390F">
        <w:rPr>
          <w:rStyle w:val="eop"/>
          <w:rFonts w:ascii="Calibri" w:hAnsi="Calibri" w:cs="Calibri"/>
          <w:color w:val="119CA3"/>
          <w:sz w:val="20"/>
          <w:szCs w:val="20"/>
          <w:lang w:val="en-US"/>
        </w:rPr>
        <w:t> </w:t>
      </w:r>
    </w:p>
    <w:p w14:paraId="76E41DA8" w14:textId="77777777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proofErr w:type="spellStart"/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Abr</w:t>
      </w:r>
      <w:proofErr w:type="spellEnd"/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     03, 17</w:t>
      </w:r>
      <w:r w:rsidRPr="00D5390F">
        <w:rPr>
          <w:rStyle w:val="tabchar"/>
          <w:rFonts w:ascii="Calibri" w:hAnsi="Calibri" w:cs="Calibri"/>
          <w:sz w:val="18"/>
          <w:szCs w:val="18"/>
          <w:lang w:val="en-US"/>
        </w:rPr>
        <w:tab/>
      </w:r>
      <w:r w:rsidRPr="00D5390F">
        <w:rPr>
          <w:rStyle w:val="eop"/>
          <w:rFonts w:ascii="Calibri" w:hAnsi="Calibri" w:cs="Calibri"/>
          <w:sz w:val="18"/>
          <w:szCs w:val="18"/>
          <w:lang w:val="en-US"/>
        </w:rPr>
        <w:t> </w:t>
      </w:r>
    </w:p>
    <w:p w14:paraId="2852A2D4" w14:textId="722DAC1F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Ma</w:t>
      </w:r>
      <w:r w:rsidR="00B85519"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i</w:t>
      </w: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    01, 15, 29</w:t>
      </w:r>
      <w:r w:rsidRPr="00D5390F">
        <w:rPr>
          <w:rStyle w:val="eop"/>
          <w:rFonts w:ascii="Calibri" w:hAnsi="Calibri" w:cs="Calibri"/>
          <w:sz w:val="18"/>
          <w:szCs w:val="18"/>
          <w:lang w:val="en-US"/>
        </w:rPr>
        <w:t> </w:t>
      </w:r>
    </w:p>
    <w:p w14:paraId="053D6EF8" w14:textId="77777777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Jun      12, 26</w:t>
      </w:r>
      <w:r w:rsidRPr="00D5390F">
        <w:rPr>
          <w:rStyle w:val="eop"/>
          <w:rFonts w:ascii="Calibri" w:hAnsi="Calibri" w:cs="Calibri"/>
          <w:sz w:val="18"/>
          <w:szCs w:val="18"/>
          <w:lang w:val="en-US"/>
        </w:rPr>
        <w:t> </w:t>
      </w:r>
    </w:p>
    <w:p w14:paraId="20D6CC4E" w14:textId="77777777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Jul       10, 24</w:t>
      </w:r>
      <w:r w:rsidRPr="00D5390F">
        <w:rPr>
          <w:rStyle w:val="eop"/>
          <w:rFonts w:ascii="Calibri" w:hAnsi="Calibri" w:cs="Calibri"/>
          <w:sz w:val="18"/>
          <w:szCs w:val="18"/>
          <w:lang w:val="en-US"/>
        </w:rPr>
        <w:t> </w:t>
      </w:r>
    </w:p>
    <w:p w14:paraId="6B688641" w14:textId="77777777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Ago     07, 21</w:t>
      </w:r>
    </w:p>
    <w:p w14:paraId="23F3551D" w14:textId="392FFD52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Se</w:t>
      </w:r>
      <w:r w:rsidR="0023652C"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t</w:t>
      </w: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     04, 18</w:t>
      </w:r>
    </w:p>
    <w:p w14:paraId="491509C8" w14:textId="46178C59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O</w:t>
      </w:r>
      <w:r w:rsidR="0023652C"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u</w:t>
      </w: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t      02, 16, 30</w:t>
      </w:r>
      <w:r w:rsidRPr="00D5390F">
        <w:rPr>
          <w:rStyle w:val="eop"/>
          <w:rFonts w:ascii="Calibri" w:hAnsi="Calibri" w:cs="Calibri"/>
          <w:sz w:val="18"/>
          <w:szCs w:val="18"/>
          <w:lang w:val="en-US"/>
        </w:rPr>
        <w:t> </w:t>
      </w:r>
    </w:p>
    <w:p w14:paraId="47252C1A" w14:textId="77777777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Nov     13, 27</w:t>
      </w:r>
      <w:r w:rsidRPr="00D5390F">
        <w:rPr>
          <w:rStyle w:val="eop"/>
          <w:rFonts w:ascii="Calibri" w:hAnsi="Calibri" w:cs="Calibri"/>
          <w:sz w:val="18"/>
          <w:szCs w:val="18"/>
          <w:lang w:val="en-US"/>
        </w:rPr>
        <w:t> </w:t>
      </w:r>
    </w:p>
    <w:p w14:paraId="7819B13E" w14:textId="6426D404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D</w:t>
      </w:r>
      <w:r w:rsidR="0023652C"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ez</w:t>
      </w: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       11, 25</w:t>
      </w:r>
      <w:r w:rsidRPr="00D5390F">
        <w:rPr>
          <w:rStyle w:val="eop"/>
          <w:rFonts w:ascii="Calibri" w:hAnsi="Calibri" w:cs="Calibri"/>
          <w:sz w:val="18"/>
          <w:szCs w:val="18"/>
          <w:lang w:val="en-US"/>
        </w:rPr>
        <w:t> </w:t>
      </w:r>
    </w:p>
    <w:p w14:paraId="0CB18286" w14:textId="77777777" w:rsidR="008E4976" w:rsidRPr="00C70950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70950">
        <w:rPr>
          <w:rStyle w:val="eop"/>
          <w:rFonts w:ascii="Calibri" w:hAnsi="Calibri" w:cs="Calibri"/>
          <w:sz w:val="20"/>
          <w:szCs w:val="20"/>
          <w:lang w:val="en-US"/>
        </w:rPr>
        <w:t> </w:t>
      </w:r>
    </w:p>
    <w:p w14:paraId="10E910D8" w14:textId="77777777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color w:val="119CA3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b/>
          <w:bCs/>
          <w:color w:val="119CA3"/>
          <w:sz w:val="20"/>
          <w:szCs w:val="20"/>
          <w:lang w:val="en-US"/>
        </w:rPr>
        <w:t>2027</w:t>
      </w:r>
      <w:r w:rsidRPr="00D5390F">
        <w:rPr>
          <w:rStyle w:val="eop"/>
          <w:rFonts w:ascii="Calibri" w:hAnsi="Calibri" w:cs="Calibri"/>
          <w:color w:val="119CA3"/>
          <w:sz w:val="20"/>
          <w:szCs w:val="20"/>
          <w:lang w:val="en-US"/>
        </w:rPr>
        <w:t> </w:t>
      </w:r>
    </w:p>
    <w:p w14:paraId="5837F0DB" w14:textId="7B65D320" w:rsidR="008E4976" w:rsidRPr="00D5390F" w:rsidRDefault="0023652C" w:rsidP="008E497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Jan</w:t>
      </w:r>
      <w:r w:rsidR="008E4976"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     08, 22</w:t>
      </w:r>
      <w:r w:rsidR="008E4976" w:rsidRPr="00D5390F">
        <w:rPr>
          <w:rStyle w:val="eop"/>
          <w:rFonts w:ascii="Calibri" w:hAnsi="Calibri" w:cs="Calibri"/>
          <w:sz w:val="18"/>
          <w:szCs w:val="18"/>
          <w:lang w:val="en-US"/>
        </w:rPr>
        <w:t> </w:t>
      </w:r>
    </w:p>
    <w:p w14:paraId="751FD8D9" w14:textId="12BE127C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en-US"/>
        </w:rPr>
      </w:pPr>
      <w:proofErr w:type="spellStart"/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Fe</w:t>
      </w:r>
      <w:r w:rsidR="0023652C"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v</w:t>
      </w:r>
      <w:proofErr w:type="spellEnd"/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     05, 19</w:t>
      </w:r>
      <w:r w:rsidRPr="00D5390F">
        <w:rPr>
          <w:rStyle w:val="eop"/>
          <w:rFonts w:ascii="Calibri" w:hAnsi="Calibri" w:cs="Calibri"/>
          <w:sz w:val="18"/>
          <w:szCs w:val="18"/>
          <w:lang w:val="en-US"/>
        </w:rPr>
        <w:t> </w:t>
      </w:r>
    </w:p>
    <w:p w14:paraId="61CEEE1F" w14:textId="77777777" w:rsidR="008E4976" w:rsidRPr="00D5390F" w:rsidRDefault="008E4976" w:rsidP="008E4976">
      <w:pPr>
        <w:pStyle w:val="paragraph"/>
        <w:spacing w:before="0" w:beforeAutospacing="0" w:after="0" w:afterAutospacing="0"/>
        <w:ind w:left="855" w:hanging="855"/>
        <w:textAlignment w:val="baseline"/>
        <w:rPr>
          <w:rStyle w:val="normaltextrun"/>
          <w:rFonts w:ascii="Calibri" w:hAnsi="Calibri" w:cs="Calibri"/>
          <w:sz w:val="18"/>
          <w:szCs w:val="18"/>
          <w:lang w:val="en-US"/>
        </w:rPr>
      </w:pPr>
      <w:r w:rsidRPr="00D5390F">
        <w:rPr>
          <w:rStyle w:val="normaltextrun"/>
          <w:rFonts w:ascii="Calibri" w:hAnsi="Calibri" w:cs="Calibri"/>
          <w:sz w:val="18"/>
          <w:szCs w:val="18"/>
          <w:lang w:val="en-US"/>
        </w:rPr>
        <w:t>Mar    05, 19</w:t>
      </w:r>
    </w:p>
    <w:p w14:paraId="6DDD07C2" w14:textId="77777777" w:rsidR="007D7A93" w:rsidRPr="00E650C6" w:rsidRDefault="007D7A93" w:rsidP="00D76DC7">
      <w:pPr>
        <w:rPr>
          <w:rFonts w:ascii="Calibri" w:hAnsi="Calibri" w:cs="Calibri"/>
          <w:b/>
          <w:color w:val="000000" w:themeColor="text1"/>
          <w:lang w:val="en-US"/>
        </w:rPr>
      </w:pPr>
    </w:p>
    <w:p w14:paraId="514C3A26" w14:textId="77777777" w:rsidR="006B701D" w:rsidRPr="00EF7840" w:rsidRDefault="006B701D" w:rsidP="006B701D">
      <w:pPr>
        <w:rPr>
          <w:rFonts w:ascii="Calibri" w:hAnsi="Calibri" w:cs="Calibri"/>
          <w:b/>
          <w:sz w:val="18"/>
          <w:szCs w:val="18"/>
          <w:lang w:val="pt-BR"/>
        </w:rPr>
      </w:pPr>
      <w:bookmarkStart w:id="6" w:name="_Hlk5378765"/>
      <w:r w:rsidRPr="00EF7840">
        <w:rPr>
          <w:rFonts w:ascii="Calibri" w:hAnsi="Calibri" w:cs="Calibri"/>
          <w:b/>
          <w:sz w:val="18"/>
          <w:szCs w:val="18"/>
          <w:lang w:val="pt-BR"/>
        </w:rPr>
        <w:t xml:space="preserve">Saídas garantidas mínimo 2 </w:t>
      </w:r>
      <w:proofErr w:type="spellStart"/>
      <w:r w:rsidRPr="00EF7840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  <w:r w:rsidRPr="00EF7840">
        <w:rPr>
          <w:rFonts w:ascii="Calibri" w:hAnsi="Calibri" w:cs="Calibri"/>
          <w:b/>
          <w:sz w:val="18"/>
          <w:szCs w:val="18"/>
          <w:lang w:val="pt-BR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701"/>
        <w:gridCol w:w="1592"/>
      </w:tblGrid>
      <w:tr w:rsidR="006B701D" w:rsidRPr="00706DC1" w14:paraId="53AED7DE" w14:textId="77777777" w:rsidTr="0064433E">
        <w:trPr>
          <w:trHeight w:val="265"/>
        </w:trPr>
        <w:tc>
          <w:tcPr>
            <w:tcW w:w="3227" w:type="dxa"/>
            <w:vAlign w:val="center"/>
          </w:tcPr>
          <w:p w14:paraId="631DF497" w14:textId="36A77B11" w:rsidR="006B701D" w:rsidRPr="00EF7840" w:rsidRDefault="006B701D" w:rsidP="00B67313">
            <w:pPr>
              <w:pStyle w:val="Ttulo"/>
              <w:rPr>
                <w:lang w:val="pt-BR"/>
              </w:rPr>
            </w:pPr>
            <w:r w:rsidRPr="00EF7840">
              <w:rPr>
                <w:lang w:val="pt-BR"/>
              </w:rPr>
              <w:t>Preços por pessoa em USD</w:t>
            </w:r>
          </w:p>
        </w:tc>
        <w:tc>
          <w:tcPr>
            <w:tcW w:w="1701" w:type="dxa"/>
            <w:vAlign w:val="center"/>
          </w:tcPr>
          <w:p w14:paraId="0F3D26CA" w14:textId="1958B21D" w:rsidR="006B701D" w:rsidRPr="00706DC1" w:rsidRDefault="006B701D" w:rsidP="00AD64B1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</w:rPr>
              <w:t>Dp</w:t>
            </w:r>
            <w:r w:rsidRPr="0066309A">
              <w:rPr>
                <w:rFonts w:ascii="Calibri" w:hAnsi="Calibri" w:cs="Calibri"/>
                <w:b/>
                <w:color w:val="000000" w:themeColor="text1"/>
              </w:rPr>
              <w:t>l</w:t>
            </w:r>
            <w:proofErr w:type="spellEnd"/>
            <w:r w:rsidRPr="00706DC1">
              <w:rPr>
                <w:rFonts w:ascii="Calibri" w:hAnsi="Calibri" w:cs="Calibri"/>
                <w:b/>
                <w:color w:val="000000" w:themeColor="text1"/>
              </w:rPr>
              <w:t>/</w:t>
            </w:r>
            <w:proofErr w:type="spellStart"/>
            <w:r w:rsidRPr="00706DC1">
              <w:rPr>
                <w:rFonts w:ascii="Calibri" w:hAnsi="Calibri" w:cs="Calibri"/>
                <w:b/>
                <w:color w:val="000000" w:themeColor="text1"/>
              </w:rPr>
              <w:t>Tpl</w:t>
            </w:r>
            <w:proofErr w:type="spellEnd"/>
          </w:p>
        </w:tc>
        <w:tc>
          <w:tcPr>
            <w:tcW w:w="1592" w:type="dxa"/>
            <w:vAlign w:val="center"/>
          </w:tcPr>
          <w:p w14:paraId="3805D65F" w14:textId="36BF476C" w:rsidR="006B701D" w:rsidRPr="00706DC1" w:rsidRDefault="006B701D" w:rsidP="00AD64B1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706DC1">
              <w:rPr>
                <w:rFonts w:ascii="Calibri" w:hAnsi="Calibri" w:cs="Calibri"/>
                <w:b/>
                <w:color w:val="000000" w:themeColor="text1"/>
              </w:rPr>
              <w:t>S. Sgl</w:t>
            </w:r>
          </w:p>
        </w:tc>
      </w:tr>
      <w:tr w:rsidR="00525A69" w:rsidRPr="00706DC1" w14:paraId="713047D1" w14:textId="77777777" w:rsidTr="00DD79BE">
        <w:trPr>
          <w:trHeight w:val="283"/>
        </w:trPr>
        <w:tc>
          <w:tcPr>
            <w:tcW w:w="3227" w:type="dxa"/>
            <w:vAlign w:val="center"/>
          </w:tcPr>
          <w:p w14:paraId="759C51C3" w14:textId="6AEF699D" w:rsidR="00525A69" w:rsidRPr="00C70950" w:rsidRDefault="00525A69" w:rsidP="00525A69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C70950">
              <w:rPr>
                <w:rFonts w:ascii="Calibri" w:hAnsi="Calibri" w:cs="Calibri"/>
                <w:bCs/>
                <w:color w:val="000000" w:themeColor="text1"/>
              </w:rPr>
              <w:t>Resto de Datas</w:t>
            </w:r>
          </w:p>
        </w:tc>
        <w:tc>
          <w:tcPr>
            <w:tcW w:w="1701" w:type="dxa"/>
            <w:vAlign w:val="center"/>
          </w:tcPr>
          <w:p w14:paraId="08F9982F" w14:textId="5119E9BA" w:rsidR="00525A69" w:rsidRPr="00C70950" w:rsidRDefault="00525A69" w:rsidP="00525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2.315</w:t>
            </w:r>
          </w:p>
        </w:tc>
        <w:tc>
          <w:tcPr>
            <w:tcW w:w="1592" w:type="dxa"/>
            <w:vAlign w:val="center"/>
          </w:tcPr>
          <w:p w14:paraId="6A4FFDBE" w14:textId="78045CDA" w:rsidR="00525A69" w:rsidRPr="00C70950" w:rsidRDefault="00525A69" w:rsidP="00525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840</w:t>
            </w:r>
          </w:p>
        </w:tc>
      </w:tr>
      <w:tr w:rsidR="00525A69" w:rsidRPr="00241B58" w14:paraId="37E12DDE" w14:textId="77777777" w:rsidTr="0064433E">
        <w:trPr>
          <w:trHeight w:val="283"/>
        </w:trPr>
        <w:tc>
          <w:tcPr>
            <w:tcW w:w="3227" w:type="dxa"/>
            <w:vAlign w:val="center"/>
          </w:tcPr>
          <w:p w14:paraId="7CDC284D" w14:textId="3A18C80F" w:rsidR="00525A69" w:rsidRPr="00C70950" w:rsidRDefault="00525A69" w:rsidP="00525A69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C70950">
              <w:rPr>
                <w:rFonts w:ascii="Calibri" w:hAnsi="Calibri" w:cs="Calibri"/>
                <w:bCs/>
                <w:color w:val="000000" w:themeColor="text1"/>
              </w:rPr>
              <w:t>17/Abr</w:t>
            </w:r>
          </w:p>
        </w:tc>
        <w:tc>
          <w:tcPr>
            <w:tcW w:w="1701" w:type="dxa"/>
            <w:vAlign w:val="center"/>
          </w:tcPr>
          <w:p w14:paraId="25030ECE" w14:textId="2975B6EC" w:rsidR="00525A69" w:rsidRPr="00C70950" w:rsidRDefault="00525A69" w:rsidP="00525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2.405</w:t>
            </w:r>
          </w:p>
        </w:tc>
        <w:tc>
          <w:tcPr>
            <w:tcW w:w="1592" w:type="dxa"/>
            <w:vAlign w:val="center"/>
          </w:tcPr>
          <w:p w14:paraId="015BBFFE" w14:textId="59E3506C" w:rsidR="00525A69" w:rsidRPr="00C70950" w:rsidRDefault="00525A69" w:rsidP="00525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930</w:t>
            </w:r>
          </w:p>
        </w:tc>
      </w:tr>
      <w:tr w:rsidR="00525A69" w:rsidRPr="00241B58" w14:paraId="4A8301C4" w14:textId="77777777" w:rsidTr="0064433E">
        <w:trPr>
          <w:trHeight w:val="283"/>
        </w:trPr>
        <w:tc>
          <w:tcPr>
            <w:tcW w:w="3227" w:type="dxa"/>
            <w:vAlign w:val="center"/>
          </w:tcPr>
          <w:p w14:paraId="015EE4B3" w14:textId="12EBBCC6" w:rsidR="00525A69" w:rsidRPr="00C70950" w:rsidRDefault="00525A69" w:rsidP="00525A69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C70950">
              <w:rPr>
                <w:rFonts w:ascii="Calibri" w:hAnsi="Calibri" w:cs="Calibri"/>
                <w:bCs/>
                <w:color w:val="000000" w:themeColor="text1"/>
              </w:rPr>
              <w:t>15-</w:t>
            </w:r>
            <w:r w:rsidR="00656214" w:rsidRPr="00C70950">
              <w:rPr>
                <w:rFonts w:ascii="Calibri" w:hAnsi="Calibri" w:cs="Calibri"/>
                <w:bCs/>
                <w:color w:val="000000" w:themeColor="text1"/>
              </w:rPr>
              <w:t>29</w:t>
            </w:r>
            <w:r w:rsidRPr="00C70950">
              <w:rPr>
                <w:rFonts w:ascii="Calibri" w:hAnsi="Calibri" w:cs="Calibri"/>
                <w:bCs/>
                <w:color w:val="000000" w:themeColor="text1"/>
              </w:rPr>
              <w:t>/Mai</w:t>
            </w:r>
          </w:p>
        </w:tc>
        <w:tc>
          <w:tcPr>
            <w:tcW w:w="1701" w:type="dxa"/>
            <w:vAlign w:val="center"/>
          </w:tcPr>
          <w:p w14:paraId="307855A2" w14:textId="601C96C8" w:rsidR="00525A69" w:rsidRPr="00C70950" w:rsidRDefault="00525A69" w:rsidP="00525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2.370</w:t>
            </w:r>
          </w:p>
        </w:tc>
        <w:tc>
          <w:tcPr>
            <w:tcW w:w="1592" w:type="dxa"/>
            <w:vAlign w:val="center"/>
          </w:tcPr>
          <w:p w14:paraId="137A00F2" w14:textId="5CD738E8" w:rsidR="00525A69" w:rsidRPr="00C70950" w:rsidRDefault="00525A69" w:rsidP="00525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890</w:t>
            </w:r>
          </w:p>
        </w:tc>
      </w:tr>
      <w:tr w:rsidR="00525A69" w:rsidRPr="00241B58" w14:paraId="562F7576" w14:textId="77777777" w:rsidTr="0064433E">
        <w:trPr>
          <w:trHeight w:val="283"/>
        </w:trPr>
        <w:tc>
          <w:tcPr>
            <w:tcW w:w="3227" w:type="dxa"/>
            <w:vAlign w:val="center"/>
          </w:tcPr>
          <w:p w14:paraId="4701B058" w14:textId="5AC691DA" w:rsidR="00525A69" w:rsidRPr="00C70950" w:rsidRDefault="00525A69" w:rsidP="00525A69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C70950">
              <w:rPr>
                <w:rFonts w:ascii="Calibri" w:hAnsi="Calibri" w:cs="Calibri"/>
                <w:bCs/>
                <w:color w:val="000000" w:themeColor="text1"/>
              </w:rPr>
              <w:t>25/Dez-08/Jan</w:t>
            </w:r>
          </w:p>
        </w:tc>
        <w:tc>
          <w:tcPr>
            <w:tcW w:w="1701" w:type="dxa"/>
            <w:vAlign w:val="center"/>
          </w:tcPr>
          <w:p w14:paraId="26D6F2EB" w14:textId="54D83275" w:rsidR="00525A69" w:rsidRPr="00C70950" w:rsidRDefault="00525A69" w:rsidP="00525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2.495</w:t>
            </w:r>
          </w:p>
        </w:tc>
        <w:tc>
          <w:tcPr>
            <w:tcW w:w="1592" w:type="dxa"/>
            <w:vAlign w:val="center"/>
          </w:tcPr>
          <w:p w14:paraId="1F31D7C5" w14:textId="1D644911" w:rsidR="00525A69" w:rsidRPr="00C70950" w:rsidRDefault="00525A69" w:rsidP="00525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950</w:t>
            </w:r>
          </w:p>
        </w:tc>
      </w:tr>
      <w:tr w:rsidR="00525A69" w:rsidRPr="00241B58" w14:paraId="1E7DE296" w14:textId="77777777" w:rsidTr="0064433E">
        <w:trPr>
          <w:trHeight w:val="283"/>
        </w:trPr>
        <w:tc>
          <w:tcPr>
            <w:tcW w:w="3227" w:type="dxa"/>
            <w:vAlign w:val="center"/>
          </w:tcPr>
          <w:p w14:paraId="22E26F33" w14:textId="674E1F61" w:rsidR="00525A69" w:rsidRPr="00C70950" w:rsidRDefault="00525A69" w:rsidP="00525A69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C70950">
              <w:rPr>
                <w:rFonts w:ascii="Calibri" w:hAnsi="Calibri" w:cs="Calibri"/>
                <w:bCs/>
                <w:color w:val="000000" w:themeColor="text1"/>
              </w:rPr>
              <w:t>22/Jan-05/Mar</w:t>
            </w:r>
          </w:p>
        </w:tc>
        <w:tc>
          <w:tcPr>
            <w:tcW w:w="1701" w:type="dxa"/>
            <w:vAlign w:val="center"/>
          </w:tcPr>
          <w:p w14:paraId="63D0B138" w14:textId="006A1CDE" w:rsidR="00525A69" w:rsidRPr="00C70950" w:rsidRDefault="00525A69" w:rsidP="00525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2.560</w:t>
            </w:r>
          </w:p>
        </w:tc>
        <w:tc>
          <w:tcPr>
            <w:tcW w:w="1592" w:type="dxa"/>
            <w:vAlign w:val="center"/>
          </w:tcPr>
          <w:p w14:paraId="582BAC4D" w14:textId="47898DE4" w:rsidR="00525A69" w:rsidRPr="00C70950" w:rsidRDefault="00525A69" w:rsidP="00525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1.010</w:t>
            </w:r>
          </w:p>
        </w:tc>
      </w:tr>
      <w:tr w:rsidR="00525A69" w:rsidRPr="00241B58" w14:paraId="0B8725E4" w14:textId="77777777" w:rsidTr="0064433E">
        <w:trPr>
          <w:trHeight w:val="283"/>
        </w:trPr>
        <w:tc>
          <w:tcPr>
            <w:tcW w:w="3227" w:type="dxa"/>
            <w:vAlign w:val="center"/>
          </w:tcPr>
          <w:p w14:paraId="60C3DA56" w14:textId="19136455" w:rsidR="00525A69" w:rsidRPr="00C70950" w:rsidRDefault="00525A69" w:rsidP="00525A69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C70950">
              <w:rPr>
                <w:rFonts w:ascii="Calibri" w:hAnsi="Calibri" w:cs="Calibri"/>
                <w:bCs/>
                <w:color w:val="000000" w:themeColor="text1"/>
              </w:rPr>
              <w:t>19/Mar</w:t>
            </w:r>
          </w:p>
        </w:tc>
        <w:tc>
          <w:tcPr>
            <w:tcW w:w="1701" w:type="dxa"/>
            <w:vAlign w:val="center"/>
          </w:tcPr>
          <w:p w14:paraId="549C008A" w14:textId="5D8A9A89" w:rsidR="00525A69" w:rsidRPr="00C70950" w:rsidRDefault="00525A69" w:rsidP="00525A6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2.605</w:t>
            </w:r>
          </w:p>
        </w:tc>
        <w:tc>
          <w:tcPr>
            <w:tcW w:w="1592" w:type="dxa"/>
            <w:vAlign w:val="center"/>
          </w:tcPr>
          <w:p w14:paraId="7FCD8C2A" w14:textId="6283C86D" w:rsidR="00525A69" w:rsidRPr="00C70950" w:rsidRDefault="00525A69" w:rsidP="00525A6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0950">
              <w:rPr>
                <w:rFonts w:ascii="Arial" w:hAnsi="Arial" w:cs="Arial"/>
                <w:sz w:val="18"/>
                <w:szCs w:val="18"/>
              </w:rPr>
              <w:t>1.060</w:t>
            </w:r>
          </w:p>
        </w:tc>
      </w:tr>
      <w:bookmarkEnd w:id="6"/>
    </w:tbl>
    <w:p w14:paraId="51E56005" w14:textId="77777777" w:rsidR="00DE3B77" w:rsidRPr="00241B58" w:rsidRDefault="00DE3B77" w:rsidP="00977AE1">
      <w:pPr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204FD458" w14:textId="77777777" w:rsidR="006B701D" w:rsidRPr="00D5390F" w:rsidRDefault="006B701D" w:rsidP="006B701D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</w:pPr>
      <w:bookmarkStart w:id="7" w:name="_Hlk126675029"/>
      <w:bookmarkStart w:id="8" w:name="_Hlk5378731"/>
      <w:r w:rsidRPr="00D5390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 xml:space="preserve">O </w:t>
      </w:r>
      <w:proofErr w:type="spellStart"/>
      <w:r w:rsidRPr="00D5390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>preço</w:t>
      </w:r>
      <w:proofErr w:type="spellEnd"/>
      <w:r w:rsidRPr="00D5390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 xml:space="preserve"> </w:t>
      </w:r>
      <w:proofErr w:type="spellStart"/>
      <w:r w:rsidRPr="00D5390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>inclui</w:t>
      </w:r>
      <w:proofErr w:type="spellEnd"/>
      <w:r w:rsidRPr="00D5390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>:</w:t>
      </w:r>
      <w:bookmarkEnd w:id="7"/>
    </w:p>
    <w:p w14:paraId="2C77FB53" w14:textId="6771393A" w:rsidR="006031E7" w:rsidRPr="00EF7840" w:rsidRDefault="006031E7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5212F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B701D" w:rsidRPr="00EF7840">
        <w:rPr>
          <w:rFonts w:ascii="Calibri" w:hAnsi="Calibri" w:cs="Calibri"/>
          <w:sz w:val="18"/>
          <w:szCs w:val="14"/>
          <w:lang w:val="pt-BR"/>
        </w:rPr>
        <w:t xml:space="preserve">noites em regime de hospedagem e café da </w:t>
      </w:r>
      <w:r w:rsidR="006B701D" w:rsidRPr="00C70950">
        <w:rPr>
          <w:rFonts w:ascii="Calibri" w:hAnsi="Calibri" w:cs="Calibri"/>
          <w:sz w:val="18"/>
          <w:szCs w:val="14"/>
          <w:lang w:val="pt-BR"/>
        </w:rPr>
        <w:t xml:space="preserve">manhã </w:t>
      </w:r>
      <w:r w:rsidR="00CB2BFD" w:rsidRPr="00C70950">
        <w:rPr>
          <w:rFonts w:ascii="Calibri" w:hAnsi="Calibri" w:cs="Calibri"/>
          <w:sz w:val="18"/>
          <w:szCs w:val="14"/>
          <w:lang w:val="pt-BR"/>
        </w:rPr>
        <w:t>+</w:t>
      </w:r>
      <w:r w:rsidR="0075212F" w:rsidRPr="00C709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 </w:t>
      </w:r>
      <w:r w:rsidR="006B701D" w:rsidRPr="00C70950">
        <w:rPr>
          <w:rFonts w:ascii="Calibri" w:hAnsi="Calibri" w:cs="Calibri"/>
          <w:color w:val="000000" w:themeColor="text1"/>
          <w:sz w:val="18"/>
          <w:szCs w:val="18"/>
          <w:lang w:val="pt-BR"/>
        </w:rPr>
        <w:t>noite</w:t>
      </w:r>
      <w:r w:rsidR="0075212F" w:rsidRPr="00C709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B701D" w:rsidRPr="00C70950">
        <w:rPr>
          <w:rFonts w:ascii="Calibri" w:hAnsi="Calibri" w:cs="Calibri"/>
          <w:color w:val="000000" w:themeColor="text1"/>
          <w:sz w:val="18"/>
          <w:szCs w:val="18"/>
          <w:lang w:val="pt-BR"/>
        </w:rPr>
        <w:t>em meia pensã</w:t>
      </w:r>
      <w:r w:rsidR="00625994" w:rsidRPr="00C70950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6B701D" w:rsidRPr="00C709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3693C" w:rsidRPr="00C70950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CB2BFD" w:rsidRPr="00C70950">
        <w:rPr>
          <w:rFonts w:ascii="Calibri" w:hAnsi="Calibri" w:cs="Calibri"/>
          <w:sz w:val="18"/>
          <w:szCs w:val="14"/>
          <w:lang w:val="pt-BR"/>
        </w:rPr>
        <w:t xml:space="preserve">café da manhã e jantar) </w:t>
      </w:r>
      <w:r w:rsidR="006B701D" w:rsidRPr="00C70950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 </w:t>
      </w:r>
      <w:proofErr w:type="spellStart"/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r w:rsidR="00C9632C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la</w:t>
      </w:r>
      <w:proofErr w:type="spellEnd"/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A041F84" w14:textId="77777777" w:rsidR="006B701D" w:rsidRPr="00EF7840" w:rsidRDefault="006B701D" w:rsidP="006B701D">
      <w:pPr>
        <w:rPr>
          <w:rFonts w:ascii="Calibri" w:hAnsi="Calibri" w:cs="Calibri"/>
          <w:sz w:val="18"/>
          <w:szCs w:val="14"/>
          <w:lang w:val="pt-BR"/>
        </w:rPr>
      </w:pPr>
      <w:bookmarkStart w:id="9" w:name="_Hlk126674927"/>
      <w:r w:rsidRPr="00EF7840">
        <w:rPr>
          <w:rFonts w:ascii="Calibri" w:hAnsi="Calibri" w:cs="Calibri"/>
          <w:sz w:val="18"/>
          <w:szCs w:val="14"/>
          <w:lang w:val="pt-BR"/>
        </w:rPr>
        <w:t xml:space="preserve">- Transporte em veículo com </w:t>
      </w:r>
      <w:proofErr w:type="gramStart"/>
      <w:r w:rsidRPr="00EF7840">
        <w:rPr>
          <w:rFonts w:ascii="Calibri" w:hAnsi="Calibri" w:cs="Calibri"/>
          <w:sz w:val="18"/>
          <w:szCs w:val="14"/>
          <w:lang w:val="pt-BR"/>
        </w:rPr>
        <w:t>ar condicionado</w:t>
      </w:r>
      <w:proofErr w:type="gramEnd"/>
      <w:r w:rsidRPr="00EF7840">
        <w:rPr>
          <w:rFonts w:ascii="Calibri" w:hAnsi="Calibri" w:cs="Calibri"/>
          <w:sz w:val="18"/>
          <w:szCs w:val="14"/>
          <w:lang w:val="pt-BR"/>
        </w:rPr>
        <w:t>.</w:t>
      </w:r>
    </w:p>
    <w:p w14:paraId="36DBDE27" w14:textId="31833D5E" w:rsidR="006007AE" w:rsidRPr="00EF7840" w:rsidRDefault="006007AE" w:rsidP="001715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B701D" w:rsidRPr="00EF7840">
        <w:rPr>
          <w:rFonts w:ascii="Calibri" w:hAnsi="Calibri" w:cs="Calibri"/>
          <w:sz w:val="18"/>
          <w:szCs w:val="14"/>
          <w:lang w:val="pt-BR"/>
        </w:rPr>
        <w:t>Guia em espanhol.</w:t>
      </w:r>
    </w:p>
    <w:p w14:paraId="6F4091FA" w14:textId="18D26416" w:rsidR="006B701D" w:rsidRPr="00BF1C70" w:rsidRDefault="006B701D" w:rsidP="006B701D">
      <w:pPr>
        <w:rPr>
          <w:rFonts w:ascii="Calibri" w:hAnsi="Calibri" w:cs="Calibri"/>
          <w:sz w:val="18"/>
          <w:szCs w:val="14"/>
          <w:lang w:val="pt-BR"/>
        </w:rPr>
      </w:pPr>
      <w:r w:rsidRPr="00EF7840">
        <w:rPr>
          <w:rFonts w:ascii="Calibri" w:hAnsi="Calibri" w:cs="Calibri"/>
          <w:sz w:val="18"/>
          <w:szCs w:val="14"/>
          <w:lang w:val="pt-BR"/>
        </w:rPr>
        <w:t xml:space="preserve">- As visitas mencionadas no </w:t>
      </w:r>
      <w:r w:rsidRPr="00C70950">
        <w:rPr>
          <w:rFonts w:ascii="Calibri" w:hAnsi="Calibri" w:cs="Calibri"/>
          <w:sz w:val="18"/>
          <w:szCs w:val="14"/>
          <w:lang w:val="pt-BR"/>
        </w:rPr>
        <w:t>roteiro</w:t>
      </w:r>
      <w:r w:rsidR="00BF1C70" w:rsidRPr="00C70950">
        <w:rPr>
          <w:rFonts w:ascii="Calibri" w:hAnsi="Calibri" w:cs="Calibri"/>
          <w:sz w:val="18"/>
          <w:szCs w:val="14"/>
          <w:lang w:val="pt-BR"/>
        </w:rPr>
        <w:t xml:space="preserve"> (</w:t>
      </w:r>
      <w:r w:rsidR="00FC3A9D" w:rsidRPr="00C70950">
        <w:rPr>
          <w:rFonts w:ascii="Calibri" w:hAnsi="Calibri" w:cs="Calibri"/>
          <w:sz w:val="18"/>
          <w:szCs w:val="14"/>
          <w:lang w:val="pt-BR"/>
        </w:rPr>
        <w:t xml:space="preserve">a do </w:t>
      </w:r>
      <w:r w:rsidR="00BF1C70" w:rsidRPr="00C70950">
        <w:rPr>
          <w:rFonts w:ascii="Calibri" w:hAnsi="Calibri" w:cs="Calibri"/>
          <w:sz w:val="18"/>
          <w:szCs w:val="14"/>
          <w:lang w:val="pt-BR"/>
        </w:rPr>
        <w:t>5</w:t>
      </w:r>
      <w:r w:rsidR="00411A42" w:rsidRPr="00C70950">
        <w:rPr>
          <w:rFonts w:ascii="Calibri" w:hAnsi="Calibri" w:cs="Calibri"/>
          <w:sz w:val="18"/>
          <w:szCs w:val="14"/>
          <w:lang w:val="pt-BR"/>
        </w:rPr>
        <w:t>º</w:t>
      </w:r>
      <w:r w:rsidR="00867EDE" w:rsidRPr="00C70950">
        <w:rPr>
          <w:rFonts w:ascii="Calibri" w:hAnsi="Calibri" w:cs="Calibri"/>
          <w:sz w:val="18"/>
          <w:szCs w:val="14"/>
          <w:lang w:val="pt-BR"/>
        </w:rPr>
        <w:t xml:space="preserve"> dia</w:t>
      </w:r>
      <w:r w:rsidR="00BF1C70" w:rsidRPr="00C70950">
        <w:rPr>
          <w:rFonts w:ascii="Calibri" w:hAnsi="Calibri" w:cs="Calibri"/>
          <w:sz w:val="18"/>
          <w:szCs w:val="14"/>
          <w:lang w:val="pt-BR"/>
        </w:rPr>
        <w:t xml:space="preserve"> com almoço incluído)</w:t>
      </w:r>
    </w:p>
    <w:p w14:paraId="28094D18" w14:textId="236D77E2" w:rsidR="006031E7" w:rsidRPr="00EF7840" w:rsidRDefault="006031E7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326C3"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1 </w:t>
      </w:r>
      <w:r w:rsidR="006B701D"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>jantar em um</w:t>
      </w:r>
      <w:r w:rsidR="00194EAC"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restaurante </w:t>
      </w:r>
      <w:r w:rsidR="006B701D"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194EAC"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Medina </w:t>
      </w:r>
      <w:r w:rsidR="001326C3"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+ </w:t>
      </w:r>
      <w:r w:rsidR="001715CC"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>1</w:t>
      </w:r>
      <w:r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B701D"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jantar em um restaurante em </w:t>
      </w:r>
      <w:proofErr w:type="spellStart"/>
      <w:r w:rsidR="006B701D"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>Tabuque</w:t>
      </w:r>
      <w:proofErr w:type="spellEnd"/>
      <w:r w:rsidR="00BC729E" w:rsidRPr="0036087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9"/>
    <w:p w14:paraId="3C197F06" w14:textId="77777777" w:rsidR="006B701D" w:rsidRPr="00EF7840" w:rsidRDefault="006B701D" w:rsidP="006B701D">
      <w:pPr>
        <w:rPr>
          <w:rFonts w:ascii="Calibri" w:hAnsi="Calibri" w:cs="Calibri"/>
          <w:sz w:val="18"/>
          <w:szCs w:val="14"/>
          <w:lang w:val="pt-BR"/>
        </w:rPr>
      </w:pPr>
      <w:r w:rsidRPr="00EF7840">
        <w:rPr>
          <w:rFonts w:ascii="Calibri" w:hAnsi="Calibri" w:cs="Calibri"/>
          <w:sz w:val="18"/>
          <w:szCs w:val="14"/>
          <w:lang w:val="pt-BR"/>
        </w:rPr>
        <w:t xml:space="preserve">- Imposto municipal nos hotéis. </w:t>
      </w:r>
    </w:p>
    <w:p w14:paraId="392AE2DF" w14:textId="77777777" w:rsidR="006B701D" w:rsidRPr="00EF7840" w:rsidRDefault="006B701D" w:rsidP="006B701D">
      <w:pPr>
        <w:rPr>
          <w:rFonts w:ascii="Calibri" w:hAnsi="Calibri" w:cs="Calibri"/>
          <w:bCs/>
          <w:sz w:val="18"/>
          <w:szCs w:val="18"/>
          <w:lang w:val="pt-BR"/>
        </w:rPr>
      </w:pPr>
      <w:r w:rsidRPr="00EF7840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EF7840">
        <w:rPr>
          <w:rFonts w:ascii="Calibri" w:hAnsi="Calibri" w:cs="Calibri"/>
          <w:iCs/>
          <w:sz w:val="18"/>
          <w:szCs w:val="18"/>
          <w:lang w:val="pt-BR"/>
        </w:rPr>
        <w:t>Seguro de viagem.</w:t>
      </w:r>
    </w:p>
    <w:p w14:paraId="72720FD4" w14:textId="77777777" w:rsidR="000C7CA0" w:rsidRPr="00EF7840" w:rsidRDefault="000C7CA0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F193F2F" w14:textId="77777777" w:rsidR="006031E7" w:rsidRPr="00EF7840" w:rsidRDefault="006031E7" w:rsidP="006956AE">
      <w:pPr>
        <w:ind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074F6A1" w14:textId="77777777" w:rsidR="006B701D" w:rsidRPr="00D5390F" w:rsidRDefault="006B701D" w:rsidP="006B701D">
      <w:pPr>
        <w:ind w:left="360" w:hanging="36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  <w:lang w:val="pt-BR"/>
        </w:rPr>
      </w:pPr>
      <w:r w:rsidRPr="00D5390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  <w:lang w:val="pt-BR"/>
        </w:rPr>
        <w:t>O preço não inclui:</w:t>
      </w:r>
    </w:p>
    <w:p w14:paraId="55576957" w14:textId="718DCDAA" w:rsidR="006031E7" w:rsidRPr="00EF7840" w:rsidRDefault="006031E7" w:rsidP="008871C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- V</w:t>
      </w:r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oo</w:t>
      </w:r>
      <w:r w:rsidR="00522543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Tabuque</w:t>
      </w:r>
      <w:proofErr w:type="spellEnd"/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E1388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EE1388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Riad</w:t>
      </w:r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proofErr w:type="spellEnd"/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(recomendamos</w:t>
      </w:r>
      <w:r w:rsidR="00EE1388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reservar </w:t>
      </w:r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o voo</w:t>
      </w:r>
      <w:r w:rsidR="00EE1388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SV-1522</w:t>
      </w:r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07:35/09:30 </w:t>
      </w:r>
      <w:proofErr w:type="spellStart"/>
      <w:r w:rsidR="006B701D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hs</w:t>
      </w:r>
      <w:proofErr w:type="spellEnd"/>
      <w:r w:rsidR="002361DE"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</w:p>
    <w:p w14:paraId="3C17974C" w14:textId="77777777" w:rsidR="006B701D" w:rsidRPr="00EF7840" w:rsidRDefault="006B701D" w:rsidP="006B701D">
      <w:pPr>
        <w:ind w:left="360" w:hanging="360"/>
        <w:rPr>
          <w:rFonts w:asciiTheme="minorHAnsi" w:hAnsiTheme="minorHAnsi" w:cstheme="minorHAnsi"/>
          <w:sz w:val="18"/>
          <w:szCs w:val="18"/>
          <w:lang w:val="pt-BR"/>
        </w:rPr>
      </w:pPr>
      <w:r w:rsidRPr="00EF7840">
        <w:rPr>
          <w:rFonts w:asciiTheme="minorHAnsi" w:hAnsiTheme="minorHAnsi" w:cstheme="minorHAnsi"/>
          <w:sz w:val="18"/>
          <w:szCs w:val="18"/>
          <w:lang w:val="pt-BR"/>
        </w:rPr>
        <w:t xml:space="preserve">- Visto. </w:t>
      </w:r>
    </w:p>
    <w:p w14:paraId="70140424" w14:textId="77777777" w:rsidR="006B701D" w:rsidRPr="00EF7840" w:rsidRDefault="006B701D" w:rsidP="006B701D">
      <w:pPr>
        <w:ind w:left="360" w:hanging="360"/>
        <w:rPr>
          <w:rFonts w:asciiTheme="minorHAnsi" w:hAnsiTheme="minorHAnsi" w:cstheme="minorHAnsi"/>
          <w:sz w:val="18"/>
          <w:szCs w:val="18"/>
          <w:lang w:val="pt-BR"/>
        </w:rPr>
      </w:pPr>
      <w:bookmarkStart w:id="10" w:name="_Hlk126677255"/>
      <w:r w:rsidRPr="00EF7840">
        <w:rPr>
          <w:rFonts w:asciiTheme="minorHAnsi" w:hAnsiTheme="minorHAnsi" w:cstheme="minorHAnsi"/>
          <w:sz w:val="18"/>
          <w:szCs w:val="18"/>
          <w:lang w:val="pt-BR"/>
        </w:rPr>
        <w:t>- Bebidas durante as refeições indicadas.</w:t>
      </w:r>
    </w:p>
    <w:bookmarkEnd w:id="10"/>
    <w:p w14:paraId="4AEFC87F" w14:textId="77777777" w:rsidR="006B701D" w:rsidRPr="00EF7840" w:rsidRDefault="006B701D" w:rsidP="006B701D">
      <w:pPr>
        <w:rPr>
          <w:rFonts w:ascii="Calibri" w:hAnsi="Calibri" w:cs="Calibri"/>
          <w:sz w:val="18"/>
          <w:szCs w:val="18"/>
          <w:lang w:val="pt-BR"/>
        </w:rPr>
      </w:pPr>
      <w:r w:rsidRPr="00EF7840">
        <w:rPr>
          <w:rFonts w:ascii="Calibri" w:hAnsi="Calibri" w:cs="Calibri"/>
          <w:sz w:val="18"/>
          <w:szCs w:val="18"/>
          <w:lang w:val="pt-BR"/>
        </w:rPr>
        <w:t>- Gorjetas.</w:t>
      </w:r>
    </w:p>
    <w:p w14:paraId="6BEB8DDF" w14:textId="77777777" w:rsidR="006B701D" w:rsidRPr="00EF7840" w:rsidRDefault="006B701D" w:rsidP="006B701D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EF7840">
        <w:rPr>
          <w:rFonts w:asciiTheme="minorHAnsi" w:hAnsiTheme="minorHAnsi" w:cstheme="minorHAnsi"/>
          <w:sz w:val="18"/>
          <w:szCs w:val="18"/>
          <w:lang w:val="pt-BR"/>
        </w:rPr>
        <w:t>- Qualquer outro serviço não especificado na seção "O Preço Inclui".</w:t>
      </w:r>
    </w:p>
    <w:p w14:paraId="2F22927D" w14:textId="171FDABF" w:rsidR="006031E7" w:rsidRPr="00EF7840" w:rsidRDefault="006031E7" w:rsidP="006B701D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AF14352" w14:textId="2FEFC63E" w:rsidR="006956AE" w:rsidRPr="00EF7840" w:rsidRDefault="006956AE" w:rsidP="008871C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3F22C3" w14:textId="77777777" w:rsidR="006B701D" w:rsidRPr="006B3273" w:rsidRDefault="006B701D" w:rsidP="006B701D">
      <w:pPr>
        <w:pStyle w:val="Ttulo"/>
      </w:pPr>
      <w:bookmarkStart w:id="11" w:name="_Hlk20393752"/>
      <w:bookmarkEnd w:id="8"/>
      <w:proofErr w:type="spellStart"/>
      <w:r w:rsidRPr="00130B62">
        <w:t>Hotéis</w:t>
      </w:r>
      <w:proofErr w:type="spellEnd"/>
      <w:r w:rsidRPr="00130B62">
        <w:t xml:space="preserve"> previstos (</w:t>
      </w:r>
      <w:proofErr w:type="spellStart"/>
      <w:r w:rsidRPr="00130B62">
        <w:t>ou</w:t>
      </w:r>
      <w:proofErr w:type="spellEnd"/>
      <w:r w:rsidRPr="00130B62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5387"/>
      </w:tblGrid>
      <w:tr w:rsidR="003226B0" w:rsidRPr="00642A8D" w14:paraId="5671D2F3" w14:textId="587F4599" w:rsidTr="006956AE">
        <w:trPr>
          <w:trHeight w:val="170"/>
        </w:trPr>
        <w:tc>
          <w:tcPr>
            <w:tcW w:w="1242" w:type="dxa"/>
          </w:tcPr>
          <w:p w14:paraId="5EA33EAE" w14:textId="5DA2232F" w:rsidR="006956AE" w:rsidRPr="00FB513C" w:rsidRDefault="006B701D" w:rsidP="008F370F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</w:rPr>
              <w:t>Cidade</w:t>
            </w:r>
            <w:proofErr w:type="spellEnd"/>
          </w:p>
        </w:tc>
        <w:tc>
          <w:tcPr>
            <w:tcW w:w="5387" w:type="dxa"/>
          </w:tcPr>
          <w:p w14:paraId="37A88136" w14:textId="059D753D" w:rsidR="006956AE" w:rsidRPr="00642A8D" w:rsidRDefault="006B701D" w:rsidP="008F370F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proofErr w:type="spellStart"/>
            <w:r w:rsidRPr="006B701D">
              <w:rPr>
                <w:rFonts w:ascii="Calibri" w:hAnsi="Calibri" w:cs="Calibri"/>
                <w:b/>
                <w:color w:val="000000" w:themeColor="text1"/>
                <w:lang w:val="en-US"/>
              </w:rPr>
              <w:t>Hotéis</w:t>
            </w:r>
            <w:proofErr w:type="spellEnd"/>
          </w:p>
        </w:tc>
      </w:tr>
      <w:tr w:rsidR="00642A8D" w:rsidRPr="00642A8D" w14:paraId="758FB0AD" w14:textId="77777777" w:rsidTr="00A96D3E">
        <w:trPr>
          <w:trHeight w:val="1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EF49" w14:textId="68CFE71D" w:rsidR="00642A8D" w:rsidRPr="003226B0" w:rsidRDefault="006B701D" w:rsidP="00A96D3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Jedá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CDB1" w14:textId="767F5D77" w:rsidR="00642A8D" w:rsidRPr="00642A8D" w:rsidRDefault="00642A8D" w:rsidP="00A96D3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42A8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Warwick Jeddah 4*</w:t>
            </w:r>
          </w:p>
        </w:tc>
      </w:tr>
      <w:tr w:rsidR="00E40B4D" w:rsidRPr="00642A8D" w14:paraId="2AE325B6" w14:textId="77777777" w:rsidTr="00A96D3E">
        <w:trPr>
          <w:trHeight w:val="1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A16B" w14:textId="77777777" w:rsidR="00E40B4D" w:rsidRPr="003226B0" w:rsidRDefault="00E40B4D" w:rsidP="00A96D3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3226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Medina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6BEC" w14:textId="6EC5A5DB" w:rsidR="00E40B4D" w:rsidRPr="00642A8D" w:rsidRDefault="00E40B4D" w:rsidP="00A96D3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42A8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Season </w:t>
            </w:r>
            <w:r w:rsidRPr="00EF784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Star 4</w:t>
            </w:r>
            <w:r w:rsidR="00411667" w:rsidRPr="00EF784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</w:tr>
      <w:tr w:rsidR="00E40B4D" w:rsidRPr="00642A8D" w14:paraId="6A5BA69F" w14:textId="77777777" w:rsidTr="00A96D3E">
        <w:trPr>
          <w:trHeight w:val="1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E06E" w14:textId="15D088B4" w:rsidR="00E40B4D" w:rsidRPr="003226B0" w:rsidRDefault="00E40B4D" w:rsidP="00A96D3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Al Ula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DD97" w14:textId="639F9F47" w:rsidR="00E40B4D" w:rsidRPr="00642A8D" w:rsidRDefault="00FD0271" w:rsidP="00A96D3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Sahary Resort 4*</w:t>
            </w:r>
          </w:p>
        </w:tc>
      </w:tr>
      <w:tr w:rsidR="00E40B4D" w:rsidRPr="004A0762" w14:paraId="237C8EB6" w14:textId="77777777" w:rsidTr="00A96D3E">
        <w:trPr>
          <w:trHeight w:val="1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2274" w14:textId="7BDDCE8C" w:rsidR="00E40B4D" w:rsidRPr="003226B0" w:rsidRDefault="006B701D" w:rsidP="00A96D3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Tabuque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7191" w14:textId="6F8FBD31" w:rsidR="00E40B4D" w:rsidRPr="00C86B52" w:rsidRDefault="00FD0271" w:rsidP="00A96D3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86B5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Skyline Tabuk </w:t>
            </w:r>
            <w:r w:rsidR="00006687" w:rsidRPr="00C86B5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4* </w:t>
            </w:r>
            <w:r w:rsidRPr="00C86B5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/ Ewaa Express</w:t>
            </w:r>
            <w:r w:rsidR="00C86B52" w:rsidRPr="00C86B5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3*s</w:t>
            </w:r>
            <w:r w:rsidR="00C86B5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up</w:t>
            </w:r>
          </w:p>
        </w:tc>
      </w:tr>
      <w:tr w:rsidR="003226B0" w:rsidRPr="00642A8D" w14:paraId="5C03780D" w14:textId="3442305F" w:rsidTr="006956AE">
        <w:trPr>
          <w:trHeight w:val="170"/>
        </w:trPr>
        <w:tc>
          <w:tcPr>
            <w:tcW w:w="1242" w:type="dxa"/>
            <w:vAlign w:val="center"/>
          </w:tcPr>
          <w:p w14:paraId="67B6A86A" w14:textId="0749C2AE" w:rsidR="006956AE" w:rsidRPr="003226B0" w:rsidRDefault="006956AE" w:rsidP="000D002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226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Riad</w:t>
            </w:r>
            <w:r w:rsidR="006B701D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e</w:t>
            </w:r>
            <w:proofErr w:type="spellEnd"/>
          </w:p>
        </w:tc>
        <w:tc>
          <w:tcPr>
            <w:tcW w:w="5387" w:type="dxa"/>
            <w:vAlign w:val="center"/>
          </w:tcPr>
          <w:p w14:paraId="6567D92D" w14:textId="2A2E6913" w:rsidR="006956AE" w:rsidRPr="00642A8D" w:rsidRDefault="006956AE" w:rsidP="000262A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42A8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Warwick Riyadh</w:t>
            </w:r>
            <w:r w:rsidR="004C131C" w:rsidRPr="00642A8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</w:tr>
    </w:tbl>
    <w:p w14:paraId="325D9E4A" w14:textId="77777777" w:rsidR="007E45A9" w:rsidRDefault="007E45A9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4429342B" w14:textId="77777777" w:rsidR="00B67313" w:rsidRDefault="00B67313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12547C45" w14:textId="77777777" w:rsidR="00B67313" w:rsidRDefault="00B67313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779F94BA" w14:textId="77777777" w:rsidR="000F5ABD" w:rsidRDefault="000F5ABD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79398DED" w14:textId="77777777" w:rsidR="000F5ABD" w:rsidRDefault="000F5ABD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0C96505D" w14:textId="77777777" w:rsidR="000F5ABD" w:rsidRDefault="000F5ABD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7F9CCF48" w14:textId="77777777" w:rsidR="009622D0" w:rsidRDefault="009622D0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50379FEE" w14:textId="77777777" w:rsidR="00B67313" w:rsidRPr="003226B0" w:rsidRDefault="00B67313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6DA4BAA9" w14:textId="44AD15D3" w:rsidR="008F0DB8" w:rsidRPr="00314BFA" w:rsidRDefault="00CC364D" w:rsidP="00314BFA">
      <w:pPr>
        <w:pStyle w:val="Ttulo"/>
      </w:pPr>
      <w:bookmarkStart w:id="12" w:name="_Hlk125119335"/>
      <w:bookmarkEnd w:id="11"/>
      <w:r>
        <w:lastRenderedPageBreak/>
        <w:t xml:space="preserve">Notas </w:t>
      </w:r>
      <w:r w:rsidR="008F0DB8" w:rsidRPr="00314BFA">
        <w:t>Importante</w:t>
      </w:r>
      <w:r>
        <w:t>s</w:t>
      </w:r>
      <w:r w:rsidR="008F370F">
        <w:t>:</w:t>
      </w:r>
    </w:p>
    <w:bookmarkEnd w:id="12"/>
    <w:p w14:paraId="194EC464" w14:textId="77777777" w:rsidR="008871C2" w:rsidRPr="00EF7840" w:rsidRDefault="008871C2" w:rsidP="008871C2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- Os visitantes devem tentar não usar roupas transparentes ou excessivamente provocantes.</w:t>
      </w:r>
    </w:p>
    <w:p w14:paraId="7DD0F914" w14:textId="77777777" w:rsidR="008871C2" w:rsidRPr="00EF7840" w:rsidRDefault="008871C2" w:rsidP="008871C2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- A população local tem uma atitude bastante rígida em relação ao álcool. Estar bêbado em público é considerado uma das ofensas mais graves.</w:t>
      </w:r>
    </w:p>
    <w:p w14:paraId="54F082C7" w14:textId="77777777" w:rsidR="008871C2" w:rsidRPr="002E2459" w:rsidRDefault="008871C2" w:rsidP="008871C2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Gorjetas em restaurantes e cafés são imprescindíveis, o valor depende do padrão do estabelecimento. </w:t>
      </w:r>
      <w:r w:rsidRPr="002E245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restaurantes de luxo é melhor </w:t>
      </w:r>
    </w:p>
    <w:p w14:paraId="29D5F8B7" w14:textId="77777777" w:rsidR="008871C2" w:rsidRPr="00EF7840" w:rsidRDefault="008871C2" w:rsidP="008871C2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F7840">
        <w:rPr>
          <w:rFonts w:ascii="Calibri" w:hAnsi="Calibri" w:cs="Calibri"/>
          <w:color w:val="000000" w:themeColor="text1"/>
          <w:sz w:val="18"/>
          <w:szCs w:val="18"/>
          <w:lang w:val="pt-BR"/>
        </w:rPr>
        <w:t>adicionar 10% ao valor total, em pequenos restaurantes e cafés as gorjetas podem ficar em torno de 5% do valor total.</w:t>
      </w:r>
    </w:p>
    <w:p w14:paraId="10B357F4" w14:textId="77777777" w:rsidR="008871C2" w:rsidRPr="009622D0" w:rsidRDefault="008871C2" w:rsidP="008871C2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622D0">
        <w:rPr>
          <w:rFonts w:ascii="Calibri" w:hAnsi="Calibri" w:cs="Calibri"/>
          <w:color w:val="000000" w:themeColor="text1"/>
          <w:sz w:val="18"/>
          <w:szCs w:val="18"/>
          <w:lang w:val="pt-BR"/>
        </w:rPr>
        <w:t>- Não tire fotos de pessoas sem pedir autorização prévia. Fotografar pessoas na rua pode ser motivo de multa.</w:t>
      </w:r>
    </w:p>
    <w:p w14:paraId="4B41EC74" w14:textId="77777777" w:rsidR="008871C2" w:rsidRPr="009622D0" w:rsidRDefault="008871C2" w:rsidP="008871C2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622D0">
        <w:rPr>
          <w:rFonts w:ascii="Calibri" w:hAnsi="Calibri" w:cs="Calibri"/>
          <w:color w:val="000000" w:themeColor="text1"/>
          <w:sz w:val="18"/>
          <w:szCs w:val="18"/>
          <w:lang w:val="pt-BR"/>
        </w:rPr>
        <w:t>- A água da torneira não é potável.</w:t>
      </w:r>
    </w:p>
    <w:p w14:paraId="3B18FC8D" w14:textId="77777777" w:rsidR="008871C2" w:rsidRPr="009622D0" w:rsidRDefault="008871C2" w:rsidP="008871C2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622D0">
        <w:rPr>
          <w:rFonts w:ascii="Calibri" w:hAnsi="Calibri" w:cs="Calibri"/>
          <w:color w:val="000000" w:themeColor="text1"/>
          <w:sz w:val="18"/>
          <w:szCs w:val="18"/>
          <w:lang w:val="pt-BR"/>
        </w:rPr>
        <w:t>- A ordem do programa poderá sofrer alterações devido a casos inesperados, respeitando sempre o seu conteúdo.</w:t>
      </w:r>
    </w:p>
    <w:p w14:paraId="489D81F7" w14:textId="77777777" w:rsidR="008871C2" w:rsidRPr="009622D0" w:rsidRDefault="008871C2" w:rsidP="008871C2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622D0">
        <w:rPr>
          <w:rFonts w:ascii="Calibri" w:hAnsi="Calibri" w:cs="Calibri"/>
          <w:color w:val="000000" w:themeColor="text1"/>
          <w:sz w:val="18"/>
          <w:szCs w:val="18"/>
          <w:lang w:val="pt-BR"/>
        </w:rPr>
        <w:t>-Preços válidos para um mínimo de 2 pessoas.</w:t>
      </w:r>
    </w:p>
    <w:p w14:paraId="266D275D" w14:textId="3D107F60" w:rsidR="00B56E76" w:rsidRPr="007A3F04" w:rsidRDefault="00EC295E" w:rsidP="00DB567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</w:pPr>
      <w:r w:rsidRPr="007A3F04">
        <w:rPr>
          <w:rFonts w:ascii="Calibri" w:hAnsi="Calibri" w:cs="Calibri"/>
          <w:b/>
          <w:color w:val="000000" w:themeColor="text1"/>
          <w:sz w:val="18"/>
          <w:szCs w:val="18"/>
          <w:lang w:val="pt-BR" w:bidi="ar-EG"/>
        </w:rPr>
        <w:t xml:space="preserve">- Gastos de </w:t>
      </w:r>
      <w:r w:rsidR="00B56E76" w:rsidRPr="007A3F04">
        <w:rPr>
          <w:rFonts w:ascii="Calibri" w:hAnsi="Calibri" w:cs="Calibri"/>
          <w:b/>
          <w:color w:val="000000" w:themeColor="text1"/>
          <w:sz w:val="18"/>
          <w:szCs w:val="18"/>
          <w:lang w:val="pt-BR" w:bidi="ar-EG"/>
        </w:rPr>
        <w:t>C</w:t>
      </w:r>
      <w:r w:rsidRPr="007A3F04">
        <w:rPr>
          <w:rFonts w:ascii="Calibri" w:hAnsi="Calibri" w:cs="Calibri"/>
          <w:b/>
          <w:color w:val="000000" w:themeColor="text1"/>
          <w:sz w:val="18"/>
          <w:szCs w:val="18"/>
          <w:lang w:val="pt-BR" w:bidi="ar-EG"/>
        </w:rPr>
        <w:t>ancela</w:t>
      </w:r>
      <w:r w:rsidR="003C24EA" w:rsidRPr="007A3F04">
        <w:rPr>
          <w:rFonts w:ascii="Calibri" w:hAnsi="Calibri" w:cs="Calibri"/>
          <w:b/>
          <w:color w:val="000000" w:themeColor="text1"/>
          <w:sz w:val="18"/>
          <w:szCs w:val="18"/>
          <w:lang w:val="pt-BR" w:bidi="ar-EG"/>
        </w:rPr>
        <w:t>mento</w:t>
      </w:r>
      <w:r w:rsidRPr="007A3F04">
        <w:rPr>
          <w:rFonts w:ascii="Calibri" w:hAnsi="Calibri" w:cs="Calibri"/>
          <w:b/>
          <w:color w:val="000000" w:themeColor="text1"/>
          <w:sz w:val="18"/>
          <w:szCs w:val="18"/>
          <w:lang w:val="pt-BR" w:bidi="ar-EG"/>
        </w:rPr>
        <w:t>:</w:t>
      </w:r>
      <w:r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 xml:space="preserve"> de 21 a 15 d</w:t>
      </w:r>
      <w:r w:rsidR="00BD36DE"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>i</w:t>
      </w:r>
      <w:r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>as 50%; de 14 a 8 d</w:t>
      </w:r>
      <w:r w:rsidR="00BD36DE"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>i</w:t>
      </w:r>
      <w:r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>as 75%; de 7 d</w:t>
      </w:r>
      <w:r w:rsidR="00BD36DE"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>i</w:t>
      </w:r>
      <w:r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 xml:space="preserve">as </w:t>
      </w:r>
      <w:r w:rsidR="00DB567D"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 xml:space="preserve">ao início </w:t>
      </w:r>
      <w:r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>d</w:t>
      </w:r>
      <w:r w:rsidR="00DB567D"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>o</w:t>
      </w:r>
      <w:r w:rsidRPr="007A3F04"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  <w:t xml:space="preserve"> tour 100% de gastos.  </w:t>
      </w:r>
    </w:p>
    <w:p w14:paraId="34A2358F" w14:textId="77777777" w:rsidR="00B56E76" w:rsidRPr="00B56E76" w:rsidRDefault="00B56E76" w:rsidP="00EC295E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B56E76" w:rsidRPr="00B56E76" w:rsidSect="00492DA1">
      <w:headerReference w:type="default" r:id="rId11"/>
      <w:pgSz w:w="12240" w:h="15840"/>
      <w:pgMar w:top="426" w:right="616" w:bottom="284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5D055" w14:textId="77777777" w:rsidR="00AC0F86" w:rsidRDefault="00AC0F86" w:rsidP="000979C7">
      <w:r>
        <w:separator/>
      </w:r>
    </w:p>
  </w:endnote>
  <w:endnote w:type="continuationSeparator" w:id="0">
    <w:p w14:paraId="58D773FF" w14:textId="77777777" w:rsidR="00AC0F86" w:rsidRDefault="00AC0F86" w:rsidP="00097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57818" w14:textId="77777777" w:rsidR="00AC0F86" w:rsidRDefault="00AC0F86" w:rsidP="000979C7">
      <w:r>
        <w:separator/>
      </w:r>
    </w:p>
  </w:footnote>
  <w:footnote w:type="continuationSeparator" w:id="0">
    <w:p w14:paraId="5D1CE9D7" w14:textId="77777777" w:rsidR="00AC0F86" w:rsidRDefault="00AC0F86" w:rsidP="00097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5EC40" w14:textId="10A4C87B" w:rsidR="000979C7" w:rsidRDefault="00C24FC8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DB8DD1" wp14:editId="16B09DDC">
          <wp:simplePos x="0" y="0"/>
          <wp:positionH relativeFrom="column">
            <wp:posOffset>4873625</wp:posOffset>
          </wp:positionH>
          <wp:positionV relativeFrom="paragraph">
            <wp:posOffset>-171450</wp:posOffset>
          </wp:positionV>
          <wp:extent cx="1400175" cy="27622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6616210"/>
    <w:multiLevelType w:val="hybridMultilevel"/>
    <w:tmpl w:val="9D94BF1E"/>
    <w:lvl w:ilvl="0" w:tplc="832E0BF2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002060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A52C9F"/>
    <w:multiLevelType w:val="hybridMultilevel"/>
    <w:tmpl w:val="07DE47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224764">
    <w:abstractNumId w:val="0"/>
  </w:num>
  <w:num w:numId="2" w16cid:durableId="1501192865">
    <w:abstractNumId w:val="1"/>
  </w:num>
  <w:num w:numId="3" w16cid:durableId="1959600477">
    <w:abstractNumId w:val="3"/>
  </w:num>
  <w:num w:numId="4" w16cid:durableId="1266645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06687"/>
    <w:rsid w:val="000125DB"/>
    <w:rsid w:val="00013630"/>
    <w:rsid w:val="000259ED"/>
    <w:rsid w:val="000262A4"/>
    <w:rsid w:val="00027BD1"/>
    <w:rsid w:val="000341C7"/>
    <w:rsid w:val="0003611A"/>
    <w:rsid w:val="0003693C"/>
    <w:rsid w:val="000415C8"/>
    <w:rsid w:val="000510B9"/>
    <w:rsid w:val="0005591C"/>
    <w:rsid w:val="00062FCB"/>
    <w:rsid w:val="000660E6"/>
    <w:rsid w:val="00066A92"/>
    <w:rsid w:val="00066DEE"/>
    <w:rsid w:val="000736B6"/>
    <w:rsid w:val="000771E3"/>
    <w:rsid w:val="00083F8E"/>
    <w:rsid w:val="00084CE9"/>
    <w:rsid w:val="00090EE5"/>
    <w:rsid w:val="000979C7"/>
    <w:rsid w:val="000A3035"/>
    <w:rsid w:val="000A3FCD"/>
    <w:rsid w:val="000A534B"/>
    <w:rsid w:val="000B0C95"/>
    <w:rsid w:val="000B41FF"/>
    <w:rsid w:val="000B4975"/>
    <w:rsid w:val="000B526E"/>
    <w:rsid w:val="000C7CA0"/>
    <w:rsid w:val="000D0022"/>
    <w:rsid w:val="000D2F28"/>
    <w:rsid w:val="000D4785"/>
    <w:rsid w:val="000D75DB"/>
    <w:rsid w:val="000D77A3"/>
    <w:rsid w:val="000E4088"/>
    <w:rsid w:val="000F0CC1"/>
    <w:rsid w:val="000F4AE3"/>
    <w:rsid w:val="000F5ABD"/>
    <w:rsid w:val="000F71A5"/>
    <w:rsid w:val="000F71B7"/>
    <w:rsid w:val="000F7820"/>
    <w:rsid w:val="00100B31"/>
    <w:rsid w:val="00102C6D"/>
    <w:rsid w:val="00111B83"/>
    <w:rsid w:val="00112FFD"/>
    <w:rsid w:val="00115931"/>
    <w:rsid w:val="00117E73"/>
    <w:rsid w:val="00121E30"/>
    <w:rsid w:val="00123CFD"/>
    <w:rsid w:val="00126A07"/>
    <w:rsid w:val="001326C3"/>
    <w:rsid w:val="0013701E"/>
    <w:rsid w:val="00137923"/>
    <w:rsid w:val="00141A2D"/>
    <w:rsid w:val="001438BF"/>
    <w:rsid w:val="0015088C"/>
    <w:rsid w:val="00155343"/>
    <w:rsid w:val="00161A01"/>
    <w:rsid w:val="00165385"/>
    <w:rsid w:val="001705E9"/>
    <w:rsid w:val="0017095C"/>
    <w:rsid w:val="001715CC"/>
    <w:rsid w:val="00172737"/>
    <w:rsid w:val="00177696"/>
    <w:rsid w:val="00187376"/>
    <w:rsid w:val="0019007E"/>
    <w:rsid w:val="001911F5"/>
    <w:rsid w:val="001920FB"/>
    <w:rsid w:val="00192C02"/>
    <w:rsid w:val="00192FE0"/>
    <w:rsid w:val="0019412D"/>
    <w:rsid w:val="00194EAC"/>
    <w:rsid w:val="00196E78"/>
    <w:rsid w:val="001A458F"/>
    <w:rsid w:val="001D6797"/>
    <w:rsid w:val="001D73EB"/>
    <w:rsid w:val="001D7AC9"/>
    <w:rsid w:val="001E3206"/>
    <w:rsid w:val="001E67E7"/>
    <w:rsid w:val="001F3E1A"/>
    <w:rsid w:val="001F5750"/>
    <w:rsid w:val="001F5D2E"/>
    <w:rsid w:val="001F7233"/>
    <w:rsid w:val="00202EA6"/>
    <w:rsid w:val="002066B3"/>
    <w:rsid w:val="002118E5"/>
    <w:rsid w:val="00213A0A"/>
    <w:rsid w:val="00214C18"/>
    <w:rsid w:val="00227056"/>
    <w:rsid w:val="00227BD4"/>
    <w:rsid w:val="002361DE"/>
    <w:rsid w:val="0023652C"/>
    <w:rsid w:val="002413AA"/>
    <w:rsid w:val="00241B58"/>
    <w:rsid w:val="00256F21"/>
    <w:rsid w:val="002609C7"/>
    <w:rsid w:val="00261F04"/>
    <w:rsid w:val="00263D01"/>
    <w:rsid w:val="00271E00"/>
    <w:rsid w:val="00272B08"/>
    <w:rsid w:val="002753AA"/>
    <w:rsid w:val="0028115A"/>
    <w:rsid w:val="002842E6"/>
    <w:rsid w:val="002843F3"/>
    <w:rsid w:val="00286EA7"/>
    <w:rsid w:val="00293DA9"/>
    <w:rsid w:val="002964E5"/>
    <w:rsid w:val="00297C6A"/>
    <w:rsid w:val="002A4499"/>
    <w:rsid w:val="002A577F"/>
    <w:rsid w:val="002A5891"/>
    <w:rsid w:val="002A5E5B"/>
    <w:rsid w:val="002A614F"/>
    <w:rsid w:val="002B4011"/>
    <w:rsid w:val="002B63BA"/>
    <w:rsid w:val="002B7149"/>
    <w:rsid w:val="002C1C31"/>
    <w:rsid w:val="002D3061"/>
    <w:rsid w:val="002D77E8"/>
    <w:rsid w:val="002E2459"/>
    <w:rsid w:val="002E2CC9"/>
    <w:rsid w:val="002E3A75"/>
    <w:rsid w:val="002E44E1"/>
    <w:rsid w:val="002E4734"/>
    <w:rsid w:val="002F0A2F"/>
    <w:rsid w:val="002F3F11"/>
    <w:rsid w:val="00300ACE"/>
    <w:rsid w:val="0030725E"/>
    <w:rsid w:val="00312E78"/>
    <w:rsid w:val="00313ABB"/>
    <w:rsid w:val="00314BFA"/>
    <w:rsid w:val="00314CFC"/>
    <w:rsid w:val="00320D2F"/>
    <w:rsid w:val="00320FC3"/>
    <w:rsid w:val="003226B0"/>
    <w:rsid w:val="00323284"/>
    <w:rsid w:val="00333C05"/>
    <w:rsid w:val="00354BDA"/>
    <w:rsid w:val="00360879"/>
    <w:rsid w:val="003624F9"/>
    <w:rsid w:val="00366799"/>
    <w:rsid w:val="00371FE0"/>
    <w:rsid w:val="00375EC4"/>
    <w:rsid w:val="00376756"/>
    <w:rsid w:val="0038576F"/>
    <w:rsid w:val="003867E9"/>
    <w:rsid w:val="00393A31"/>
    <w:rsid w:val="003A7091"/>
    <w:rsid w:val="003C24EA"/>
    <w:rsid w:val="003C4AFC"/>
    <w:rsid w:val="003D12A0"/>
    <w:rsid w:val="003D1404"/>
    <w:rsid w:val="003D52D2"/>
    <w:rsid w:val="003D6BE5"/>
    <w:rsid w:val="003E106E"/>
    <w:rsid w:val="003E2D8F"/>
    <w:rsid w:val="003E4EB8"/>
    <w:rsid w:val="003F04BA"/>
    <w:rsid w:val="003F1A57"/>
    <w:rsid w:val="003F4A67"/>
    <w:rsid w:val="003F7024"/>
    <w:rsid w:val="00401535"/>
    <w:rsid w:val="00411667"/>
    <w:rsid w:val="00411A42"/>
    <w:rsid w:val="004132AB"/>
    <w:rsid w:val="00414048"/>
    <w:rsid w:val="00417BCC"/>
    <w:rsid w:val="004212DF"/>
    <w:rsid w:val="00422563"/>
    <w:rsid w:val="00422A00"/>
    <w:rsid w:val="00424711"/>
    <w:rsid w:val="004338F1"/>
    <w:rsid w:val="00436B49"/>
    <w:rsid w:val="00445FCC"/>
    <w:rsid w:val="00452A6B"/>
    <w:rsid w:val="004559BD"/>
    <w:rsid w:val="0046151C"/>
    <w:rsid w:val="0047725B"/>
    <w:rsid w:val="00482B0A"/>
    <w:rsid w:val="00483AB8"/>
    <w:rsid w:val="00485E1B"/>
    <w:rsid w:val="0049223B"/>
    <w:rsid w:val="00492DA1"/>
    <w:rsid w:val="00493F04"/>
    <w:rsid w:val="00494FB0"/>
    <w:rsid w:val="00495294"/>
    <w:rsid w:val="004A0762"/>
    <w:rsid w:val="004A4158"/>
    <w:rsid w:val="004A43ED"/>
    <w:rsid w:val="004A4554"/>
    <w:rsid w:val="004B201E"/>
    <w:rsid w:val="004C0AEF"/>
    <w:rsid w:val="004C131C"/>
    <w:rsid w:val="004C3422"/>
    <w:rsid w:val="004C7353"/>
    <w:rsid w:val="004D0941"/>
    <w:rsid w:val="004D7397"/>
    <w:rsid w:val="004E45D6"/>
    <w:rsid w:val="004E4EE3"/>
    <w:rsid w:val="004E5F5F"/>
    <w:rsid w:val="004E63BA"/>
    <w:rsid w:val="004F219F"/>
    <w:rsid w:val="004F2E71"/>
    <w:rsid w:val="004F6C12"/>
    <w:rsid w:val="00511579"/>
    <w:rsid w:val="005128F2"/>
    <w:rsid w:val="00516045"/>
    <w:rsid w:val="00516262"/>
    <w:rsid w:val="00522543"/>
    <w:rsid w:val="00525A69"/>
    <w:rsid w:val="00527B30"/>
    <w:rsid w:val="00530DDB"/>
    <w:rsid w:val="0053114F"/>
    <w:rsid w:val="00536E90"/>
    <w:rsid w:val="0054497E"/>
    <w:rsid w:val="00553575"/>
    <w:rsid w:val="0055440B"/>
    <w:rsid w:val="00561CA6"/>
    <w:rsid w:val="0056341C"/>
    <w:rsid w:val="005659E8"/>
    <w:rsid w:val="00571531"/>
    <w:rsid w:val="0057477E"/>
    <w:rsid w:val="0058036D"/>
    <w:rsid w:val="00585C7F"/>
    <w:rsid w:val="005862DF"/>
    <w:rsid w:val="00587A48"/>
    <w:rsid w:val="0059224C"/>
    <w:rsid w:val="00592C08"/>
    <w:rsid w:val="00597A85"/>
    <w:rsid w:val="005A7CC9"/>
    <w:rsid w:val="005B06B0"/>
    <w:rsid w:val="005D1C69"/>
    <w:rsid w:val="005D24AB"/>
    <w:rsid w:val="005D556D"/>
    <w:rsid w:val="005E2021"/>
    <w:rsid w:val="005E2120"/>
    <w:rsid w:val="005E2239"/>
    <w:rsid w:val="005E450C"/>
    <w:rsid w:val="005E7589"/>
    <w:rsid w:val="005F28F3"/>
    <w:rsid w:val="005F549F"/>
    <w:rsid w:val="005F575F"/>
    <w:rsid w:val="006007AE"/>
    <w:rsid w:val="006031E7"/>
    <w:rsid w:val="006055DF"/>
    <w:rsid w:val="00605F25"/>
    <w:rsid w:val="00606090"/>
    <w:rsid w:val="006064A7"/>
    <w:rsid w:val="00613A23"/>
    <w:rsid w:val="00623534"/>
    <w:rsid w:val="00623D33"/>
    <w:rsid w:val="00625994"/>
    <w:rsid w:val="006308A0"/>
    <w:rsid w:val="00631BE5"/>
    <w:rsid w:val="006326CB"/>
    <w:rsid w:val="006343FC"/>
    <w:rsid w:val="006361D0"/>
    <w:rsid w:val="00637E73"/>
    <w:rsid w:val="00642A8D"/>
    <w:rsid w:val="00643481"/>
    <w:rsid w:val="00643A38"/>
    <w:rsid w:val="0064433E"/>
    <w:rsid w:val="0065231C"/>
    <w:rsid w:val="00656214"/>
    <w:rsid w:val="00661FE9"/>
    <w:rsid w:val="0066618B"/>
    <w:rsid w:val="00675FF8"/>
    <w:rsid w:val="006840E2"/>
    <w:rsid w:val="00684342"/>
    <w:rsid w:val="00685DAD"/>
    <w:rsid w:val="00690F66"/>
    <w:rsid w:val="006956AE"/>
    <w:rsid w:val="00695CB7"/>
    <w:rsid w:val="0069683F"/>
    <w:rsid w:val="006A317C"/>
    <w:rsid w:val="006A5325"/>
    <w:rsid w:val="006B1B37"/>
    <w:rsid w:val="006B249A"/>
    <w:rsid w:val="006B335E"/>
    <w:rsid w:val="006B5756"/>
    <w:rsid w:val="006B701D"/>
    <w:rsid w:val="006C04BF"/>
    <w:rsid w:val="006C0EE8"/>
    <w:rsid w:val="006C33CE"/>
    <w:rsid w:val="006D20BF"/>
    <w:rsid w:val="006D497B"/>
    <w:rsid w:val="006D65D3"/>
    <w:rsid w:val="006E1853"/>
    <w:rsid w:val="006E21EE"/>
    <w:rsid w:val="006E5BFB"/>
    <w:rsid w:val="006E6219"/>
    <w:rsid w:val="006F37FE"/>
    <w:rsid w:val="006F3AAD"/>
    <w:rsid w:val="006F565F"/>
    <w:rsid w:val="006F7957"/>
    <w:rsid w:val="0070096F"/>
    <w:rsid w:val="00700D76"/>
    <w:rsid w:val="00703DA0"/>
    <w:rsid w:val="00704E04"/>
    <w:rsid w:val="00706DC1"/>
    <w:rsid w:val="00707C68"/>
    <w:rsid w:val="00710C79"/>
    <w:rsid w:val="007117CE"/>
    <w:rsid w:val="00712C1A"/>
    <w:rsid w:val="007163CF"/>
    <w:rsid w:val="00716DA6"/>
    <w:rsid w:val="0072376C"/>
    <w:rsid w:val="00725B90"/>
    <w:rsid w:val="007331B1"/>
    <w:rsid w:val="00735DB1"/>
    <w:rsid w:val="00736686"/>
    <w:rsid w:val="00740526"/>
    <w:rsid w:val="0074684D"/>
    <w:rsid w:val="0074756A"/>
    <w:rsid w:val="0075212F"/>
    <w:rsid w:val="00753534"/>
    <w:rsid w:val="00753E0B"/>
    <w:rsid w:val="00756A07"/>
    <w:rsid w:val="00760C15"/>
    <w:rsid w:val="00760F4B"/>
    <w:rsid w:val="00766185"/>
    <w:rsid w:val="007702C9"/>
    <w:rsid w:val="00770E28"/>
    <w:rsid w:val="0077112B"/>
    <w:rsid w:val="00775C3C"/>
    <w:rsid w:val="00777058"/>
    <w:rsid w:val="00780639"/>
    <w:rsid w:val="00782C24"/>
    <w:rsid w:val="00783C5D"/>
    <w:rsid w:val="00787D70"/>
    <w:rsid w:val="00792351"/>
    <w:rsid w:val="007971BB"/>
    <w:rsid w:val="007A1A7F"/>
    <w:rsid w:val="007A3F04"/>
    <w:rsid w:val="007A75CF"/>
    <w:rsid w:val="007C014E"/>
    <w:rsid w:val="007C048A"/>
    <w:rsid w:val="007C21E5"/>
    <w:rsid w:val="007C7AFE"/>
    <w:rsid w:val="007D7A93"/>
    <w:rsid w:val="007E45A9"/>
    <w:rsid w:val="007E4FEA"/>
    <w:rsid w:val="007E78F7"/>
    <w:rsid w:val="007F7BF2"/>
    <w:rsid w:val="00803DB4"/>
    <w:rsid w:val="00816233"/>
    <w:rsid w:val="00821EBA"/>
    <w:rsid w:val="0082390B"/>
    <w:rsid w:val="00825258"/>
    <w:rsid w:val="00835B48"/>
    <w:rsid w:val="008531BB"/>
    <w:rsid w:val="00853A4A"/>
    <w:rsid w:val="0085408E"/>
    <w:rsid w:val="00865C3F"/>
    <w:rsid w:val="00867EDE"/>
    <w:rsid w:val="00877A90"/>
    <w:rsid w:val="00883B15"/>
    <w:rsid w:val="00886452"/>
    <w:rsid w:val="008871C2"/>
    <w:rsid w:val="008905CB"/>
    <w:rsid w:val="00894C61"/>
    <w:rsid w:val="008A02BA"/>
    <w:rsid w:val="008A6610"/>
    <w:rsid w:val="008B19DF"/>
    <w:rsid w:val="008C1178"/>
    <w:rsid w:val="008D37B3"/>
    <w:rsid w:val="008D5FD7"/>
    <w:rsid w:val="008D642F"/>
    <w:rsid w:val="008E231C"/>
    <w:rsid w:val="008E3C4B"/>
    <w:rsid w:val="008E4976"/>
    <w:rsid w:val="008E540F"/>
    <w:rsid w:val="008E7C28"/>
    <w:rsid w:val="008F0DB8"/>
    <w:rsid w:val="008F0F9A"/>
    <w:rsid w:val="008F370F"/>
    <w:rsid w:val="0090770E"/>
    <w:rsid w:val="009206AF"/>
    <w:rsid w:val="00921B10"/>
    <w:rsid w:val="00924B86"/>
    <w:rsid w:val="00925331"/>
    <w:rsid w:val="0093326F"/>
    <w:rsid w:val="0093448A"/>
    <w:rsid w:val="00935329"/>
    <w:rsid w:val="0094557B"/>
    <w:rsid w:val="00947D38"/>
    <w:rsid w:val="00947F67"/>
    <w:rsid w:val="00955180"/>
    <w:rsid w:val="009622D0"/>
    <w:rsid w:val="0096347A"/>
    <w:rsid w:val="009654C0"/>
    <w:rsid w:val="00972EE7"/>
    <w:rsid w:val="009741A6"/>
    <w:rsid w:val="00977AE1"/>
    <w:rsid w:val="00982427"/>
    <w:rsid w:val="009827E8"/>
    <w:rsid w:val="00985FCD"/>
    <w:rsid w:val="00991017"/>
    <w:rsid w:val="00993FDC"/>
    <w:rsid w:val="009959C2"/>
    <w:rsid w:val="00996EEE"/>
    <w:rsid w:val="009A427E"/>
    <w:rsid w:val="009A5941"/>
    <w:rsid w:val="009B4F99"/>
    <w:rsid w:val="009B4FB3"/>
    <w:rsid w:val="009B6F05"/>
    <w:rsid w:val="009C23C6"/>
    <w:rsid w:val="009C6C37"/>
    <w:rsid w:val="009C795F"/>
    <w:rsid w:val="009D56BF"/>
    <w:rsid w:val="009E2E28"/>
    <w:rsid w:val="009F1F71"/>
    <w:rsid w:val="00A01732"/>
    <w:rsid w:val="00A01833"/>
    <w:rsid w:val="00A055C5"/>
    <w:rsid w:val="00A12CA8"/>
    <w:rsid w:val="00A14A9E"/>
    <w:rsid w:val="00A14EB9"/>
    <w:rsid w:val="00A201B3"/>
    <w:rsid w:val="00A23081"/>
    <w:rsid w:val="00A26055"/>
    <w:rsid w:val="00A32AE9"/>
    <w:rsid w:val="00A32FAF"/>
    <w:rsid w:val="00A3732D"/>
    <w:rsid w:val="00A422E4"/>
    <w:rsid w:val="00A47809"/>
    <w:rsid w:val="00A4794F"/>
    <w:rsid w:val="00A55DB8"/>
    <w:rsid w:val="00A624E1"/>
    <w:rsid w:val="00A66CA4"/>
    <w:rsid w:val="00A7632B"/>
    <w:rsid w:val="00A766F7"/>
    <w:rsid w:val="00A8373D"/>
    <w:rsid w:val="00A84E32"/>
    <w:rsid w:val="00A857EC"/>
    <w:rsid w:val="00AA33B6"/>
    <w:rsid w:val="00AB41BF"/>
    <w:rsid w:val="00AB47C0"/>
    <w:rsid w:val="00AB78BA"/>
    <w:rsid w:val="00AC0662"/>
    <w:rsid w:val="00AC0F86"/>
    <w:rsid w:val="00AC3953"/>
    <w:rsid w:val="00AC7057"/>
    <w:rsid w:val="00AD5619"/>
    <w:rsid w:val="00AD64B1"/>
    <w:rsid w:val="00AD7F76"/>
    <w:rsid w:val="00AE587C"/>
    <w:rsid w:val="00AE65A1"/>
    <w:rsid w:val="00AE684D"/>
    <w:rsid w:val="00AE777D"/>
    <w:rsid w:val="00AE7E1C"/>
    <w:rsid w:val="00AF1F7C"/>
    <w:rsid w:val="00AF2613"/>
    <w:rsid w:val="00AF73C3"/>
    <w:rsid w:val="00B018B9"/>
    <w:rsid w:val="00B03E31"/>
    <w:rsid w:val="00B05488"/>
    <w:rsid w:val="00B06985"/>
    <w:rsid w:val="00B1142B"/>
    <w:rsid w:val="00B30929"/>
    <w:rsid w:val="00B44F39"/>
    <w:rsid w:val="00B45F37"/>
    <w:rsid w:val="00B46C07"/>
    <w:rsid w:val="00B50602"/>
    <w:rsid w:val="00B56E76"/>
    <w:rsid w:val="00B62BA1"/>
    <w:rsid w:val="00B6373C"/>
    <w:rsid w:val="00B65FC2"/>
    <w:rsid w:val="00B66ACF"/>
    <w:rsid w:val="00B66E8D"/>
    <w:rsid w:val="00B67313"/>
    <w:rsid w:val="00B673A1"/>
    <w:rsid w:val="00B67C3E"/>
    <w:rsid w:val="00B70FD3"/>
    <w:rsid w:val="00B72B26"/>
    <w:rsid w:val="00B73D36"/>
    <w:rsid w:val="00B757E3"/>
    <w:rsid w:val="00B75D8D"/>
    <w:rsid w:val="00B822B8"/>
    <w:rsid w:val="00B85519"/>
    <w:rsid w:val="00B90F0C"/>
    <w:rsid w:val="00BA33C0"/>
    <w:rsid w:val="00BA5C72"/>
    <w:rsid w:val="00BB05BF"/>
    <w:rsid w:val="00BC729E"/>
    <w:rsid w:val="00BD3358"/>
    <w:rsid w:val="00BD36DE"/>
    <w:rsid w:val="00BD442D"/>
    <w:rsid w:val="00BF0A0F"/>
    <w:rsid w:val="00BF1C70"/>
    <w:rsid w:val="00C10144"/>
    <w:rsid w:val="00C20851"/>
    <w:rsid w:val="00C21364"/>
    <w:rsid w:val="00C22224"/>
    <w:rsid w:val="00C24FC8"/>
    <w:rsid w:val="00C25358"/>
    <w:rsid w:val="00C33980"/>
    <w:rsid w:val="00C3693A"/>
    <w:rsid w:val="00C40170"/>
    <w:rsid w:val="00C44D53"/>
    <w:rsid w:val="00C47415"/>
    <w:rsid w:val="00C50C5F"/>
    <w:rsid w:val="00C60C8E"/>
    <w:rsid w:val="00C6798F"/>
    <w:rsid w:val="00C70950"/>
    <w:rsid w:val="00C76AB3"/>
    <w:rsid w:val="00C83936"/>
    <w:rsid w:val="00C86B52"/>
    <w:rsid w:val="00C90ACC"/>
    <w:rsid w:val="00C90D34"/>
    <w:rsid w:val="00C9632C"/>
    <w:rsid w:val="00CA23F5"/>
    <w:rsid w:val="00CA36B2"/>
    <w:rsid w:val="00CA6A71"/>
    <w:rsid w:val="00CB2BFD"/>
    <w:rsid w:val="00CB4A89"/>
    <w:rsid w:val="00CC00D2"/>
    <w:rsid w:val="00CC1744"/>
    <w:rsid w:val="00CC364D"/>
    <w:rsid w:val="00CC3AA2"/>
    <w:rsid w:val="00CC3BFF"/>
    <w:rsid w:val="00CC3CFF"/>
    <w:rsid w:val="00CC3D3D"/>
    <w:rsid w:val="00CD5FAB"/>
    <w:rsid w:val="00CD7BA7"/>
    <w:rsid w:val="00CE5DA7"/>
    <w:rsid w:val="00CE6F14"/>
    <w:rsid w:val="00CF3CA0"/>
    <w:rsid w:val="00D050FF"/>
    <w:rsid w:val="00D05AE3"/>
    <w:rsid w:val="00D123E6"/>
    <w:rsid w:val="00D23116"/>
    <w:rsid w:val="00D2552C"/>
    <w:rsid w:val="00D27763"/>
    <w:rsid w:val="00D313C7"/>
    <w:rsid w:val="00D32F20"/>
    <w:rsid w:val="00D41D32"/>
    <w:rsid w:val="00D4421E"/>
    <w:rsid w:val="00D461E2"/>
    <w:rsid w:val="00D50C6C"/>
    <w:rsid w:val="00D5191D"/>
    <w:rsid w:val="00D5390F"/>
    <w:rsid w:val="00D55ED0"/>
    <w:rsid w:val="00D61142"/>
    <w:rsid w:val="00D61B0D"/>
    <w:rsid w:val="00D62793"/>
    <w:rsid w:val="00D641F8"/>
    <w:rsid w:val="00D6471A"/>
    <w:rsid w:val="00D74121"/>
    <w:rsid w:val="00D76DC7"/>
    <w:rsid w:val="00D77C72"/>
    <w:rsid w:val="00D84D4D"/>
    <w:rsid w:val="00D9154B"/>
    <w:rsid w:val="00DA0014"/>
    <w:rsid w:val="00DA0F48"/>
    <w:rsid w:val="00DA1503"/>
    <w:rsid w:val="00DA66E5"/>
    <w:rsid w:val="00DB4584"/>
    <w:rsid w:val="00DB567D"/>
    <w:rsid w:val="00DC1394"/>
    <w:rsid w:val="00DD0B5A"/>
    <w:rsid w:val="00DD2E92"/>
    <w:rsid w:val="00DD4045"/>
    <w:rsid w:val="00DD4756"/>
    <w:rsid w:val="00DE0C06"/>
    <w:rsid w:val="00DE1413"/>
    <w:rsid w:val="00DE17C5"/>
    <w:rsid w:val="00DE2240"/>
    <w:rsid w:val="00DE317A"/>
    <w:rsid w:val="00DE3329"/>
    <w:rsid w:val="00DE3B77"/>
    <w:rsid w:val="00DF22BB"/>
    <w:rsid w:val="00E06FEF"/>
    <w:rsid w:val="00E134EE"/>
    <w:rsid w:val="00E15094"/>
    <w:rsid w:val="00E162F5"/>
    <w:rsid w:val="00E223E2"/>
    <w:rsid w:val="00E22647"/>
    <w:rsid w:val="00E25865"/>
    <w:rsid w:val="00E26775"/>
    <w:rsid w:val="00E27CF3"/>
    <w:rsid w:val="00E303A0"/>
    <w:rsid w:val="00E331DE"/>
    <w:rsid w:val="00E347D3"/>
    <w:rsid w:val="00E3680B"/>
    <w:rsid w:val="00E40B4D"/>
    <w:rsid w:val="00E41CDF"/>
    <w:rsid w:val="00E42BBF"/>
    <w:rsid w:val="00E46040"/>
    <w:rsid w:val="00E50410"/>
    <w:rsid w:val="00E533DB"/>
    <w:rsid w:val="00E6361F"/>
    <w:rsid w:val="00E650C6"/>
    <w:rsid w:val="00E662E1"/>
    <w:rsid w:val="00E71B95"/>
    <w:rsid w:val="00E7221A"/>
    <w:rsid w:val="00E726C1"/>
    <w:rsid w:val="00E728C6"/>
    <w:rsid w:val="00E85467"/>
    <w:rsid w:val="00E86355"/>
    <w:rsid w:val="00E874BF"/>
    <w:rsid w:val="00E939C7"/>
    <w:rsid w:val="00EA02B4"/>
    <w:rsid w:val="00EA5629"/>
    <w:rsid w:val="00EB231C"/>
    <w:rsid w:val="00EB5EA4"/>
    <w:rsid w:val="00EC19D8"/>
    <w:rsid w:val="00EC295E"/>
    <w:rsid w:val="00EE1388"/>
    <w:rsid w:val="00EE5F10"/>
    <w:rsid w:val="00EE6657"/>
    <w:rsid w:val="00EF540F"/>
    <w:rsid w:val="00EF70E2"/>
    <w:rsid w:val="00EF7840"/>
    <w:rsid w:val="00F0018A"/>
    <w:rsid w:val="00F01BDF"/>
    <w:rsid w:val="00F02C01"/>
    <w:rsid w:val="00F02CE6"/>
    <w:rsid w:val="00F0365F"/>
    <w:rsid w:val="00F11EDA"/>
    <w:rsid w:val="00F12E70"/>
    <w:rsid w:val="00F235CE"/>
    <w:rsid w:val="00F31D08"/>
    <w:rsid w:val="00F42A00"/>
    <w:rsid w:val="00F54554"/>
    <w:rsid w:val="00F5572D"/>
    <w:rsid w:val="00F63AC7"/>
    <w:rsid w:val="00F65E9B"/>
    <w:rsid w:val="00F723E1"/>
    <w:rsid w:val="00F821C1"/>
    <w:rsid w:val="00F97E01"/>
    <w:rsid w:val="00FA08C1"/>
    <w:rsid w:val="00FA16C3"/>
    <w:rsid w:val="00FA2836"/>
    <w:rsid w:val="00FB513C"/>
    <w:rsid w:val="00FC23FE"/>
    <w:rsid w:val="00FC3A9D"/>
    <w:rsid w:val="00FC3AA3"/>
    <w:rsid w:val="00FC7100"/>
    <w:rsid w:val="00FC76D1"/>
    <w:rsid w:val="00FD0271"/>
    <w:rsid w:val="00FD1CCC"/>
    <w:rsid w:val="00FD3187"/>
    <w:rsid w:val="00FD413D"/>
    <w:rsid w:val="00FD4FE0"/>
    <w:rsid w:val="00FE0EE5"/>
    <w:rsid w:val="00FE43D9"/>
    <w:rsid w:val="00F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144E75F"/>
  <w15:docId w15:val="{31104454-499D-40B9-8096-38549605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226B0"/>
  </w:style>
  <w:style w:type="paragraph" w:styleId="Ttulo1">
    <w:name w:val="heading 1"/>
    <w:basedOn w:val="Normal"/>
    <w:next w:val="Normal"/>
    <w:link w:val="Ttulo1Car"/>
    <w:uiPriority w:val="9"/>
    <w:qFormat/>
    <w:rsid w:val="003226B0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3226B0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3226B0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26B0"/>
    <w:pPr>
      <w:keepNext/>
      <w:keepLines/>
      <w:suppressAutoHyphen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26B0"/>
    <w:pPr>
      <w:keepNext/>
      <w:keepLines/>
      <w:suppressAutoHyphen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Ttulo6">
    <w:name w:val="heading 6"/>
    <w:basedOn w:val="Normal"/>
    <w:next w:val="Normal"/>
    <w:link w:val="Ttulo6Car"/>
    <w:uiPriority w:val="9"/>
    <w:unhideWhenUsed/>
    <w:rsid w:val="003226B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unhideWhenUsed/>
    <w:rsid w:val="003226B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26B0"/>
    <w:pPr>
      <w:keepNext/>
      <w:keepLines/>
      <w:suppressAutoHyphen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paragraph" w:styleId="Ttulo9">
    <w:name w:val="heading 9"/>
    <w:basedOn w:val="Normal"/>
    <w:next w:val="Normal"/>
    <w:link w:val="Ttulo9Car"/>
    <w:uiPriority w:val="9"/>
    <w:unhideWhenUsed/>
    <w:rsid w:val="003226B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0AD47" w:themeColor="accent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</w:rPr>
  </w:style>
  <w:style w:type="paragraph" w:customStyle="1" w:styleId="Textocomentario1">
    <w:name w:val="Texto comentario1"/>
    <w:basedOn w:val="Normal"/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226B0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226B0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basedOn w:val="Fuentedeprrafopredeter"/>
    <w:link w:val="Ttulo5"/>
    <w:uiPriority w:val="9"/>
    <w:semiHidden/>
    <w:rsid w:val="003226B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pacing w:before="100" w:beforeAutospacing="1" w:after="100" w:afterAutospacing="1"/>
    </w:pPr>
    <w:rPr>
      <w:color w:val="000000"/>
    </w:rPr>
  </w:style>
  <w:style w:type="character" w:customStyle="1" w:styleId="Ttulo2Car">
    <w:name w:val="Título 2 Car"/>
    <w:basedOn w:val="Fuentedeprrafopredeter"/>
    <w:link w:val="Ttulo2"/>
    <w:uiPriority w:val="9"/>
    <w:rsid w:val="003226B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Sinespaciado">
    <w:name w:val="No Spacing"/>
    <w:aliases w:val="valor añadido"/>
    <w:uiPriority w:val="1"/>
    <w:qFormat/>
    <w:rsid w:val="003226B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0979C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79C7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0979C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79C7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3226B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3226B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6731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00" w:afterAutospacing="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B6731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226B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226B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226B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3226B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3226B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Ttulo3Car">
    <w:name w:val="Título 3 Car"/>
    <w:basedOn w:val="Fuentedeprrafopredeter"/>
    <w:link w:val="Ttulo3"/>
    <w:uiPriority w:val="9"/>
    <w:rsid w:val="003226B0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26B0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character" w:customStyle="1" w:styleId="Ttulo6Car">
    <w:name w:val="Título 6 Car"/>
    <w:basedOn w:val="Fuentedeprrafopredeter"/>
    <w:link w:val="Ttulo6"/>
    <w:uiPriority w:val="9"/>
    <w:rsid w:val="003226B0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rsid w:val="003226B0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26B0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character" w:customStyle="1" w:styleId="Ttulo9Car">
    <w:name w:val="Título 9 Car"/>
    <w:basedOn w:val="Fuentedeprrafopredeter"/>
    <w:link w:val="Ttulo9"/>
    <w:uiPriority w:val="9"/>
    <w:rsid w:val="003226B0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226B0"/>
    <w:pPr>
      <w:suppressAutoHyphens/>
      <w:spacing w:after="200"/>
    </w:pPr>
    <w:rPr>
      <w:rFonts w:ascii="Calibri" w:hAnsi="Calibri"/>
      <w:i/>
      <w:iCs/>
      <w:color w:val="16515C" w:themeColor="text2"/>
      <w:kern w:val="1"/>
      <w:sz w:val="18"/>
      <w:szCs w:val="18"/>
      <w:lang w:eastAsia="ar-SA"/>
    </w:rPr>
  </w:style>
  <w:style w:type="character" w:styleId="nfasis">
    <w:name w:val="Emphasis"/>
    <w:basedOn w:val="Fuentedeprrafopredeter"/>
    <w:uiPriority w:val="20"/>
    <w:rsid w:val="003226B0"/>
    <w:rPr>
      <w:i/>
      <w:iCs/>
      <w:color w:val="70AD47" w:themeColor="accent6"/>
    </w:rPr>
  </w:style>
  <w:style w:type="paragraph" w:styleId="Cita">
    <w:name w:val="Quote"/>
    <w:basedOn w:val="Normal"/>
    <w:next w:val="Normal"/>
    <w:link w:val="CitaCar"/>
    <w:uiPriority w:val="29"/>
    <w:rsid w:val="003226B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3226B0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rsid w:val="003226B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26B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intenso">
    <w:name w:val="Intense Emphasis"/>
    <w:basedOn w:val="Fuentedeprrafopredeter"/>
    <w:uiPriority w:val="21"/>
    <w:rsid w:val="003226B0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rsid w:val="003226B0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rsid w:val="003226B0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rsid w:val="003226B0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226B0"/>
    <w:pPr>
      <w:spacing w:line="276" w:lineRule="auto"/>
      <w:outlineLvl w:val="9"/>
    </w:pPr>
    <w:rPr>
      <w:rFonts w:asciiTheme="majorHAnsi" w:hAnsiTheme="majorHAnsi"/>
      <w:b w:val="0"/>
      <w:color w:val="0C7479" w:themeColor="accent1" w:themeShade="BF"/>
      <w:kern w:val="1"/>
      <w:sz w:val="32"/>
    </w:rPr>
  </w:style>
  <w:style w:type="paragraph" w:customStyle="1" w:styleId="paragraph">
    <w:name w:val="paragraph"/>
    <w:basedOn w:val="Normal"/>
    <w:rsid w:val="00E85467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Fuentedeprrafopredeter"/>
    <w:rsid w:val="00E85467"/>
  </w:style>
  <w:style w:type="character" w:customStyle="1" w:styleId="eop">
    <w:name w:val="eop"/>
    <w:basedOn w:val="Fuentedeprrafopredeter"/>
    <w:rsid w:val="00E85467"/>
  </w:style>
  <w:style w:type="character" w:customStyle="1" w:styleId="tabchar">
    <w:name w:val="tabchar"/>
    <w:basedOn w:val="Fuentedeprrafopredeter"/>
    <w:rsid w:val="00E85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9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21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66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66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9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1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759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63397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31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1079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7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4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87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80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59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125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85704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849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64229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8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8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46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82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05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870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001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19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31033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987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2139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6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7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80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368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75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69864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118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88794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3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20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3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1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335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048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47441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294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95553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1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17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74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11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0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271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04782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757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0628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7915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292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93206E-8590-42E3-BD02-6B43322640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2D46A9-5CD1-4A71-8FDC-9DCA819943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F7EB1-1A6C-45C8-8A31-010FD3D73BD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5E9DB224-8554-4860-9C7C-DCA97423F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1175</Words>
  <Characters>6463</Characters>
  <Application>Microsoft Office Word</Application>
  <DocSecurity>0</DocSecurity>
  <Lines>53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LA AVENTURA DORADA</vt:lpstr>
      <vt:lpstr>LA AVENTURA DORADA</vt:lpstr>
    </vt:vector>
  </TitlesOfParts>
  <Company>surland</Company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Cristina Serrano</cp:lastModifiedBy>
  <cp:revision>71</cp:revision>
  <cp:lastPrinted>2003-12-30T02:11:00Z</cp:lastPrinted>
  <dcterms:created xsi:type="dcterms:W3CDTF">2024-03-14T21:52:00Z</dcterms:created>
  <dcterms:modified xsi:type="dcterms:W3CDTF">2026-02-06T15:12:00Z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