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3A454" w14:textId="1180DFD0" w:rsidR="005B4D0C" w:rsidRPr="00B20180" w:rsidRDefault="005B4D0C" w:rsidP="002B50D8">
      <w:pPr>
        <w:pStyle w:val="Ttulo1"/>
        <w:spacing w:before="0"/>
        <w:rPr>
          <w:lang w:val="pt-BR"/>
        </w:rPr>
      </w:pPr>
      <w:r w:rsidRPr="00B20180">
        <w:rPr>
          <w:lang w:val="pt-BR"/>
        </w:rPr>
        <w:t>4 Mares</w:t>
      </w:r>
      <w:r w:rsidR="00B71FD5" w:rsidRPr="00B20180">
        <w:rPr>
          <w:lang w:val="pt-BR"/>
        </w:rPr>
        <w:t xml:space="preserve">                           </w:t>
      </w:r>
    </w:p>
    <w:p w14:paraId="401EC2D7" w14:textId="77777777" w:rsidR="002B50D8" w:rsidRPr="00B20180" w:rsidRDefault="002B50D8" w:rsidP="002B50D8">
      <w:pPr>
        <w:pStyle w:val="Ttulo"/>
        <w:spacing w:after="0"/>
        <w:rPr>
          <w:lang w:val="pt-BR"/>
        </w:rPr>
      </w:pPr>
    </w:p>
    <w:p w14:paraId="0943F513" w14:textId="323BEDCE" w:rsidR="005B4D0C" w:rsidRPr="00B20180" w:rsidRDefault="005B4D0C" w:rsidP="002B50D8">
      <w:pPr>
        <w:pStyle w:val="Ttulo"/>
        <w:spacing w:after="0"/>
        <w:rPr>
          <w:lang w:val="pt-BR"/>
        </w:rPr>
      </w:pPr>
      <w:r w:rsidRPr="00B20180">
        <w:rPr>
          <w:lang w:val="pt-BR"/>
        </w:rPr>
        <w:t>Ref:  S 5048</w:t>
      </w:r>
    </w:p>
    <w:p w14:paraId="7A3BC5A0" w14:textId="77777777" w:rsidR="005B4D0C" w:rsidRPr="00C472EB" w:rsidRDefault="005B4D0C" w:rsidP="002B50D8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62198003" w14:textId="096926FE" w:rsidR="005B4D0C" w:rsidRPr="00B20180" w:rsidRDefault="005B4D0C" w:rsidP="002B50D8">
      <w:pPr>
        <w:pStyle w:val="Precio"/>
        <w:spacing w:after="0"/>
        <w:rPr>
          <w:lang w:val="pt-BR"/>
        </w:rPr>
      </w:pPr>
      <w:r w:rsidRPr="00B20180">
        <w:rPr>
          <w:lang w:val="pt-BR"/>
        </w:rPr>
        <w:t xml:space="preserve">11 </w:t>
      </w:r>
      <w:r w:rsidR="00B04853" w:rsidRPr="00B20180">
        <w:rPr>
          <w:lang w:val="pt-BR"/>
        </w:rPr>
        <w:t xml:space="preserve">dias a partir de </w:t>
      </w:r>
      <w:r w:rsidR="005D6149" w:rsidRPr="00B20180">
        <w:rPr>
          <w:lang w:val="pt-BR"/>
        </w:rPr>
        <w:t>2</w:t>
      </w:r>
      <w:r w:rsidR="001927F8" w:rsidRPr="00B20180">
        <w:rPr>
          <w:lang w:val="pt-BR"/>
        </w:rPr>
        <w:t>.</w:t>
      </w:r>
      <w:r w:rsidR="00CA62AE">
        <w:rPr>
          <w:lang w:val="pt-BR"/>
        </w:rPr>
        <w:t>690</w:t>
      </w:r>
      <w:r w:rsidR="00CF0F69" w:rsidRPr="00B20180">
        <w:rPr>
          <w:lang w:val="pt-BR"/>
        </w:rPr>
        <w:t xml:space="preserve"> </w:t>
      </w:r>
      <w:r w:rsidR="00475621" w:rsidRPr="00B20180">
        <w:rPr>
          <w:lang w:val="pt-BR"/>
        </w:rPr>
        <w:t>$</w:t>
      </w:r>
    </w:p>
    <w:p w14:paraId="0750DAB8" w14:textId="77777777" w:rsidR="003903EE" w:rsidRPr="002B50D8" w:rsidRDefault="003903EE" w:rsidP="00925E9D">
      <w:pPr>
        <w:jc w:val="center"/>
        <w:rPr>
          <w:rFonts w:ascii="Calibri" w:hAnsi="Calibri" w:cs="Calibri"/>
          <w:b/>
          <w:sz w:val="18"/>
          <w:szCs w:val="18"/>
          <w:lang w:val="pt-BR"/>
        </w:rPr>
      </w:pPr>
    </w:p>
    <w:p w14:paraId="43E38056" w14:textId="7E8386AB" w:rsidR="00206644" w:rsidRDefault="00B04853" w:rsidP="002B50D8">
      <w:pPr>
        <w:pStyle w:val="Subttulo"/>
        <w:rPr>
          <w:lang w:val="pt-BR"/>
        </w:rPr>
      </w:pPr>
      <w:r w:rsidRPr="00B20180">
        <w:rPr>
          <w:lang w:val="pt-BR"/>
        </w:rPr>
        <w:t xml:space="preserve">Dia </w:t>
      </w:r>
      <w:r w:rsidR="00206644" w:rsidRPr="00B20180">
        <w:rPr>
          <w:lang w:val="pt-BR"/>
        </w:rPr>
        <w:t>01 - Tel Aviv</w:t>
      </w:r>
    </w:p>
    <w:p w14:paraId="09F305BE" w14:textId="77777777" w:rsidR="001D22E5" w:rsidRPr="005C275A" w:rsidRDefault="001D22E5" w:rsidP="001D22E5">
      <w:pPr>
        <w:rPr>
          <w:rFonts w:ascii="Calibri" w:hAnsi="Calibri" w:cs="Calibri"/>
          <w:sz w:val="18"/>
          <w:szCs w:val="18"/>
          <w:lang w:val="pt-BR"/>
        </w:rPr>
      </w:pPr>
      <w:r w:rsidRPr="005C275A">
        <w:rPr>
          <w:rFonts w:ascii="Calibri" w:hAnsi="Calibri" w:cs="Calibri"/>
          <w:sz w:val="18"/>
          <w:szCs w:val="18"/>
          <w:lang w:val="pt-BR"/>
        </w:rPr>
        <w:t>Assistência à chegada ao aeroporto Ben-</w:t>
      </w:r>
      <w:r w:rsidRPr="001B4C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C40056">
        <w:rPr>
          <w:rFonts w:ascii="Calibri" w:hAnsi="Calibri" w:cs="Calibri"/>
          <w:color w:val="000000" w:themeColor="text1"/>
          <w:sz w:val="18"/>
          <w:szCs w:val="18"/>
          <w:lang w:val="pt-BR"/>
        </w:rPr>
        <w:t>Gurión</w:t>
      </w:r>
      <w:r w:rsidRPr="005C275A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E40624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Pr="005C275A">
        <w:rPr>
          <w:rFonts w:ascii="Calibri" w:hAnsi="Calibri" w:cs="Calibri"/>
          <w:sz w:val="18"/>
          <w:szCs w:val="18"/>
          <w:lang w:val="pt-BR"/>
        </w:rPr>
        <w:t xml:space="preserve"> para Tel Aviv. </w:t>
      </w:r>
      <w:r w:rsidRPr="00C4005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5C275A">
        <w:rPr>
          <w:rFonts w:ascii="Calibri" w:hAnsi="Calibri" w:cs="Calibri"/>
          <w:sz w:val="18"/>
          <w:szCs w:val="18"/>
          <w:lang w:val="pt-BR"/>
        </w:rPr>
        <w:t>.</w:t>
      </w:r>
    </w:p>
    <w:p w14:paraId="2A57EB85" w14:textId="77777777" w:rsidR="001D22E5" w:rsidRPr="001D22E5" w:rsidRDefault="001D22E5" w:rsidP="001D22E5">
      <w:pPr>
        <w:rPr>
          <w:lang w:val="pt-BR"/>
        </w:rPr>
      </w:pPr>
    </w:p>
    <w:p w14:paraId="51D0ADC0" w14:textId="77777777" w:rsidR="00B20180" w:rsidRPr="00F56AA1" w:rsidRDefault="00B20180" w:rsidP="00B2018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bCs/>
          <w:sz w:val="20"/>
          <w:szCs w:val="20"/>
          <w:lang w:val="pt-BR"/>
        </w:rPr>
      </w:pPr>
      <w:r w:rsidRPr="00F56AA1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Día 02 - Tel Aviv</w:t>
      </w:r>
      <w:r w:rsidRPr="00F56AA1">
        <w:rPr>
          <w:rStyle w:val="eop"/>
          <w:rFonts w:ascii="Calibri" w:hAnsi="Calibri" w:cs="Calibri"/>
          <w:b/>
          <w:bCs/>
          <w:sz w:val="20"/>
          <w:szCs w:val="20"/>
          <w:lang w:val="pt-BR"/>
        </w:rPr>
        <w:t> </w:t>
      </w:r>
    </w:p>
    <w:p w14:paraId="0B5FA205" w14:textId="632C6F11" w:rsidR="00A12D0F" w:rsidRPr="00F56AA1" w:rsidRDefault="00A12D0F" w:rsidP="00A12D0F">
      <w:pPr>
        <w:jc w:val="both"/>
        <w:rPr>
          <w:rFonts w:asciiTheme="minorHAnsi" w:hAnsiTheme="minorHAnsi" w:cs="Calibri"/>
          <w:b/>
          <w:color w:val="000000" w:themeColor="text1"/>
          <w:sz w:val="18"/>
          <w:szCs w:val="18"/>
          <w:lang w:val="pt-BR"/>
        </w:rPr>
      </w:pPr>
      <w:r w:rsidRPr="00046A05">
        <w:rPr>
          <w:rFonts w:asciiTheme="minorHAnsi" w:hAnsiTheme="minorHAnsi" w:cs="Calibri"/>
          <w:b/>
          <w:color w:val="000000" w:themeColor="text1"/>
          <w:sz w:val="18"/>
          <w:szCs w:val="18"/>
          <w:lang w:val="pt-BR"/>
        </w:rPr>
        <w:t>Café da manhã</w:t>
      </w:r>
      <w:r w:rsidRPr="00046A05">
        <w:rPr>
          <w:rFonts w:asciiTheme="minorHAnsi" w:hAnsiTheme="minorHAnsi" w:cs="Calibri"/>
          <w:color w:val="000000" w:themeColor="text1"/>
          <w:sz w:val="18"/>
          <w:szCs w:val="18"/>
          <w:lang w:val="pt-BR"/>
        </w:rPr>
        <w:t xml:space="preserve">. Saída para Jope para </w:t>
      </w:r>
      <w:r w:rsidRPr="00046A05">
        <w:rPr>
          <w:rFonts w:asciiTheme="minorHAnsi" w:hAnsiTheme="minorHAnsi" w:cs="Calibri"/>
          <w:b/>
          <w:color w:val="000000" w:themeColor="text1"/>
          <w:sz w:val="18"/>
          <w:szCs w:val="18"/>
          <w:lang w:val="pt-BR"/>
        </w:rPr>
        <w:t>visitar</w:t>
      </w:r>
      <w:r w:rsidRPr="00046A05">
        <w:rPr>
          <w:rFonts w:asciiTheme="minorHAnsi" w:hAnsiTheme="minorHAnsi" w:cs="Calibri"/>
          <w:color w:val="000000" w:themeColor="text1"/>
          <w:sz w:val="18"/>
          <w:szCs w:val="18"/>
          <w:lang w:val="pt-BR"/>
        </w:rPr>
        <w:t xml:space="preserve"> o Bairro dos Artistas e o Mosteiro de São Pedro. </w:t>
      </w:r>
      <w:r w:rsidRPr="00046A05">
        <w:rPr>
          <w:rFonts w:asciiTheme="minorHAnsi" w:hAnsiTheme="minorHAnsi" w:cs="Calibri"/>
          <w:b/>
          <w:color w:val="000000" w:themeColor="text1"/>
          <w:sz w:val="18"/>
          <w:szCs w:val="18"/>
          <w:lang w:val="pt-BR"/>
        </w:rPr>
        <w:t>Visita panorâmica</w:t>
      </w:r>
      <w:r w:rsidRPr="00046A05">
        <w:rPr>
          <w:rFonts w:asciiTheme="minorHAnsi" w:hAnsiTheme="minorHAnsi" w:cs="Calibri"/>
          <w:color w:val="000000" w:themeColor="text1"/>
          <w:sz w:val="18"/>
          <w:szCs w:val="18"/>
          <w:lang w:val="pt-BR"/>
        </w:rPr>
        <w:t xml:space="preserve"> pelos principais pontos de interesse da cidade: Rua Dizengoff, Palácio da Cultura, Museu de Tel Aviv, Praça Yitzhak Rabin, Mercado Carmel, etc. </w:t>
      </w:r>
      <w:r w:rsidRPr="00046A05">
        <w:rPr>
          <w:rFonts w:asciiTheme="minorHAnsi" w:hAnsiTheme="minorHAns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046A05">
        <w:rPr>
          <w:rFonts w:asciiTheme="minorHAnsi" w:hAnsiTheme="minorHAnsi" w:cs="Calibri"/>
          <w:color w:val="000000" w:themeColor="text1"/>
          <w:sz w:val="18"/>
          <w:szCs w:val="18"/>
          <w:lang w:val="pt-BR"/>
        </w:rPr>
        <w:t xml:space="preserve"> ao Museu da ANU (antigo Museu da Diáspora). Tarde livre. </w:t>
      </w:r>
      <w:r w:rsidR="00642B77" w:rsidRPr="00642B77">
        <w:rPr>
          <w:rFonts w:asciiTheme="minorHAnsi" w:hAnsiTheme="minorHAnsi" w:cs="Calibri"/>
          <w:b/>
          <w:bCs/>
          <w:color w:val="000000" w:themeColor="text1"/>
          <w:sz w:val="18"/>
          <w:szCs w:val="18"/>
          <w:lang w:val="pt-BR"/>
        </w:rPr>
        <w:t>Jantar</w:t>
      </w:r>
      <w:r w:rsidR="00642B77">
        <w:rPr>
          <w:rFonts w:asciiTheme="minorHAnsi" w:hAnsiTheme="minorHAnsi" w:cs="Calibri"/>
          <w:color w:val="000000" w:themeColor="text1"/>
          <w:sz w:val="18"/>
          <w:szCs w:val="18"/>
          <w:lang w:val="pt-BR"/>
        </w:rPr>
        <w:t xml:space="preserve"> e </w:t>
      </w:r>
      <w:r w:rsidR="00681D44">
        <w:rPr>
          <w:rFonts w:asciiTheme="minorHAnsi" w:hAnsiTheme="minorHAnsi" w:cs="Calibri"/>
          <w:b/>
          <w:color w:val="000000" w:themeColor="text1"/>
          <w:sz w:val="18"/>
          <w:szCs w:val="18"/>
          <w:lang w:val="pt-BR"/>
        </w:rPr>
        <w:t>h</w:t>
      </w:r>
      <w:r w:rsidRPr="00F56AA1">
        <w:rPr>
          <w:rFonts w:asciiTheme="minorHAnsi" w:hAnsiTheme="minorHAnsi" w:cs="Calibri"/>
          <w:b/>
          <w:color w:val="000000" w:themeColor="text1"/>
          <w:sz w:val="18"/>
          <w:szCs w:val="18"/>
          <w:lang w:val="pt-BR"/>
        </w:rPr>
        <w:t>ospedagem.</w:t>
      </w:r>
    </w:p>
    <w:p w14:paraId="12B434A4" w14:textId="77777777" w:rsidR="00A12D0F" w:rsidRPr="00F56AA1" w:rsidRDefault="00A12D0F" w:rsidP="00B2018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</w:p>
    <w:p w14:paraId="3A0B513A" w14:textId="77777777" w:rsidR="00B20180" w:rsidRDefault="00B20180" w:rsidP="00B20180">
      <w:pPr>
        <w:pStyle w:val="Subttul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>Dia 03 - Tel Aviv - Cesaréia - Haifa – Nazaré - Galiléia</w:t>
      </w:r>
    </w:p>
    <w:p w14:paraId="5F37E6D3" w14:textId="09CAD29F" w:rsidR="00B20180" w:rsidRDefault="00B20180" w:rsidP="00B2018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 w:themeFill="background1"/>
          <w:lang w:val="pt-BR"/>
        </w:rPr>
        <w:t>Café da manhã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 xml:space="preserve">. Partida para Cesareia para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 w:themeFill="background1"/>
          <w:lang w:val="pt-BR"/>
        </w:rPr>
        <w:t>visitar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 xml:space="preserve"> o Teatro Romano, a Cidade Cruzada e o Aqueduto. Continuação até Haifa para uma vista panorâmica do Monte Carmelo até a Baía de Haifa, o Templo Bahai e os Jardins Persas.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 w:themeFill="background1"/>
          <w:lang w:val="pt-BR"/>
        </w:rPr>
        <w:t>Visita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 xml:space="preserve"> ao Mosteiro Carmelita. Seguimos até São João do Acre para apreciar as fortificações medievais. Continuaremos até Nazaré, visitaremos a Basílica da Anunciação e a Carpintaria de São José, continuaremos pelas montanhas da Galileia até o Kibutz. </w:t>
      </w:r>
      <w:r w:rsidR="000E47BA" w:rsidRPr="000E47BA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 w:themeFill="background1"/>
          <w:lang w:val="pt-BR"/>
        </w:rPr>
        <w:t>Jantar</w:t>
      </w:r>
      <w:r w:rsidR="000E47BA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 xml:space="preserve"> e </w:t>
      </w:r>
      <w:r w:rsidR="00681D44">
        <w:rPr>
          <w:rFonts w:asciiTheme="minorHAnsi" w:hAnsiTheme="minorHAnsi" w:cs="Calibri"/>
          <w:b/>
          <w:color w:val="000000" w:themeColor="text1"/>
          <w:sz w:val="20"/>
          <w:szCs w:val="20"/>
          <w:lang w:val="pt-BR"/>
        </w:rPr>
        <w:t>ho</w:t>
      </w:r>
      <w:r w:rsidR="00046A05" w:rsidRPr="00F56AA1">
        <w:rPr>
          <w:rFonts w:asciiTheme="minorHAnsi" w:hAnsiTheme="minorHAnsi" w:cs="Calibri"/>
          <w:b/>
          <w:color w:val="000000" w:themeColor="text1"/>
          <w:sz w:val="20"/>
          <w:szCs w:val="20"/>
          <w:lang w:val="pt-BR"/>
        </w:rPr>
        <w:t>spedagem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 w:themeFill="background1"/>
          <w:lang w:val="pt-BR"/>
        </w:rPr>
        <w:t>.</w:t>
      </w:r>
    </w:p>
    <w:p w14:paraId="7E9F14CD" w14:textId="77777777" w:rsidR="00B20180" w:rsidRDefault="00B20180" w:rsidP="00B2018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eop"/>
          <w:rFonts w:ascii="Times" w:hAnsi="Times" w:cs="Times"/>
          <w:lang w:val="pt-BR"/>
        </w:rPr>
        <w:t> </w:t>
      </w:r>
    </w:p>
    <w:p w14:paraId="37EDE8BF" w14:textId="77777777" w:rsidR="00B20180" w:rsidRDefault="00B20180" w:rsidP="00B20180">
      <w:pPr>
        <w:pStyle w:val="Subttul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>Dia 04 - Galiléia - Cafarnaum – Tiberíades - Jericó - Jerusalém</w:t>
      </w:r>
    </w:p>
    <w:p w14:paraId="3D06ACFF" w14:textId="7E49475B" w:rsidR="00B20180" w:rsidRDefault="00B20180" w:rsidP="00B20180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Café da manhã. 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Tour pelas diferentes instalações do Kibutz. Partida para o Monte das Bem-Aventuranças, local do Sermão da Montanha e depois para Tabgha, lugar do Milagre da Multiplicação dos Pães e Peixes.  Continuação até Cafarnaum para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visitar 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a antiga Sinagoga e a Casa de São Pedro. Continuamos via Tiberíades até Yardenit, um lugar no rio Jordão, o local tradicional do Batismo de Jesus.  Segue Safed, cidade da Cabalá e misticismo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00"/>
          <w:lang w:val="pt-BR"/>
        </w:rPr>
        <w:t xml:space="preserve"> 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 xml:space="preserve">judaico. Lá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 w:themeFill="background1"/>
          <w:lang w:val="pt-BR"/>
        </w:rPr>
        <w:t>visitaremos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 xml:space="preserve"> uma Sinagoga. Continuaremos pelo Vale do Jordão ao redor de Jericó. Parada para vista panorâmica da cidade e do Monte da Tentação. Continuação através do deserto da Judeia até Jerusalém. </w:t>
      </w:r>
      <w:r w:rsidR="00A50026" w:rsidRPr="00A50026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 w:themeFill="background1"/>
          <w:lang w:val="pt-BR"/>
        </w:rPr>
        <w:t>Jantar</w:t>
      </w:r>
      <w:r w:rsidR="00A50026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 xml:space="preserve"> e </w:t>
      </w:r>
      <w:r w:rsidR="00681D44">
        <w:rPr>
          <w:rFonts w:asciiTheme="minorHAnsi" w:hAnsiTheme="minorHAnsi" w:cs="Calibri"/>
          <w:b/>
          <w:color w:val="000000" w:themeColor="text1"/>
          <w:sz w:val="20"/>
          <w:szCs w:val="20"/>
          <w:lang w:val="pt-BR"/>
        </w:rPr>
        <w:t>h</w:t>
      </w:r>
      <w:r w:rsidR="00046A05" w:rsidRPr="00F56AA1">
        <w:rPr>
          <w:rFonts w:asciiTheme="minorHAnsi" w:hAnsiTheme="minorHAnsi" w:cs="Calibri"/>
          <w:b/>
          <w:color w:val="000000" w:themeColor="text1"/>
          <w:sz w:val="20"/>
          <w:szCs w:val="20"/>
          <w:lang w:val="pt-BR"/>
        </w:rPr>
        <w:t>ospedagem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>.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00"/>
          <w:lang w:val="pt-BR"/>
        </w:rPr>
        <w:t xml:space="preserve"> </w:t>
      </w:r>
    </w:p>
    <w:p w14:paraId="442782A9" w14:textId="77777777" w:rsidR="00B20180" w:rsidRDefault="00B20180" w:rsidP="00B20180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ACC66EF" w14:textId="77777777" w:rsidR="00B20180" w:rsidRDefault="00B20180" w:rsidP="00B20180">
      <w:pPr>
        <w:pStyle w:val="Subttul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Dia 05 - Jerusalém - Monte das Oliveiras - Belém – Jerusalém </w:t>
      </w:r>
    </w:p>
    <w:p w14:paraId="4E95BAFC" w14:textId="207702D9" w:rsidR="00B20180" w:rsidRDefault="00B20180" w:rsidP="00B2018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Café da manhã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. Saída para o Monte das Oliveiras, para uma vista panorâmica da cidade. Continuamos até o Jardim do Getsêmani para visitar a Basílica da Agonia e o Jardim das Oliveiras.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ao Museu de Israel onde se localiza o Santuário do Livro e o Modelo de Jerusalém no tempo de Jesus. A seguir, continuação até Ein Karem para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visitar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o local de nascimento de São João Batista. Continuamos até o Museu do Holocausto para ver alguns de seus principais monumentos. À tarde saída para Belém para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à Basílica da Natividade, à Gruta de São Jerônimo e à Igreja de Santa Catarina. </w:t>
      </w:r>
      <w:r w:rsidR="002E5C66" w:rsidRPr="002E5C66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Jantar</w:t>
      </w:r>
      <w:r w:rsidR="002E5C66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e </w:t>
      </w:r>
      <w:r w:rsidR="00681D44">
        <w:rPr>
          <w:rFonts w:asciiTheme="minorHAnsi" w:hAnsiTheme="minorHAnsi" w:cs="Calibri"/>
          <w:b/>
          <w:color w:val="000000" w:themeColor="text1"/>
          <w:sz w:val="20"/>
          <w:szCs w:val="20"/>
          <w:lang w:val="pt-BR"/>
        </w:rPr>
        <w:t>h</w:t>
      </w:r>
      <w:r w:rsidR="00046A05" w:rsidRPr="00F56AA1">
        <w:rPr>
          <w:rFonts w:asciiTheme="minorHAnsi" w:hAnsiTheme="minorHAnsi" w:cs="Calibri"/>
          <w:b/>
          <w:color w:val="000000" w:themeColor="text1"/>
          <w:sz w:val="20"/>
          <w:szCs w:val="20"/>
          <w:lang w:val="pt-BR"/>
        </w:rPr>
        <w:t>ospedagem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. </w:t>
      </w:r>
    </w:p>
    <w:p w14:paraId="61333F6B" w14:textId="77777777" w:rsidR="00B20180" w:rsidRDefault="00B20180" w:rsidP="00B20180">
      <w:pPr>
        <w:shd w:val="clear" w:color="auto" w:fill="FFFFFF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614DEF7" w14:textId="77777777" w:rsidR="00B20180" w:rsidRDefault="00B20180" w:rsidP="00B20180">
      <w:pPr>
        <w:pStyle w:val="Subttul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>Dia 06 - Jerusalém - Cidade Velha – Cidade Nova – Jerusalém</w:t>
      </w:r>
    </w:p>
    <w:p w14:paraId="69BA5D34" w14:textId="09F42489" w:rsidR="00B20180" w:rsidRDefault="00B20180" w:rsidP="00B20180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Café da manhã. 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Saída em direção à Cidade Velha.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Tour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pelas 14 estações da Via Dolorosa,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visitando 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a Igreja da Flagelação, a Capela da Condenação,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 o Calvário e o Santo Sepulcro. Continuaremos pelo Shuk (mercado) até o Museu da Cidadela de David. Subida à Torre e vista panorâmica da cidade. Continuaremos até o Monte Sião para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/>
          <w:lang w:val="pt-BR"/>
        </w:rPr>
        <w:t>visitar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 o Túmulo do Rei Davi, o 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Cenáculo e a Abadia da Dormição. Continuamos pelo Bairro Judeu e pelo Cardo Romano até o Muro das Lamentações para sua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. Continuação até a Cidade Nova para uma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panorâmica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(do ônibus) pelos principais pontos de interesse: o Knesset (Parlamento), a Residência Presidencial, o Teatro Municipal. </w:t>
      </w:r>
      <w:r w:rsidR="00CA10F8" w:rsidRPr="00CA10F8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Jantar</w:t>
      </w:r>
      <w:r w:rsidR="00CA10F8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e </w:t>
      </w:r>
      <w:r w:rsidR="00681D44">
        <w:rPr>
          <w:rFonts w:asciiTheme="minorHAnsi" w:hAnsiTheme="minorHAnsi" w:cs="Calibri"/>
          <w:b/>
          <w:color w:val="000000" w:themeColor="text1"/>
          <w:sz w:val="20"/>
          <w:szCs w:val="20"/>
          <w:lang w:val="pt-BR"/>
        </w:rPr>
        <w:t>h</w:t>
      </w:r>
      <w:r w:rsidR="00046A05" w:rsidRPr="00F56AA1">
        <w:rPr>
          <w:rFonts w:asciiTheme="minorHAnsi" w:hAnsiTheme="minorHAnsi" w:cs="Calibri"/>
          <w:b/>
          <w:color w:val="000000" w:themeColor="text1"/>
          <w:sz w:val="20"/>
          <w:szCs w:val="20"/>
          <w:lang w:val="pt-BR"/>
        </w:rPr>
        <w:t>ospedagem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.</w:t>
      </w:r>
    </w:p>
    <w:p w14:paraId="41D46992" w14:textId="77777777" w:rsidR="00B142BF" w:rsidRPr="002B50D8" w:rsidRDefault="00B142BF">
      <w:pPr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0CE2ED72" w14:textId="116D1E67" w:rsidR="00206644" w:rsidRPr="00B20180" w:rsidRDefault="00B04853" w:rsidP="002B50D8">
      <w:pPr>
        <w:pStyle w:val="Subttulo"/>
        <w:rPr>
          <w:lang w:val="pt-BR"/>
        </w:rPr>
      </w:pPr>
      <w:r w:rsidRPr="00B20180">
        <w:rPr>
          <w:lang w:val="pt-BR"/>
        </w:rPr>
        <w:t xml:space="preserve">Dia </w:t>
      </w:r>
      <w:r w:rsidR="00206644" w:rsidRPr="00B20180">
        <w:rPr>
          <w:lang w:val="pt-BR"/>
        </w:rPr>
        <w:t xml:space="preserve">07 – </w:t>
      </w:r>
      <w:r w:rsidRPr="00B20180">
        <w:rPr>
          <w:lang w:val="pt-BR"/>
        </w:rPr>
        <w:t xml:space="preserve">Jerusalém </w:t>
      </w:r>
      <w:r w:rsidR="007D290E" w:rsidRPr="00B20180">
        <w:rPr>
          <w:lang w:val="pt-BR"/>
        </w:rPr>
        <w:t>– Massada – Mar Mo</w:t>
      </w:r>
      <w:r w:rsidR="00206644" w:rsidRPr="00B20180">
        <w:rPr>
          <w:lang w:val="pt-BR"/>
        </w:rPr>
        <w:t>rto</w:t>
      </w:r>
    </w:p>
    <w:p w14:paraId="78BBD500" w14:textId="530634D7" w:rsidR="00EB5201" w:rsidRPr="002B50D8" w:rsidRDefault="007D290E" w:rsidP="0030416F">
      <w:pPr>
        <w:pStyle w:val="Default"/>
        <w:rPr>
          <w:rFonts w:ascii="Calibri" w:hAnsi="Calibri" w:cs="Calibri"/>
          <w:b/>
          <w:sz w:val="18"/>
          <w:szCs w:val="18"/>
          <w:lang w:val="pt-BR"/>
        </w:rPr>
      </w:pPr>
      <w:r w:rsidRPr="002B50D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2B50D8">
        <w:rPr>
          <w:rFonts w:ascii="Calibri" w:hAnsi="Calibri" w:cs="Calibri"/>
          <w:sz w:val="18"/>
          <w:szCs w:val="18"/>
          <w:lang w:val="pt-BR"/>
        </w:rPr>
        <w:t>.</w:t>
      </w:r>
      <w:r w:rsidRPr="002B50D8">
        <w:rPr>
          <w:rFonts w:ascii="Calibri" w:hAnsi="Calibri" w:cs="Calibri"/>
          <w:b/>
          <w:sz w:val="18"/>
          <w:szCs w:val="18"/>
          <w:lang w:val="pt-BR"/>
        </w:rPr>
        <w:t xml:space="preserve"> </w:t>
      </w:r>
      <w:r w:rsidRPr="002B50D8">
        <w:rPr>
          <w:rFonts w:ascii="Calibri" w:hAnsi="Calibri" w:cs="Calibri"/>
          <w:sz w:val="18"/>
          <w:szCs w:val="18"/>
          <w:lang w:val="pt-BR"/>
        </w:rPr>
        <w:t>Saída</w:t>
      </w:r>
      <w:r w:rsidRPr="002B50D8">
        <w:rPr>
          <w:rFonts w:ascii="Calibri" w:hAnsi="Calibri" w:cs="Calibri"/>
          <w:b/>
          <w:sz w:val="18"/>
          <w:szCs w:val="18"/>
          <w:lang w:val="pt-BR"/>
        </w:rPr>
        <w:t xml:space="preserve"> </w:t>
      </w:r>
      <w:r w:rsidRPr="002B50D8">
        <w:rPr>
          <w:rFonts w:ascii="Calibri" w:hAnsi="Calibri" w:cs="Calibri"/>
          <w:sz w:val="18"/>
          <w:szCs w:val="18"/>
          <w:lang w:val="pt-BR"/>
        </w:rPr>
        <w:t xml:space="preserve">para o deserto da Judéia em direção a Massada. Subida de teleférico ao último bastião da resistência judaica durante a ocupação romana. </w:t>
      </w:r>
      <w:r w:rsidRPr="002B50D8">
        <w:rPr>
          <w:rFonts w:ascii="Calibri" w:hAnsi="Calibri" w:cs="Calibri"/>
          <w:b/>
          <w:sz w:val="18"/>
          <w:szCs w:val="18"/>
          <w:lang w:val="pt-BR"/>
        </w:rPr>
        <w:t>Visita</w:t>
      </w:r>
      <w:r w:rsidRPr="002B50D8">
        <w:rPr>
          <w:rFonts w:ascii="Calibri" w:hAnsi="Calibri" w:cs="Calibri"/>
          <w:sz w:val="18"/>
          <w:szCs w:val="18"/>
          <w:lang w:val="pt-BR"/>
        </w:rPr>
        <w:t xml:space="preserve"> das magníficas escavações do tempo do rei Herodes. Ao descer, </w:t>
      </w:r>
      <w:r w:rsidR="006D3E7C" w:rsidRPr="002B50D8">
        <w:rPr>
          <w:rFonts w:ascii="Calibri" w:hAnsi="Calibri" w:cs="Calibri"/>
          <w:sz w:val="18"/>
          <w:szCs w:val="18"/>
          <w:lang w:val="pt-BR"/>
        </w:rPr>
        <w:t>traslado</w:t>
      </w:r>
      <w:r w:rsidRPr="002B50D8">
        <w:rPr>
          <w:rFonts w:ascii="Calibri" w:hAnsi="Calibri" w:cs="Calibri"/>
          <w:sz w:val="18"/>
          <w:szCs w:val="18"/>
          <w:lang w:val="pt-BR"/>
        </w:rPr>
        <w:t xml:space="preserve"> para a zona hoteleira do Mar Morto.</w:t>
      </w:r>
      <w:r w:rsidR="006D3E7C" w:rsidRPr="002B50D8">
        <w:rPr>
          <w:rFonts w:ascii="Calibri" w:hAnsi="Calibri" w:cs="Calibri"/>
          <w:b/>
          <w:sz w:val="18"/>
          <w:szCs w:val="18"/>
          <w:lang w:val="pt-BR"/>
        </w:rPr>
        <w:t xml:space="preserve"> </w:t>
      </w:r>
      <w:r w:rsidRPr="002B50D8">
        <w:rPr>
          <w:rFonts w:ascii="Calibri" w:hAnsi="Calibri" w:cs="Calibri"/>
          <w:b/>
          <w:sz w:val="18"/>
          <w:szCs w:val="18"/>
          <w:lang w:val="pt-BR"/>
        </w:rPr>
        <w:t xml:space="preserve">Jantar e </w:t>
      </w:r>
      <w:r w:rsidR="00681D44">
        <w:rPr>
          <w:rFonts w:ascii="Calibri" w:hAnsi="Calibri" w:cs="Calibri"/>
          <w:b/>
          <w:sz w:val="18"/>
          <w:szCs w:val="18"/>
          <w:lang w:val="pt-BR"/>
        </w:rPr>
        <w:t>h</w:t>
      </w:r>
      <w:r w:rsidR="00C472EB" w:rsidRPr="002B50D8">
        <w:rPr>
          <w:rFonts w:ascii="Calibri" w:hAnsi="Calibri" w:cs="Calibri"/>
          <w:b/>
          <w:sz w:val="18"/>
          <w:szCs w:val="18"/>
          <w:lang w:val="pt-BR"/>
        </w:rPr>
        <w:t>ospedagem</w:t>
      </w:r>
      <w:r w:rsidRPr="002B50D8">
        <w:rPr>
          <w:rFonts w:ascii="Calibri" w:hAnsi="Calibri" w:cs="Calibri"/>
          <w:b/>
          <w:bCs/>
          <w:sz w:val="18"/>
          <w:szCs w:val="18"/>
          <w:lang w:val="pt-BR"/>
        </w:rPr>
        <w:t>.</w:t>
      </w:r>
    </w:p>
    <w:p w14:paraId="58E74FBE" w14:textId="77777777" w:rsidR="0030416F" w:rsidRPr="002B50D8" w:rsidRDefault="0030416F" w:rsidP="0030416F">
      <w:pPr>
        <w:pStyle w:val="Default"/>
        <w:rPr>
          <w:rFonts w:ascii="Calibri" w:hAnsi="Calibri" w:cs="Calibri"/>
          <w:color w:val="auto"/>
          <w:sz w:val="18"/>
          <w:szCs w:val="18"/>
          <w:lang w:val="pt-BR"/>
        </w:rPr>
      </w:pPr>
      <w:r w:rsidRPr="002B50D8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</w:p>
    <w:p w14:paraId="3CEB17D9" w14:textId="7AF6CE50" w:rsidR="00206644" w:rsidRPr="00B20180" w:rsidRDefault="00B04853" w:rsidP="002B50D8">
      <w:pPr>
        <w:pStyle w:val="Subttulo"/>
        <w:rPr>
          <w:lang w:val="pt-BR"/>
        </w:rPr>
      </w:pPr>
      <w:r w:rsidRPr="00B20180">
        <w:rPr>
          <w:lang w:val="pt-BR"/>
        </w:rPr>
        <w:t xml:space="preserve">Dia </w:t>
      </w:r>
      <w:r w:rsidR="007D290E" w:rsidRPr="00B20180">
        <w:rPr>
          <w:lang w:val="pt-BR"/>
        </w:rPr>
        <w:t>08 – Mar Mo</w:t>
      </w:r>
      <w:r w:rsidR="00206644" w:rsidRPr="00B20180">
        <w:rPr>
          <w:lang w:val="pt-BR"/>
        </w:rPr>
        <w:t>rto</w:t>
      </w:r>
    </w:p>
    <w:p w14:paraId="058DE789" w14:textId="3A452300" w:rsidR="006D3E7C" w:rsidRPr="002B50D8" w:rsidRDefault="006D3E7C" w:rsidP="006D3E7C">
      <w:pPr>
        <w:pStyle w:val="Default"/>
        <w:rPr>
          <w:rFonts w:ascii="Calibri" w:hAnsi="Calibri" w:cs="Calibri"/>
          <w:b/>
          <w:sz w:val="18"/>
          <w:szCs w:val="18"/>
          <w:lang w:val="pt-BR"/>
        </w:rPr>
      </w:pPr>
      <w:r w:rsidRPr="002B50D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2B50D8">
        <w:rPr>
          <w:rFonts w:ascii="Calibri" w:hAnsi="Calibri" w:cs="Calibri"/>
          <w:sz w:val="18"/>
          <w:szCs w:val="18"/>
          <w:lang w:val="pt-BR"/>
        </w:rPr>
        <w:t>.</w:t>
      </w:r>
      <w:r w:rsidRPr="002B50D8">
        <w:rPr>
          <w:rFonts w:ascii="Calibri" w:hAnsi="Calibri" w:cs="Calibri"/>
          <w:b/>
          <w:sz w:val="18"/>
          <w:szCs w:val="18"/>
          <w:lang w:val="pt-BR"/>
        </w:rPr>
        <w:t xml:space="preserve"> </w:t>
      </w:r>
      <w:r w:rsidRPr="002B50D8">
        <w:rPr>
          <w:rFonts w:ascii="Calibri" w:hAnsi="Calibri" w:cs="Calibri"/>
          <w:color w:val="auto"/>
          <w:sz w:val="18"/>
          <w:szCs w:val="18"/>
          <w:lang w:val="pt-BR"/>
        </w:rPr>
        <w:t>Dia livre para desfrutar do Mar Mo</w:t>
      </w:r>
      <w:r w:rsidR="0030416F" w:rsidRPr="002B50D8">
        <w:rPr>
          <w:rFonts w:ascii="Calibri" w:hAnsi="Calibri" w:cs="Calibri"/>
          <w:color w:val="auto"/>
          <w:sz w:val="18"/>
          <w:szCs w:val="18"/>
          <w:lang w:val="pt-BR"/>
        </w:rPr>
        <w:t xml:space="preserve">rto </w:t>
      </w:r>
      <w:r w:rsidRPr="002B50D8">
        <w:rPr>
          <w:rFonts w:ascii="Calibri" w:hAnsi="Calibri" w:cs="Calibri"/>
          <w:color w:val="auto"/>
          <w:sz w:val="18"/>
          <w:szCs w:val="18"/>
          <w:lang w:val="pt-BR"/>
        </w:rPr>
        <w:t>e</w:t>
      </w:r>
      <w:r w:rsidR="0030416F" w:rsidRPr="002B50D8">
        <w:rPr>
          <w:rFonts w:ascii="Calibri" w:hAnsi="Calibri" w:cs="Calibri"/>
          <w:color w:val="auto"/>
          <w:sz w:val="18"/>
          <w:szCs w:val="18"/>
          <w:lang w:val="pt-BR"/>
        </w:rPr>
        <w:t>/o</w:t>
      </w:r>
      <w:r w:rsidRPr="002B50D8">
        <w:rPr>
          <w:rFonts w:ascii="Calibri" w:hAnsi="Calibri" w:cs="Calibri"/>
          <w:color w:val="auto"/>
          <w:sz w:val="18"/>
          <w:szCs w:val="18"/>
          <w:lang w:val="pt-BR"/>
        </w:rPr>
        <w:t>u do</w:t>
      </w:r>
      <w:r w:rsidR="0030416F" w:rsidRPr="002B50D8">
        <w:rPr>
          <w:rFonts w:ascii="Calibri" w:hAnsi="Calibri" w:cs="Calibri"/>
          <w:color w:val="auto"/>
          <w:sz w:val="18"/>
          <w:szCs w:val="18"/>
          <w:lang w:val="pt-BR"/>
        </w:rPr>
        <w:t xml:space="preserve"> Spa </w:t>
      </w:r>
      <w:r w:rsidRPr="002B50D8">
        <w:rPr>
          <w:rFonts w:ascii="Calibri" w:hAnsi="Calibri" w:cs="Calibri"/>
          <w:color w:val="auto"/>
          <w:sz w:val="18"/>
          <w:szCs w:val="18"/>
          <w:lang w:val="pt-BR"/>
        </w:rPr>
        <w:t>do</w:t>
      </w:r>
      <w:r w:rsidR="0030416F" w:rsidRPr="002B50D8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r w:rsidR="005B4D0C" w:rsidRPr="002B50D8">
        <w:rPr>
          <w:rFonts w:ascii="Calibri" w:hAnsi="Calibri" w:cs="Calibri"/>
          <w:color w:val="auto"/>
          <w:sz w:val="18"/>
          <w:szCs w:val="18"/>
          <w:lang w:val="pt-BR"/>
        </w:rPr>
        <w:t>hotel</w:t>
      </w:r>
      <w:r w:rsidR="00B22D6A">
        <w:rPr>
          <w:rFonts w:ascii="Calibri" w:hAnsi="Calibri" w:cs="Calibri"/>
          <w:color w:val="auto"/>
          <w:sz w:val="18"/>
          <w:szCs w:val="18"/>
          <w:lang w:val="pt-BR"/>
        </w:rPr>
        <w:t xml:space="preserve"> (</w:t>
      </w:r>
      <w:r w:rsidR="00B22D6A" w:rsidRPr="00B22D6A">
        <w:rPr>
          <w:rFonts w:ascii="Calibri" w:hAnsi="Calibri" w:cs="Calibri"/>
          <w:color w:val="auto"/>
          <w:sz w:val="18"/>
          <w:szCs w:val="18"/>
          <w:lang w:val="pt-BR"/>
        </w:rPr>
        <w:t>Custo não incluído</w:t>
      </w:r>
      <w:r w:rsidR="00B22D6A">
        <w:rPr>
          <w:rFonts w:ascii="Calibri" w:hAnsi="Calibri" w:cs="Calibri"/>
          <w:color w:val="auto"/>
          <w:sz w:val="18"/>
          <w:szCs w:val="18"/>
          <w:lang w:val="pt-BR"/>
        </w:rPr>
        <w:t>)</w:t>
      </w:r>
      <w:r w:rsidR="005B4D0C" w:rsidRPr="002B50D8">
        <w:rPr>
          <w:rFonts w:ascii="Calibri" w:hAnsi="Calibri" w:cs="Calibri"/>
          <w:color w:val="auto"/>
          <w:sz w:val="18"/>
          <w:szCs w:val="18"/>
          <w:lang w:val="pt-BR"/>
        </w:rPr>
        <w:t>.</w:t>
      </w:r>
      <w:r w:rsidR="0030416F" w:rsidRPr="002B50D8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r w:rsidRPr="002B50D8">
        <w:rPr>
          <w:rFonts w:ascii="Calibri" w:hAnsi="Calibri" w:cs="Calibri"/>
          <w:b/>
          <w:sz w:val="18"/>
          <w:szCs w:val="18"/>
          <w:lang w:val="pt-BR"/>
        </w:rPr>
        <w:t xml:space="preserve">Jantar e </w:t>
      </w:r>
      <w:r w:rsidR="00681D44">
        <w:rPr>
          <w:rFonts w:ascii="Calibri" w:hAnsi="Calibri" w:cs="Calibri"/>
          <w:b/>
          <w:sz w:val="18"/>
          <w:szCs w:val="18"/>
          <w:lang w:val="pt-BR"/>
        </w:rPr>
        <w:t>h</w:t>
      </w:r>
      <w:r w:rsidR="00C472EB" w:rsidRPr="002B50D8">
        <w:rPr>
          <w:rFonts w:ascii="Calibri" w:hAnsi="Calibri" w:cs="Calibri"/>
          <w:b/>
          <w:sz w:val="18"/>
          <w:szCs w:val="18"/>
          <w:lang w:val="pt-BR"/>
        </w:rPr>
        <w:t>ospedagem</w:t>
      </w:r>
      <w:r w:rsidRPr="002B50D8">
        <w:rPr>
          <w:rFonts w:ascii="Calibri" w:hAnsi="Calibri" w:cs="Calibri"/>
          <w:b/>
          <w:bCs/>
          <w:sz w:val="18"/>
          <w:szCs w:val="18"/>
          <w:lang w:val="pt-BR"/>
        </w:rPr>
        <w:t>.</w:t>
      </w:r>
    </w:p>
    <w:p w14:paraId="40969627" w14:textId="77777777" w:rsidR="0030416F" w:rsidRPr="002B50D8" w:rsidRDefault="0030416F">
      <w:pPr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6C0B3194" w14:textId="2FB5D2E5" w:rsidR="00206644" w:rsidRPr="00B20180" w:rsidRDefault="00B04853" w:rsidP="002B50D8">
      <w:pPr>
        <w:pStyle w:val="Subttulo"/>
        <w:rPr>
          <w:lang w:val="pt-BR"/>
        </w:rPr>
      </w:pPr>
      <w:r w:rsidRPr="00B20180">
        <w:rPr>
          <w:lang w:val="pt-BR"/>
        </w:rPr>
        <w:t xml:space="preserve">Dia </w:t>
      </w:r>
      <w:r w:rsidR="007D290E" w:rsidRPr="00B20180">
        <w:rPr>
          <w:lang w:val="pt-BR"/>
        </w:rPr>
        <w:t>09 – Mar Mo</w:t>
      </w:r>
      <w:r w:rsidR="00206644" w:rsidRPr="00B20180">
        <w:rPr>
          <w:lang w:val="pt-BR"/>
        </w:rPr>
        <w:t>rto - Eilat</w:t>
      </w:r>
    </w:p>
    <w:p w14:paraId="4E81754D" w14:textId="40E805DD" w:rsidR="006D3E7C" w:rsidRPr="002B50D8" w:rsidRDefault="006D3E7C" w:rsidP="006D3E7C">
      <w:pPr>
        <w:pStyle w:val="Default"/>
        <w:rPr>
          <w:rFonts w:ascii="Calibri" w:hAnsi="Calibri" w:cs="Calibri"/>
          <w:b/>
          <w:sz w:val="18"/>
          <w:szCs w:val="18"/>
          <w:lang w:val="pt-BR"/>
        </w:rPr>
      </w:pPr>
      <w:r w:rsidRPr="002B50D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2B50D8">
        <w:rPr>
          <w:rFonts w:ascii="Calibri" w:hAnsi="Calibri" w:cs="Calibri"/>
          <w:sz w:val="18"/>
          <w:szCs w:val="18"/>
          <w:lang w:val="pt-BR"/>
        </w:rPr>
        <w:t>.</w:t>
      </w:r>
      <w:r w:rsidRPr="002B50D8">
        <w:rPr>
          <w:rFonts w:ascii="Calibri" w:hAnsi="Calibri" w:cs="Calibri"/>
          <w:b/>
          <w:sz w:val="18"/>
          <w:szCs w:val="18"/>
          <w:lang w:val="pt-BR"/>
        </w:rPr>
        <w:t xml:space="preserve"> </w:t>
      </w:r>
      <w:r w:rsidRPr="002B50D8">
        <w:rPr>
          <w:rFonts w:ascii="Calibri" w:hAnsi="Calibri" w:cs="Calibri"/>
          <w:color w:val="auto"/>
          <w:sz w:val="18"/>
          <w:szCs w:val="18"/>
          <w:lang w:val="pt-BR"/>
        </w:rPr>
        <w:t>Manhã liv</w:t>
      </w:r>
      <w:r w:rsidR="0030416F" w:rsidRPr="002B50D8">
        <w:rPr>
          <w:rFonts w:ascii="Calibri" w:hAnsi="Calibri" w:cs="Calibri"/>
          <w:color w:val="auto"/>
          <w:sz w:val="18"/>
          <w:szCs w:val="18"/>
          <w:lang w:val="pt-BR"/>
        </w:rPr>
        <w:t xml:space="preserve">re </w:t>
      </w:r>
      <w:r w:rsidRPr="002B50D8">
        <w:rPr>
          <w:rFonts w:ascii="Calibri" w:hAnsi="Calibri" w:cs="Calibri"/>
          <w:color w:val="auto"/>
          <w:sz w:val="18"/>
          <w:szCs w:val="18"/>
          <w:lang w:val="pt-BR"/>
        </w:rPr>
        <w:t>e</w:t>
      </w:r>
      <w:r w:rsidR="005B4D0C" w:rsidRPr="002B50D8">
        <w:rPr>
          <w:rFonts w:ascii="Calibri" w:hAnsi="Calibri" w:cs="Calibri"/>
          <w:color w:val="auto"/>
          <w:sz w:val="18"/>
          <w:szCs w:val="18"/>
          <w:lang w:val="pt-BR"/>
        </w:rPr>
        <w:t xml:space="preserve"> s</w:t>
      </w:r>
      <w:r w:rsidRPr="002B50D8">
        <w:rPr>
          <w:rFonts w:ascii="Calibri" w:hAnsi="Calibri" w:cs="Calibri"/>
          <w:color w:val="auto"/>
          <w:sz w:val="18"/>
          <w:szCs w:val="18"/>
          <w:lang w:val="pt-BR"/>
        </w:rPr>
        <w:t xml:space="preserve">obre o </w:t>
      </w:r>
      <w:r w:rsidR="002B50D8" w:rsidRPr="002B50D8">
        <w:rPr>
          <w:rFonts w:ascii="Calibri" w:hAnsi="Calibri" w:cs="Calibri"/>
          <w:color w:val="auto"/>
          <w:sz w:val="18"/>
          <w:szCs w:val="18"/>
          <w:lang w:val="pt-BR"/>
        </w:rPr>
        <w:t>meio-dia</w:t>
      </w:r>
      <w:r w:rsidRPr="002B50D8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r w:rsidR="0030416F" w:rsidRPr="002B50D8">
        <w:rPr>
          <w:rFonts w:ascii="Calibri" w:hAnsi="Calibri" w:cs="Calibri"/>
          <w:b/>
          <w:color w:val="auto"/>
          <w:sz w:val="18"/>
          <w:szCs w:val="18"/>
          <w:lang w:val="pt-BR"/>
        </w:rPr>
        <w:t>traslado</w:t>
      </w:r>
      <w:r w:rsidR="0030416F" w:rsidRPr="002B50D8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r w:rsidRPr="002B50D8">
        <w:rPr>
          <w:rFonts w:ascii="Calibri" w:hAnsi="Calibri" w:cs="Calibri"/>
          <w:color w:val="auto"/>
          <w:sz w:val="18"/>
          <w:szCs w:val="18"/>
          <w:lang w:val="pt-BR"/>
        </w:rPr>
        <w:t>a Eilat, às</w:t>
      </w:r>
      <w:r w:rsidR="0030416F" w:rsidRPr="002B50D8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r w:rsidRPr="002B50D8">
        <w:rPr>
          <w:rFonts w:ascii="Calibri" w:hAnsi="Calibri" w:cs="Calibri"/>
          <w:color w:val="auto"/>
          <w:sz w:val="18"/>
          <w:szCs w:val="18"/>
          <w:lang w:val="pt-BR"/>
        </w:rPr>
        <w:t>margens do</w:t>
      </w:r>
      <w:r w:rsidR="0030416F" w:rsidRPr="002B50D8">
        <w:rPr>
          <w:rFonts w:ascii="Calibri" w:hAnsi="Calibri" w:cs="Calibri"/>
          <w:color w:val="auto"/>
          <w:sz w:val="18"/>
          <w:szCs w:val="18"/>
          <w:lang w:val="pt-BR"/>
        </w:rPr>
        <w:t xml:space="preserve"> Mar </w:t>
      </w:r>
      <w:r w:rsidRPr="002B50D8">
        <w:rPr>
          <w:rFonts w:ascii="Calibri" w:hAnsi="Calibri" w:cs="Calibri"/>
          <w:color w:val="auto"/>
          <w:sz w:val="18"/>
          <w:szCs w:val="18"/>
          <w:lang w:val="pt-BR"/>
        </w:rPr>
        <w:t>Vermelho</w:t>
      </w:r>
      <w:r w:rsidR="0030416F" w:rsidRPr="002B50D8">
        <w:rPr>
          <w:rFonts w:ascii="Calibri" w:hAnsi="Calibri" w:cs="Calibri"/>
          <w:color w:val="auto"/>
          <w:sz w:val="18"/>
          <w:szCs w:val="18"/>
          <w:lang w:val="pt-BR"/>
        </w:rPr>
        <w:t xml:space="preserve">. </w:t>
      </w:r>
      <w:r w:rsidRPr="002B50D8">
        <w:rPr>
          <w:rFonts w:ascii="Calibri" w:hAnsi="Calibri" w:cs="Calibri"/>
          <w:b/>
          <w:sz w:val="18"/>
          <w:szCs w:val="18"/>
          <w:lang w:val="pt-BR"/>
        </w:rPr>
        <w:t xml:space="preserve">Jantar e </w:t>
      </w:r>
      <w:r w:rsidR="00681D44">
        <w:rPr>
          <w:rFonts w:ascii="Calibri" w:hAnsi="Calibri" w:cs="Calibri"/>
          <w:b/>
          <w:sz w:val="18"/>
          <w:szCs w:val="18"/>
          <w:lang w:val="pt-BR"/>
        </w:rPr>
        <w:t>h</w:t>
      </w:r>
      <w:r w:rsidR="00C472EB" w:rsidRPr="002B50D8">
        <w:rPr>
          <w:rFonts w:ascii="Calibri" w:hAnsi="Calibri" w:cs="Calibri"/>
          <w:b/>
          <w:sz w:val="18"/>
          <w:szCs w:val="18"/>
          <w:lang w:val="pt-BR"/>
        </w:rPr>
        <w:t>ospedagem</w:t>
      </w:r>
      <w:r w:rsidRPr="002B50D8">
        <w:rPr>
          <w:rFonts w:ascii="Calibri" w:hAnsi="Calibri" w:cs="Calibri"/>
          <w:b/>
          <w:bCs/>
          <w:sz w:val="18"/>
          <w:szCs w:val="18"/>
          <w:lang w:val="pt-BR"/>
        </w:rPr>
        <w:t>.</w:t>
      </w:r>
    </w:p>
    <w:p w14:paraId="54536839" w14:textId="77777777" w:rsidR="005B4D0C" w:rsidRPr="002B50D8" w:rsidRDefault="005B4D0C" w:rsidP="0030416F">
      <w:pPr>
        <w:pStyle w:val="Default"/>
        <w:rPr>
          <w:rFonts w:ascii="Calibri" w:hAnsi="Calibri" w:cs="Calibri"/>
          <w:color w:val="auto"/>
          <w:sz w:val="18"/>
          <w:szCs w:val="18"/>
          <w:lang w:val="pt-BR"/>
        </w:rPr>
      </w:pPr>
    </w:p>
    <w:p w14:paraId="1ED22FC5" w14:textId="09A1D020" w:rsidR="00206644" w:rsidRPr="00B20180" w:rsidRDefault="00B04853" w:rsidP="002B50D8">
      <w:pPr>
        <w:pStyle w:val="Subttulo"/>
        <w:rPr>
          <w:lang w:val="pt-BR"/>
        </w:rPr>
      </w:pPr>
      <w:r w:rsidRPr="00B20180">
        <w:rPr>
          <w:lang w:val="pt-BR"/>
        </w:rPr>
        <w:t xml:space="preserve">Dia </w:t>
      </w:r>
      <w:r w:rsidR="00206644" w:rsidRPr="00B20180">
        <w:rPr>
          <w:lang w:val="pt-BR"/>
        </w:rPr>
        <w:t>10 – Eilat</w:t>
      </w:r>
      <w:r w:rsidR="00F34E46">
        <w:rPr>
          <w:lang w:val="pt-BR"/>
        </w:rPr>
        <w:t xml:space="preserve"> </w:t>
      </w:r>
    </w:p>
    <w:p w14:paraId="6C019680" w14:textId="47414706" w:rsidR="006D3E7C" w:rsidRPr="002B50D8" w:rsidRDefault="006D3E7C" w:rsidP="006D3E7C">
      <w:pPr>
        <w:pStyle w:val="Default"/>
        <w:rPr>
          <w:rFonts w:ascii="Calibri" w:hAnsi="Calibri" w:cs="Calibri"/>
          <w:b/>
          <w:sz w:val="18"/>
          <w:szCs w:val="18"/>
          <w:lang w:val="pt-BR"/>
        </w:rPr>
      </w:pPr>
      <w:r w:rsidRPr="002B50D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2B50D8">
        <w:rPr>
          <w:rFonts w:ascii="Calibri" w:hAnsi="Calibri" w:cs="Calibri"/>
          <w:sz w:val="18"/>
          <w:szCs w:val="18"/>
          <w:lang w:val="pt-BR"/>
        </w:rPr>
        <w:t>.</w:t>
      </w:r>
      <w:r w:rsidRPr="002B50D8">
        <w:rPr>
          <w:rFonts w:ascii="Calibri" w:hAnsi="Calibri" w:cs="Calibri"/>
          <w:b/>
          <w:sz w:val="18"/>
          <w:szCs w:val="18"/>
          <w:lang w:val="pt-BR"/>
        </w:rPr>
        <w:t xml:space="preserve"> </w:t>
      </w:r>
      <w:r w:rsidRPr="002B50D8">
        <w:rPr>
          <w:rFonts w:ascii="Calibri" w:hAnsi="Calibri" w:cs="Calibri"/>
          <w:color w:val="auto"/>
          <w:sz w:val="18"/>
          <w:szCs w:val="18"/>
          <w:lang w:val="pt-BR"/>
        </w:rPr>
        <w:t>Dia liv</w:t>
      </w:r>
      <w:r w:rsidR="005B4D0C" w:rsidRPr="002B50D8">
        <w:rPr>
          <w:rFonts w:ascii="Calibri" w:hAnsi="Calibri" w:cs="Calibri"/>
          <w:color w:val="auto"/>
          <w:sz w:val="18"/>
          <w:szCs w:val="18"/>
          <w:lang w:val="pt-BR"/>
        </w:rPr>
        <w:t xml:space="preserve">re </w:t>
      </w:r>
      <w:r w:rsidRPr="002B50D8">
        <w:rPr>
          <w:rFonts w:ascii="Calibri" w:hAnsi="Calibri" w:cs="Calibri"/>
          <w:color w:val="auto"/>
          <w:sz w:val="18"/>
          <w:szCs w:val="18"/>
          <w:lang w:val="pt-BR"/>
        </w:rPr>
        <w:t>para desfrutar das</w:t>
      </w:r>
      <w:r w:rsidR="0030416F" w:rsidRPr="002B50D8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r w:rsidRPr="002B50D8">
        <w:rPr>
          <w:rFonts w:ascii="Calibri" w:hAnsi="Calibri" w:cs="Calibri"/>
          <w:color w:val="auto"/>
          <w:sz w:val="18"/>
          <w:szCs w:val="18"/>
          <w:lang w:val="pt-BR"/>
        </w:rPr>
        <w:t>praias do</w:t>
      </w:r>
      <w:r w:rsidR="0030416F" w:rsidRPr="002B50D8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r w:rsidRPr="002B50D8">
        <w:rPr>
          <w:rFonts w:ascii="Calibri" w:hAnsi="Calibri" w:cs="Calibri"/>
          <w:color w:val="auto"/>
          <w:sz w:val="18"/>
          <w:szCs w:val="18"/>
          <w:lang w:val="pt-BR"/>
        </w:rPr>
        <w:t>Mar Vermelho com</w:t>
      </w:r>
      <w:r w:rsidR="00862117" w:rsidRPr="002B50D8">
        <w:rPr>
          <w:rFonts w:ascii="Calibri" w:hAnsi="Calibri" w:cs="Calibri"/>
          <w:color w:val="auto"/>
          <w:sz w:val="18"/>
          <w:szCs w:val="18"/>
          <w:lang w:val="pt-BR"/>
        </w:rPr>
        <w:t xml:space="preserve"> s</w:t>
      </w:r>
      <w:r w:rsidRPr="002B50D8">
        <w:rPr>
          <w:rFonts w:ascii="Calibri" w:hAnsi="Calibri" w:cs="Calibri"/>
          <w:color w:val="auto"/>
          <w:sz w:val="18"/>
          <w:szCs w:val="18"/>
          <w:lang w:val="pt-BR"/>
        </w:rPr>
        <w:t>e</w:t>
      </w:r>
      <w:r w:rsidR="00862117" w:rsidRPr="002B50D8">
        <w:rPr>
          <w:rFonts w:ascii="Calibri" w:hAnsi="Calibri" w:cs="Calibri"/>
          <w:color w:val="auto"/>
          <w:sz w:val="18"/>
          <w:szCs w:val="18"/>
          <w:lang w:val="pt-BR"/>
        </w:rPr>
        <w:t xml:space="preserve">us </w:t>
      </w:r>
      <w:r w:rsidRPr="002B50D8">
        <w:rPr>
          <w:rFonts w:ascii="Calibri" w:hAnsi="Calibri" w:cs="Calibri"/>
          <w:color w:val="auto"/>
          <w:sz w:val="18"/>
          <w:szCs w:val="18"/>
          <w:lang w:val="pt-BR"/>
        </w:rPr>
        <w:t>corais e</w:t>
      </w:r>
      <w:r w:rsidR="00862117" w:rsidRPr="002B50D8">
        <w:rPr>
          <w:rFonts w:ascii="Calibri" w:hAnsi="Calibri" w:cs="Calibri"/>
          <w:color w:val="auto"/>
          <w:sz w:val="18"/>
          <w:szCs w:val="18"/>
          <w:lang w:val="pt-BR"/>
        </w:rPr>
        <w:t xml:space="preserve"> fauna marin</w:t>
      </w:r>
      <w:r w:rsidRPr="002B50D8">
        <w:rPr>
          <w:rFonts w:ascii="Calibri" w:hAnsi="Calibri" w:cs="Calibri"/>
          <w:color w:val="auto"/>
          <w:sz w:val="18"/>
          <w:szCs w:val="18"/>
          <w:lang w:val="pt-BR"/>
        </w:rPr>
        <w:t>h</w:t>
      </w:r>
      <w:r w:rsidR="00862117" w:rsidRPr="002B50D8">
        <w:rPr>
          <w:rFonts w:ascii="Calibri" w:hAnsi="Calibri" w:cs="Calibri"/>
          <w:color w:val="auto"/>
          <w:sz w:val="18"/>
          <w:szCs w:val="18"/>
          <w:lang w:val="pt-BR"/>
        </w:rPr>
        <w:t>a.</w:t>
      </w:r>
      <w:r w:rsidR="0030416F" w:rsidRPr="002B50D8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r w:rsidRPr="002B50D8">
        <w:rPr>
          <w:rFonts w:ascii="Calibri" w:hAnsi="Calibri" w:cs="Calibri"/>
          <w:b/>
          <w:sz w:val="18"/>
          <w:szCs w:val="18"/>
          <w:lang w:val="pt-BR"/>
        </w:rPr>
        <w:t xml:space="preserve">Jantar e </w:t>
      </w:r>
      <w:r w:rsidR="00681D44">
        <w:rPr>
          <w:rFonts w:ascii="Calibri" w:hAnsi="Calibri" w:cs="Calibri"/>
          <w:b/>
          <w:sz w:val="18"/>
          <w:szCs w:val="18"/>
          <w:lang w:val="pt-BR"/>
        </w:rPr>
        <w:t>h</w:t>
      </w:r>
      <w:r w:rsidR="00C472EB" w:rsidRPr="002B50D8">
        <w:rPr>
          <w:rFonts w:ascii="Calibri" w:hAnsi="Calibri" w:cs="Calibri"/>
          <w:b/>
          <w:sz w:val="18"/>
          <w:szCs w:val="18"/>
          <w:lang w:val="pt-BR"/>
        </w:rPr>
        <w:t>ospedagem</w:t>
      </w:r>
      <w:r w:rsidRPr="002B50D8">
        <w:rPr>
          <w:rFonts w:ascii="Calibri" w:hAnsi="Calibri" w:cs="Calibri"/>
          <w:b/>
          <w:bCs/>
          <w:sz w:val="18"/>
          <w:szCs w:val="18"/>
          <w:lang w:val="pt-BR"/>
        </w:rPr>
        <w:t>.</w:t>
      </w:r>
    </w:p>
    <w:p w14:paraId="3204AC18" w14:textId="77777777" w:rsidR="00C219BB" w:rsidRPr="002B50D8" w:rsidRDefault="00C219BB">
      <w:pPr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6DF0558D" w14:textId="77777777" w:rsidR="000051B0" w:rsidRDefault="000051B0" w:rsidP="002B50D8">
      <w:pPr>
        <w:pStyle w:val="Subttulo"/>
        <w:rPr>
          <w:lang w:val="pt-BR"/>
        </w:rPr>
      </w:pPr>
    </w:p>
    <w:p w14:paraId="74AB195D" w14:textId="380F025A" w:rsidR="007D290E" w:rsidRPr="00B20180" w:rsidRDefault="00B04853" w:rsidP="002B50D8">
      <w:pPr>
        <w:pStyle w:val="Subttulo"/>
        <w:rPr>
          <w:lang w:val="pt-BR"/>
        </w:rPr>
      </w:pPr>
      <w:r w:rsidRPr="00B20180">
        <w:rPr>
          <w:lang w:val="pt-BR"/>
        </w:rPr>
        <w:lastRenderedPageBreak/>
        <w:t xml:space="preserve">Dia </w:t>
      </w:r>
      <w:r w:rsidR="00206644" w:rsidRPr="00B20180">
        <w:rPr>
          <w:lang w:val="pt-BR"/>
        </w:rPr>
        <w:t>11 – Eilat</w:t>
      </w:r>
      <w:r w:rsidR="00EB5201" w:rsidRPr="00B20180">
        <w:rPr>
          <w:lang w:val="pt-BR"/>
        </w:rPr>
        <w:t xml:space="preserve"> – </w:t>
      </w:r>
      <w:r w:rsidR="007D290E" w:rsidRPr="00B20180">
        <w:rPr>
          <w:lang w:val="pt-BR"/>
        </w:rPr>
        <w:t>Cidade de origem</w:t>
      </w:r>
    </w:p>
    <w:p w14:paraId="62F8EC42" w14:textId="775E0385" w:rsidR="007D290E" w:rsidRPr="002B50D8" w:rsidRDefault="007D290E" w:rsidP="007D290E">
      <w:pPr>
        <w:pStyle w:val="Ttulo3"/>
        <w:numPr>
          <w:ilvl w:val="0"/>
          <w:numId w:val="0"/>
        </w:numPr>
        <w:ind w:left="720" w:hanging="720"/>
        <w:jc w:val="both"/>
        <w:rPr>
          <w:rFonts w:ascii="Calibri" w:hAnsi="Calibri" w:cs="Calibri"/>
          <w:sz w:val="18"/>
          <w:szCs w:val="18"/>
          <w:lang w:val="pt-BR"/>
        </w:rPr>
      </w:pPr>
      <w:r w:rsidRPr="002B50D8">
        <w:rPr>
          <w:rFonts w:ascii="Calibri" w:hAnsi="Calibri" w:cs="Calibri"/>
          <w:sz w:val="18"/>
          <w:szCs w:val="18"/>
          <w:lang w:val="pt-BR"/>
        </w:rPr>
        <w:t xml:space="preserve">Café da manhã. Traslado </w:t>
      </w:r>
      <w:r w:rsidRPr="002B50D8">
        <w:rPr>
          <w:rFonts w:ascii="Calibri" w:hAnsi="Calibri" w:cs="Calibri"/>
          <w:b w:val="0"/>
          <w:sz w:val="18"/>
          <w:szCs w:val="18"/>
          <w:lang w:val="pt-BR"/>
        </w:rPr>
        <w:t>ao aeroporto de Eilat. Fim dos nossos serviços.</w:t>
      </w:r>
    </w:p>
    <w:p w14:paraId="3CB47BC7" w14:textId="20BC58E5" w:rsidR="00206644" w:rsidRPr="002B50D8" w:rsidRDefault="00206644" w:rsidP="007D290E">
      <w:pPr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1342F2E4" w14:textId="77777777" w:rsidR="00676D13" w:rsidRDefault="00676D13" w:rsidP="007D290E">
      <w:pPr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25F02CE6" w14:textId="7A38B477" w:rsidR="006D3E7C" w:rsidRPr="00B20180" w:rsidRDefault="006D3E7C" w:rsidP="005534D1">
      <w:pPr>
        <w:pStyle w:val="Ttulo"/>
        <w:rPr>
          <w:lang w:val="pt-BR"/>
        </w:rPr>
      </w:pPr>
      <w:r w:rsidRPr="00B20180">
        <w:rPr>
          <w:lang w:val="pt-BR"/>
        </w:rPr>
        <w:t>Datas de início</w:t>
      </w:r>
    </w:p>
    <w:p w14:paraId="7BF74085" w14:textId="6D4DF2A0" w:rsidR="008C53EC" w:rsidRPr="00A12C0E" w:rsidRDefault="006D3E7C" w:rsidP="005B4D0C">
      <w:pPr>
        <w:jc w:val="both"/>
        <w:rPr>
          <w:rFonts w:ascii="Calibri" w:hAnsi="Calibri" w:cs="Calibri"/>
          <w:sz w:val="20"/>
          <w:lang w:val="pt-BR"/>
        </w:rPr>
      </w:pPr>
      <w:r w:rsidRPr="00A12C0E">
        <w:rPr>
          <w:rFonts w:ascii="Calibri" w:hAnsi="Calibri" w:cs="Calibri"/>
          <w:b/>
          <w:sz w:val="20"/>
          <w:lang w:val="pt-BR"/>
        </w:rPr>
        <w:t>Segunda-feira</w:t>
      </w:r>
      <w:r w:rsidR="005B4D0C" w:rsidRPr="00A12C0E">
        <w:rPr>
          <w:rFonts w:ascii="Calibri" w:hAnsi="Calibri" w:cs="Calibri"/>
          <w:sz w:val="20"/>
          <w:lang w:val="pt-BR"/>
        </w:rPr>
        <w:tab/>
      </w:r>
    </w:p>
    <w:p w14:paraId="479E8B94" w14:textId="19151696" w:rsidR="006E7B97" w:rsidRPr="005534D1" w:rsidRDefault="006D3E7C" w:rsidP="006E7B97">
      <w:pPr>
        <w:ind w:left="-851" w:firstLine="851"/>
        <w:rPr>
          <w:rFonts w:ascii="Calibri" w:hAnsi="Calibri" w:cs="Calibri"/>
          <w:sz w:val="20"/>
          <w:u w:val="single"/>
          <w:lang w:val="pt-BR"/>
        </w:rPr>
      </w:pPr>
      <w:r w:rsidRPr="00A12C0E">
        <w:rPr>
          <w:rFonts w:ascii="Calibri" w:hAnsi="Calibri" w:cs="Calibri"/>
          <w:sz w:val="20"/>
          <w:u w:val="single"/>
          <w:lang w:val="pt-BR"/>
        </w:rPr>
        <w:t>De</w:t>
      </w:r>
      <w:r w:rsidR="006E7B97" w:rsidRPr="00A12C0E">
        <w:rPr>
          <w:rFonts w:ascii="Calibri" w:hAnsi="Calibri" w:cs="Calibri"/>
          <w:sz w:val="20"/>
          <w:u w:val="single"/>
          <w:lang w:val="pt-BR"/>
        </w:rPr>
        <w:t xml:space="preserve"> 2</w:t>
      </w:r>
      <w:r w:rsidR="007957D3">
        <w:rPr>
          <w:rFonts w:ascii="Calibri" w:hAnsi="Calibri" w:cs="Calibri"/>
          <w:sz w:val="20"/>
          <w:u w:val="single"/>
          <w:lang w:val="pt-BR"/>
        </w:rPr>
        <w:t>2</w:t>
      </w:r>
      <w:r w:rsidRPr="00A12C0E">
        <w:rPr>
          <w:rFonts w:ascii="Calibri" w:hAnsi="Calibri" w:cs="Calibri"/>
          <w:sz w:val="20"/>
          <w:u w:val="single"/>
          <w:lang w:val="pt-BR"/>
        </w:rPr>
        <w:t>/Fev</w:t>
      </w:r>
      <w:r w:rsidR="006E7B97" w:rsidRPr="00A12C0E">
        <w:rPr>
          <w:rFonts w:ascii="Calibri" w:hAnsi="Calibri" w:cs="Calibri"/>
          <w:sz w:val="20"/>
          <w:u w:val="single"/>
          <w:lang w:val="pt-BR"/>
        </w:rPr>
        <w:t>/202</w:t>
      </w:r>
      <w:r w:rsidR="000735C3">
        <w:rPr>
          <w:rFonts w:ascii="Calibri" w:hAnsi="Calibri" w:cs="Calibri"/>
          <w:sz w:val="20"/>
          <w:u w:val="single"/>
          <w:lang w:val="pt-BR"/>
        </w:rPr>
        <w:t>6</w:t>
      </w:r>
      <w:r w:rsidRPr="00A12C0E">
        <w:rPr>
          <w:rFonts w:ascii="Calibri" w:hAnsi="Calibri" w:cs="Calibri"/>
          <w:sz w:val="20"/>
          <w:u w:val="single"/>
          <w:lang w:val="pt-BR"/>
        </w:rPr>
        <w:t xml:space="preserve"> a</w:t>
      </w:r>
      <w:r w:rsidR="006E7B97" w:rsidRPr="00A12C0E">
        <w:rPr>
          <w:rFonts w:ascii="Calibri" w:hAnsi="Calibri" w:cs="Calibri"/>
          <w:sz w:val="20"/>
          <w:u w:val="single"/>
          <w:lang w:val="pt-BR"/>
        </w:rPr>
        <w:t xml:space="preserve"> </w:t>
      </w:r>
      <w:r w:rsidR="00A12C0E" w:rsidRPr="00A12C0E">
        <w:rPr>
          <w:rFonts w:ascii="Calibri" w:hAnsi="Calibri" w:cs="Calibri"/>
          <w:sz w:val="20"/>
          <w:u w:val="single"/>
          <w:lang w:val="pt-BR"/>
        </w:rPr>
        <w:t>1</w:t>
      </w:r>
      <w:r w:rsidR="000735C3">
        <w:rPr>
          <w:rFonts w:ascii="Calibri" w:hAnsi="Calibri" w:cs="Calibri"/>
          <w:sz w:val="20"/>
          <w:u w:val="single"/>
          <w:lang w:val="pt-BR"/>
        </w:rPr>
        <w:t>8</w:t>
      </w:r>
      <w:r w:rsidRPr="00A12C0E">
        <w:rPr>
          <w:rFonts w:ascii="Calibri" w:hAnsi="Calibri" w:cs="Calibri"/>
          <w:sz w:val="20"/>
          <w:u w:val="single"/>
          <w:lang w:val="pt-BR"/>
        </w:rPr>
        <w:t>/Fev</w:t>
      </w:r>
      <w:r w:rsidR="006E7B97" w:rsidRPr="00A12C0E">
        <w:rPr>
          <w:rFonts w:ascii="Calibri" w:hAnsi="Calibri" w:cs="Calibri"/>
          <w:sz w:val="20"/>
          <w:u w:val="single"/>
          <w:lang w:val="pt-BR"/>
        </w:rPr>
        <w:t>/202</w:t>
      </w:r>
      <w:r w:rsidR="000735C3">
        <w:rPr>
          <w:rFonts w:ascii="Calibri" w:hAnsi="Calibri" w:cs="Calibri"/>
          <w:sz w:val="20"/>
          <w:u w:val="single"/>
          <w:lang w:val="pt-BR"/>
        </w:rPr>
        <w:t>7</w:t>
      </w:r>
      <w:r w:rsidR="006E7B97" w:rsidRPr="005534D1">
        <w:rPr>
          <w:rFonts w:ascii="Calibri" w:hAnsi="Calibri" w:cs="Calibri"/>
          <w:sz w:val="20"/>
          <w:u w:val="single"/>
          <w:lang w:val="pt-BR"/>
        </w:rPr>
        <w:t xml:space="preserve"> </w:t>
      </w:r>
    </w:p>
    <w:p w14:paraId="7A0E6793" w14:textId="77777777" w:rsidR="00CF0F69" w:rsidRPr="005534D1" w:rsidRDefault="00CF0F69" w:rsidP="005B4D0C">
      <w:pPr>
        <w:jc w:val="both"/>
        <w:rPr>
          <w:rFonts w:ascii="Calibri" w:hAnsi="Calibri" w:cs="Calibri"/>
          <w:sz w:val="20"/>
          <w:u w:val="single"/>
          <w:lang w:val="pt-BR"/>
        </w:rPr>
      </w:pPr>
    </w:p>
    <w:p w14:paraId="15A877ED" w14:textId="77777777" w:rsidR="009D7542" w:rsidRPr="00681D44" w:rsidRDefault="009D7542" w:rsidP="005B4D0C">
      <w:pPr>
        <w:jc w:val="both"/>
        <w:rPr>
          <w:rFonts w:ascii="Calibri" w:hAnsi="Calibri" w:cs="Calibri"/>
          <w:sz w:val="18"/>
          <w:szCs w:val="18"/>
          <w:u w:val="single"/>
          <w:lang w:val="pt-PT"/>
        </w:rPr>
      </w:pPr>
    </w:p>
    <w:p w14:paraId="2DC18899" w14:textId="45985397" w:rsidR="006D3E7C" w:rsidRPr="002B50D8" w:rsidRDefault="006D3E7C" w:rsidP="006D3E7C">
      <w:pPr>
        <w:rPr>
          <w:rFonts w:ascii="Calibri" w:hAnsi="Calibri" w:cs="Calibri"/>
          <w:sz w:val="18"/>
          <w:szCs w:val="18"/>
          <w:lang w:val="en-US"/>
        </w:rPr>
      </w:pPr>
      <w:r w:rsidRPr="002B50D8">
        <w:rPr>
          <w:rFonts w:ascii="Calibri" w:hAnsi="Calibri" w:cs="Calibri"/>
          <w:b/>
          <w:sz w:val="18"/>
          <w:szCs w:val="18"/>
          <w:lang w:val="es-ES"/>
        </w:rPr>
        <w:t>Saídas garantidas mínimo 2 pax</w:t>
      </w: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1559"/>
        <w:gridCol w:w="1276"/>
        <w:gridCol w:w="1418"/>
      </w:tblGrid>
      <w:tr w:rsidR="006D3E7C" w:rsidRPr="002B50D8" w14:paraId="3E98BCDF" w14:textId="77777777" w:rsidTr="005E1768">
        <w:trPr>
          <w:trHeight w:val="1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119A91" w14:textId="1899488D" w:rsidR="006D3E7C" w:rsidRPr="005D7C2E" w:rsidRDefault="006D3E7C" w:rsidP="005D7C2E">
            <w:pPr>
              <w:pStyle w:val="Ttulo"/>
              <w:rPr>
                <w:lang w:val="pt-BR"/>
              </w:rPr>
            </w:pPr>
            <w:r w:rsidRPr="005D7C2E">
              <w:rPr>
                <w:lang w:val="pt-BR"/>
              </w:rPr>
              <w:t>Preços por pessoa em USD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638DB6" w14:textId="24127284" w:rsidR="006D3E7C" w:rsidRPr="005D7C2E" w:rsidRDefault="006D3E7C" w:rsidP="007C2080">
            <w:pPr>
              <w:snapToGrid w:val="0"/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5D7C2E">
              <w:rPr>
                <w:rFonts w:ascii="Calibri" w:hAnsi="Calibri" w:cs="Calibri"/>
                <w:b/>
                <w:szCs w:val="24"/>
                <w:lang w:val="es-ES"/>
              </w:rPr>
              <w:t>Cat. Bronze</w:t>
            </w:r>
          </w:p>
          <w:p w14:paraId="33403B49" w14:textId="77777777" w:rsidR="006D3E7C" w:rsidRPr="005D7C2E" w:rsidRDefault="006D3E7C" w:rsidP="007C2080">
            <w:pPr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5D7C2E">
              <w:rPr>
                <w:rFonts w:ascii="Calibri" w:hAnsi="Calibri" w:cs="Calibri"/>
                <w:b/>
                <w:szCs w:val="24"/>
                <w:lang w:val="es-ES"/>
              </w:rPr>
              <w:t>(Turista Sup.)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2F33E4" w14:textId="779577BD" w:rsidR="006D3E7C" w:rsidRPr="005D7C2E" w:rsidRDefault="006D3E7C" w:rsidP="007C2080">
            <w:pPr>
              <w:snapToGrid w:val="0"/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5D7C2E">
              <w:rPr>
                <w:rFonts w:ascii="Calibri" w:hAnsi="Calibri" w:cs="Calibri"/>
                <w:b/>
                <w:szCs w:val="24"/>
                <w:lang w:val="es-ES"/>
              </w:rPr>
              <w:t>Cat. Prata</w:t>
            </w:r>
          </w:p>
          <w:p w14:paraId="27E67989" w14:textId="50EBE291" w:rsidR="006D3E7C" w:rsidRPr="005D7C2E" w:rsidRDefault="006D3E7C" w:rsidP="007C2080">
            <w:pPr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5D7C2E">
              <w:rPr>
                <w:rFonts w:ascii="Calibri" w:hAnsi="Calibri" w:cs="Calibri"/>
                <w:b/>
                <w:szCs w:val="24"/>
                <w:lang w:val="es-ES"/>
              </w:rPr>
              <w:t>(Primeira)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15017" w14:textId="3C1F8DF0" w:rsidR="006D3E7C" w:rsidRPr="005D7C2E" w:rsidRDefault="006D3E7C" w:rsidP="007C2080">
            <w:pPr>
              <w:snapToGrid w:val="0"/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5D7C2E">
              <w:rPr>
                <w:rFonts w:ascii="Calibri" w:hAnsi="Calibri" w:cs="Calibri"/>
                <w:b/>
                <w:szCs w:val="24"/>
                <w:lang w:val="es-ES"/>
              </w:rPr>
              <w:t>Cat. Ouro</w:t>
            </w:r>
          </w:p>
          <w:p w14:paraId="2BFA5B99" w14:textId="7612F91E" w:rsidR="006D3E7C" w:rsidRPr="005D7C2E" w:rsidRDefault="006D3E7C" w:rsidP="007C2080">
            <w:pPr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5D7C2E">
              <w:rPr>
                <w:rFonts w:ascii="Calibri" w:hAnsi="Calibri" w:cs="Calibri"/>
                <w:b/>
                <w:szCs w:val="24"/>
                <w:lang w:val="es-ES"/>
              </w:rPr>
              <w:t>(Semi-Luxo)</w:t>
            </w:r>
          </w:p>
        </w:tc>
      </w:tr>
      <w:tr w:rsidR="005731C3" w:rsidRPr="00201BF1" w14:paraId="57DC9C14" w14:textId="77777777" w:rsidTr="005E1768">
        <w:trPr>
          <w:trHeight w:val="170"/>
        </w:trPr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6FC41F" w14:textId="7655F3EB" w:rsidR="005731C3" w:rsidRPr="00A12C0E" w:rsidRDefault="005731C3" w:rsidP="005731C3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es-ES"/>
              </w:rPr>
            </w:pPr>
            <w:r w:rsidRPr="00A12C0E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 xml:space="preserve">Em triplo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CC3C17D" w14:textId="6E89CF3D" w:rsidR="005731C3" w:rsidRPr="001C3545" w:rsidRDefault="005731C3" w:rsidP="005731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850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690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CE2A55C" w14:textId="347BBCD9" w:rsidR="005731C3" w:rsidRPr="001C3545" w:rsidRDefault="005731C3" w:rsidP="005731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850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990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EEA92A" w14:textId="0591A7D0" w:rsidR="005731C3" w:rsidRPr="001C3545" w:rsidRDefault="005731C3" w:rsidP="005731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850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885</w:t>
            </w:r>
          </w:p>
        </w:tc>
      </w:tr>
      <w:tr w:rsidR="005731C3" w:rsidRPr="00201BF1" w14:paraId="3FCEE3C5" w14:textId="77777777" w:rsidTr="005E1768">
        <w:trPr>
          <w:trHeight w:val="1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5C93B7" w14:textId="68E4FD2F" w:rsidR="005731C3" w:rsidRPr="00A12C0E" w:rsidRDefault="005731C3" w:rsidP="005731C3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es-ES"/>
              </w:rPr>
            </w:pPr>
            <w:r w:rsidRPr="00A12C0E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Em duplo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B9BB544" w14:textId="7D385961" w:rsidR="005731C3" w:rsidRPr="001C3545" w:rsidRDefault="005731C3" w:rsidP="005731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850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94</w:t>
            </w:r>
            <w:r w:rsidRPr="00A850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F85A6C0" w14:textId="5C9E046A" w:rsidR="005731C3" w:rsidRPr="001C3545" w:rsidRDefault="005731C3" w:rsidP="005731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850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5B04AA" w14:textId="17438351" w:rsidR="005731C3" w:rsidRPr="001C3545" w:rsidRDefault="005731C3" w:rsidP="005731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850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440</w:t>
            </w:r>
          </w:p>
        </w:tc>
      </w:tr>
      <w:tr w:rsidR="005731C3" w:rsidRPr="00201BF1" w14:paraId="06BFE97F" w14:textId="77777777" w:rsidTr="005E1768">
        <w:trPr>
          <w:trHeight w:val="1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04D9B3" w14:textId="77777777" w:rsidR="005731C3" w:rsidRPr="00A12C0E" w:rsidRDefault="005731C3" w:rsidP="005731C3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en-GB"/>
              </w:rPr>
            </w:pPr>
            <w:r w:rsidRPr="00A12C0E">
              <w:rPr>
                <w:rFonts w:ascii="Calibri" w:hAnsi="Calibri" w:cs="Calibri"/>
                <w:bCs/>
                <w:sz w:val="18"/>
                <w:szCs w:val="18"/>
                <w:lang w:val="en-GB"/>
              </w:rPr>
              <w:t>Supl. Single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8209FC2" w14:textId="7A8CD5C7" w:rsidR="005731C3" w:rsidRPr="001C3545" w:rsidRDefault="005731C3" w:rsidP="005731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850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1.2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</w:t>
            </w:r>
            <w:r w:rsidRPr="00A850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69DDFDF" w14:textId="715DE480" w:rsidR="005731C3" w:rsidRPr="001C3545" w:rsidRDefault="005731C3" w:rsidP="005731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850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1.6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A2345F" w14:textId="2DBE1972" w:rsidR="005731C3" w:rsidRPr="001C3545" w:rsidRDefault="005731C3" w:rsidP="005731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850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340</w:t>
            </w:r>
          </w:p>
        </w:tc>
      </w:tr>
      <w:tr w:rsidR="005731C3" w:rsidRPr="00201BF1" w14:paraId="7A3EE43E" w14:textId="77777777" w:rsidTr="005E1768">
        <w:trPr>
          <w:trHeight w:val="1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6D5D78" w14:textId="3ED815CF" w:rsidR="005731C3" w:rsidRPr="005E1768" w:rsidRDefault="005731C3" w:rsidP="005731C3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Supl. Sa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ídas </w:t>
            </w:r>
            <w:r w:rsidRPr="00A850A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06</w:t>
            </w:r>
            <w:r w:rsidRPr="00A850A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/Abr-2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5</w:t>
            </w:r>
            <w:r w:rsidRPr="00A850A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/Ma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i</w:t>
            </w:r>
            <w:r w:rsidRPr="00A850A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+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24-31</w:t>
            </w:r>
            <w:r w:rsidRPr="00A850A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Ago</w:t>
            </w:r>
            <w:r w:rsidRPr="00A850A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+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05</w:t>
            </w:r>
            <w:r w:rsidRPr="00A850A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/O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u</w:t>
            </w:r>
            <w:r w:rsidRPr="00A850A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t-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16</w:t>
            </w:r>
            <w:r w:rsidRPr="00A850A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/Nov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DA77E23" w14:textId="4DB73F59" w:rsidR="005731C3" w:rsidRPr="001C3545" w:rsidRDefault="005731C3" w:rsidP="005731C3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A850AA"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  <w:t>115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D9EF1BD" w14:textId="27D4FCBE" w:rsidR="005731C3" w:rsidRPr="001C3545" w:rsidRDefault="005731C3" w:rsidP="005731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850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AC9E39" w14:textId="20723AB0" w:rsidR="005731C3" w:rsidRPr="001C3545" w:rsidRDefault="005731C3" w:rsidP="005731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850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115</w:t>
            </w:r>
          </w:p>
        </w:tc>
      </w:tr>
      <w:tr w:rsidR="005731C3" w:rsidRPr="00201BF1" w14:paraId="6EF5EC76" w14:textId="77777777" w:rsidTr="005E1768">
        <w:trPr>
          <w:trHeight w:val="170"/>
        </w:trPr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C72252" w14:textId="68415D65" w:rsidR="005731C3" w:rsidRPr="005E1768" w:rsidRDefault="005731C3" w:rsidP="005731C3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Supl. Sa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ídas</w:t>
            </w:r>
            <w:r w:rsidRPr="00A850A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 xml:space="preserve"> 2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7</w:t>
            </w:r>
            <w:r w:rsidRPr="00A850A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/Jul-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17</w:t>
            </w:r>
            <w:r w:rsidRPr="00A850A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 xml:space="preserve">/Ago 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77C911C" w14:textId="5C7C4454" w:rsidR="005731C3" w:rsidRPr="001C3545" w:rsidRDefault="005731C3" w:rsidP="005731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850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  <w:r w:rsidRPr="00A850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0D7B98A" w14:textId="55C85A2C" w:rsidR="005731C3" w:rsidRPr="001C3545" w:rsidRDefault="005731C3" w:rsidP="005731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50</w:t>
            </w:r>
            <w:r w:rsidRPr="00A850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F598DB" w14:textId="4094D260" w:rsidR="005731C3" w:rsidRPr="001C3545" w:rsidRDefault="005731C3" w:rsidP="005731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850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75</w:t>
            </w:r>
          </w:p>
        </w:tc>
      </w:tr>
      <w:tr w:rsidR="005731C3" w:rsidRPr="00201BF1" w14:paraId="73711054" w14:textId="77777777" w:rsidTr="005E1768">
        <w:trPr>
          <w:trHeight w:val="170"/>
        </w:trPr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6286CB" w14:textId="6D4EA268" w:rsidR="005731C3" w:rsidRPr="005E1768" w:rsidRDefault="005731C3" w:rsidP="005731C3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es-E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Supl. Sa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ídas</w:t>
            </w:r>
            <w:r w:rsidRPr="00A850A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1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4</w:t>
            </w:r>
            <w:r w:rsidRPr="00A850A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-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28</w:t>
            </w:r>
            <w:r w:rsidRPr="00A850A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/D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ez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DD9E8CC" w14:textId="3E769E93" w:rsidR="005731C3" w:rsidRPr="001C3545" w:rsidRDefault="005731C3" w:rsidP="005731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BC4A5CA" w14:textId="213566A0" w:rsidR="005731C3" w:rsidRPr="001C3545" w:rsidRDefault="005731C3" w:rsidP="005731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850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18FB64" w14:textId="02E6EE8B" w:rsidR="005731C3" w:rsidRPr="001C3545" w:rsidRDefault="005731C3" w:rsidP="005731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850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</w:t>
            </w:r>
            <w:r w:rsidRPr="00A850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</w:t>
            </w:r>
          </w:p>
        </w:tc>
      </w:tr>
    </w:tbl>
    <w:p w14:paraId="3D72B306" w14:textId="77777777" w:rsidR="00187407" w:rsidRPr="00336CD7" w:rsidRDefault="00187407" w:rsidP="00187407">
      <w:pPr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-</w:t>
      </w:r>
      <w:r w:rsidRPr="00336CD7">
        <w:rPr>
          <w:rFonts w:ascii="Calibri" w:hAnsi="Calibri" w:cs="Calibri"/>
          <w:sz w:val="18"/>
          <w:szCs w:val="18"/>
          <w:lang w:val="pt-BR"/>
        </w:rPr>
        <w:t xml:space="preserve">Os suplementos </w:t>
      </w:r>
      <w:r w:rsidRPr="00336CD7">
        <w:rPr>
          <w:rFonts w:ascii="Calibri" w:hAnsi="Calibri" w:cs="Calibri"/>
          <w:iCs/>
          <w:color w:val="000000"/>
          <w:sz w:val="18"/>
          <w:szCs w:val="18"/>
          <w:lang w:val="pt-BR"/>
        </w:rPr>
        <w:t xml:space="preserve">de temporada </w:t>
      </w:r>
      <w:r w:rsidRPr="00336CD7">
        <w:rPr>
          <w:rFonts w:ascii="Calibri" w:hAnsi="Calibri" w:cs="Calibri"/>
          <w:sz w:val="18"/>
          <w:szCs w:val="18"/>
          <w:lang w:val="pt-BR"/>
        </w:rPr>
        <w:t xml:space="preserve">se aplicam a todas as </w:t>
      </w:r>
      <w:r w:rsidRPr="00336CD7">
        <w:rPr>
          <w:rFonts w:ascii="Calibri" w:hAnsi="Calibri" w:cs="Calibri"/>
          <w:bCs/>
          <w:iCs/>
          <w:color w:val="000000"/>
          <w:sz w:val="18"/>
          <w:szCs w:val="18"/>
          <w:lang w:val="pt-BR"/>
        </w:rPr>
        <w:t xml:space="preserve">saídas </w:t>
      </w:r>
      <w:r w:rsidRPr="00336CD7">
        <w:rPr>
          <w:rFonts w:ascii="Calibri" w:hAnsi="Calibri" w:cs="Calibri"/>
          <w:sz w:val="18"/>
          <w:szCs w:val="18"/>
          <w:lang w:val="pt-BR"/>
        </w:rPr>
        <w:t>entre as datas mencionadas, inclusive.</w:t>
      </w:r>
    </w:p>
    <w:p w14:paraId="0BD868EE" w14:textId="775C99B3" w:rsidR="006136AE" w:rsidRPr="006136AE" w:rsidRDefault="00C71DD0" w:rsidP="006136AE">
      <w:pPr>
        <w:jc w:val="both"/>
        <w:rPr>
          <w:rFonts w:ascii="Calibri" w:hAnsi="Calibri" w:cs="Calibri"/>
          <w:color w:val="000000" w:themeColor="text1"/>
          <w:kern w:val="2"/>
          <w:sz w:val="18"/>
          <w:szCs w:val="18"/>
          <w:lang w:val="pt-BR"/>
        </w:rPr>
      </w:pPr>
      <w:r w:rsidRPr="00C71DD0">
        <w:rPr>
          <w:rFonts w:ascii="Calibri" w:hAnsi="Calibri" w:cs="Calibri"/>
          <w:bCs/>
          <w:sz w:val="18"/>
          <w:szCs w:val="18"/>
          <w:lang w:val="pt-BR"/>
        </w:rPr>
        <w:t xml:space="preserve">- </w:t>
      </w:r>
      <w:r w:rsidRPr="00C71DD0">
        <w:rPr>
          <w:rFonts w:ascii="Calibri" w:hAnsi="Calibri" w:cs="Calibri"/>
          <w:b/>
          <w:sz w:val="18"/>
          <w:szCs w:val="18"/>
          <w:lang w:val="pt-BR"/>
        </w:rPr>
        <w:t>Importante</w:t>
      </w:r>
      <w:r w:rsidRPr="00C71DD0">
        <w:rPr>
          <w:rFonts w:ascii="Calibri" w:hAnsi="Calibri" w:cs="Calibri"/>
          <w:bCs/>
          <w:sz w:val="18"/>
          <w:szCs w:val="18"/>
          <w:lang w:val="pt-BR"/>
        </w:rPr>
        <w:t xml:space="preserve">: Este programa não funciona nas seguintes datas: </w:t>
      </w:r>
      <w:r w:rsidR="006136AE" w:rsidRPr="006136AE">
        <w:rPr>
          <w:rFonts w:ascii="Calibri" w:hAnsi="Calibri" w:cs="Calibri"/>
          <w:color w:val="000000" w:themeColor="text1"/>
          <w:sz w:val="18"/>
          <w:szCs w:val="18"/>
          <w:lang w:val="pt-BR"/>
        </w:rPr>
        <w:t>30/Mar, 07/Se</w:t>
      </w:r>
      <w:r w:rsidR="006136AE">
        <w:rPr>
          <w:rFonts w:ascii="Calibri" w:hAnsi="Calibri" w:cs="Calibri"/>
          <w:color w:val="000000" w:themeColor="text1"/>
          <w:sz w:val="18"/>
          <w:szCs w:val="18"/>
          <w:lang w:val="pt-BR"/>
        </w:rPr>
        <w:t>t</w:t>
      </w:r>
      <w:r w:rsidR="006136AE" w:rsidRPr="006136A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6136AE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6136AE" w:rsidRPr="006136A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21/S</w:t>
      </w:r>
      <w:r w:rsidR="00383D1E">
        <w:rPr>
          <w:rFonts w:ascii="Calibri" w:hAnsi="Calibri" w:cs="Calibri"/>
          <w:color w:val="000000" w:themeColor="text1"/>
          <w:sz w:val="18"/>
          <w:szCs w:val="18"/>
          <w:lang w:val="pt-BR"/>
        </w:rPr>
        <w:t>et</w:t>
      </w:r>
      <w:r w:rsidR="006136AE" w:rsidRPr="006136A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160163EB" w14:textId="083E2857" w:rsidR="003349F7" w:rsidRPr="00C71DD0" w:rsidRDefault="003349F7" w:rsidP="00C444F4">
      <w:pPr>
        <w:rPr>
          <w:rFonts w:ascii="Calibri" w:hAnsi="Calibri" w:cs="Calibri"/>
          <w:bCs/>
          <w:sz w:val="18"/>
          <w:szCs w:val="18"/>
          <w:lang w:val="pt-BR"/>
        </w:rPr>
      </w:pPr>
    </w:p>
    <w:p w14:paraId="34C97120" w14:textId="77777777" w:rsidR="00C710B9" w:rsidRPr="002B50D8" w:rsidRDefault="00C710B9" w:rsidP="00362C8F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492371D0" w14:textId="77777777" w:rsidR="006D3E7C" w:rsidRPr="00B20180" w:rsidRDefault="006D3E7C" w:rsidP="009A29F4">
      <w:pPr>
        <w:pStyle w:val="Ttulo"/>
        <w:spacing w:after="0"/>
        <w:rPr>
          <w:lang w:val="pt-BR"/>
        </w:rPr>
      </w:pPr>
      <w:r w:rsidRPr="00B20180">
        <w:rPr>
          <w:lang w:val="pt-BR"/>
        </w:rPr>
        <w:t>O preço inclui:</w:t>
      </w:r>
    </w:p>
    <w:p w14:paraId="21102784" w14:textId="77777777" w:rsidR="006D3E7C" w:rsidRPr="002B50D8" w:rsidRDefault="006D3E7C" w:rsidP="009A29F4">
      <w:pPr>
        <w:rPr>
          <w:rFonts w:ascii="Calibri" w:hAnsi="Calibri" w:cs="Calibri"/>
          <w:sz w:val="18"/>
          <w:szCs w:val="18"/>
          <w:lang w:val="pt-BR"/>
        </w:rPr>
      </w:pPr>
      <w:r w:rsidRPr="002B50D8">
        <w:rPr>
          <w:rFonts w:ascii="Calibri" w:hAnsi="Calibri" w:cs="Calibri"/>
          <w:sz w:val="18"/>
          <w:szCs w:val="18"/>
          <w:lang w:val="pt-BR"/>
        </w:rPr>
        <w:t>- Traslados de chegada e saída.</w:t>
      </w:r>
    </w:p>
    <w:p w14:paraId="4B2AD1BA" w14:textId="4430F0E9" w:rsidR="00362C8F" w:rsidRPr="002B50D8" w:rsidRDefault="00A1645F" w:rsidP="009A29F4">
      <w:pPr>
        <w:rPr>
          <w:rFonts w:ascii="Calibri" w:hAnsi="Calibri" w:cs="Calibri"/>
          <w:sz w:val="18"/>
          <w:szCs w:val="18"/>
          <w:lang w:val="pt-BR"/>
        </w:rPr>
      </w:pPr>
      <w:r w:rsidRPr="002B50D8">
        <w:rPr>
          <w:rFonts w:ascii="Calibri" w:hAnsi="Calibri" w:cs="Calibri"/>
          <w:sz w:val="18"/>
          <w:szCs w:val="18"/>
          <w:lang w:val="pt-BR"/>
        </w:rPr>
        <w:t>-</w:t>
      </w:r>
      <w:r w:rsidR="00362C8F" w:rsidRPr="002B50D8">
        <w:rPr>
          <w:rFonts w:ascii="Calibri" w:hAnsi="Calibri" w:cs="Calibri"/>
          <w:sz w:val="18"/>
          <w:szCs w:val="18"/>
          <w:lang w:val="pt-BR"/>
        </w:rPr>
        <w:t xml:space="preserve"> 10 </w:t>
      </w:r>
      <w:r w:rsidR="006D3E7C" w:rsidRPr="002B50D8">
        <w:rPr>
          <w:rFonts w:ascii="Calibri" w:hAnsi="Calibri" w:cs="Calibri"/>
          <w:sz w:val="18"/>
          <w:szCs w:val="18"/>
          <w:lang w:val="pt-BR"/>
        </w:rPr>
        <w:t>noites</w:t>
      </w:r>
      <w:r w:rsidR="00362C8F" w:rsidRPr="002B50D8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6D3E7C" w:rsidRPr="002B50D8">
        <w:rPr>
          <w:rFonts w:ascii="Calibri" w:hAnsi="Calibri" w:cs="Calibri"/>
          <w:sz w:val="18"/>
          <w:szCs w:val="18"/>
          <w:lang w:val="pt-BR"/>
        </w:rPr>
        <w:t>em</w:t>
      </w:r>
      <w:r w:rsidR="00F2776E" w:rsidRPr="002B50D8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6D3E7C" w:rsidRPr="002B50D8">
        <w:rPr>
          <w:rFonts w:ascii="Calibri" w:hAnsi="Calibri" w:cs="Calibri"/>
          <w:sz w:val="18"/>
          <w:szCs w:val="18"/>
          <w:lang w:val="pt-BR"/>
        </w:rPr>
        <w:t>regime</w:t>
      </w:r>
      <w:r w:rsidR="00F2776E" w:rsidRPr="002B50D8">
        <w:rPr>
          <w:rFonts w:ascii="Calibri" w:hAnsi="Calibri" w:cs="Calibri"/>
          <w:sz w:val="18"/>
          <w:szCs w:val="18"/>
          <w:lang w:val="pt-BR"/>
        </w:rPr>
        <w:t xml:space="preserve"> de </w:t>
      </w:r>
      <w:r w:rsidR="006D3E7C" w:rsidRPr="002B50D8">
        <w:rPr>
          <w:rFonts w:ascii="Calibri" w:hAnsi="Calibri" w:cs="Calibri"/>
          <w:sz w:val="18"/>
          <w:szCs w:val="18"/>
          <w:lang w:val="pt-BR"/>
        </w:rPr>
        <w:t xml:space="preserve">meia pensão (exceto </w:t>
      </w:r>
      <w:r w:rsidR="00636079" w:rsidRPr="002B50D8">
        <w:rPr>
          <w:rFonts w:ascii="Calibri" w:hAnsi="Calibri" w:cs="Calibri"/>
          <w:sz w:val="18"/>
          <w:szCs w:val="18"/>
          <w:lang w:val="pt-BR"/>
        </w:rPr>
        <w:t>a prime</w:t>
      </w:r>
      <w:r w:rsidR="006D3E7C" w:rsidRPr="002B50D8">
        <w:rPr>
          <w:rFonts w:ascii="Calibri" w:hAnsi="Calibri" w:cs="Calibri"/>
          <w:sz w:val="18"/>
          <w:szCs w:val="18"/>
          <w:lang w:val="pt-BR"/>
        </w:rPr>
        <w:t>i</w:t>
      </w:r>
      <w:r w:rsidR="00636079" w:rsidRPr="002B50D8">
        <w:rPr>
          <w:rFonts w:ascii="Calibri" w:hAnsi="Calibri" w:cs="Calibri"/>
          <w:sz w:val="18"/>
          <w:szCs w:val="18"/>
          <w:lang w:val="pt-BR"/>
        </w:rPr>
        <w:t>ra</w:t>
      </w:r>
      <w:r w:rsidR="006D3E7C" w:rsidRPr="002B50D8">
        <w:rPr>
          <w:rFonts w:ascii="Calibri" w:hAnsi="Calibri" w:cs="Calibri"/>
          <w:sz w:val="18"/>
          <w:szCs w:val="18"/>
          <w:lang w:val="pt-BR"/>
        </w:rPr>
        <w:t xml:space="preserve"> noite</w:t>
      </w:r>
      <w:r w:rsidR="00636079" w:rsidRPr="002B50D8">
        <w:rPr>
          <w:rFonts w:ascii="Calibri" w:hAnsi="Calibri" w:cs="Calibri"/>
          <w:sz w:val="18"/>
          <w:szCs w:val="18"/>
          <w:lang w:val="pt-BR"/>
        </w:rPr>
        <w:t>)</w:t>
      </w:r>
      <w:r w:rsidR="00362C8F" w:rsidRPr="002B50D8">
        <w:rPr>
          <w:rFonts w:ascii="Calibri" w:hAnsi="Calibri" w:cs="Calibri"/>
          <w:sz w:val="18"/>
          <w:szCs w:val="18"/>
          <w:lang w:val="pt-BR"/>
        </w:rPr>
        <w:t>.</w:t>
      </w:r>
    </w:p>
    <w:p w14:paraId="74F0CBB6" w14:textId="77777777" w:rsidR="00F17247" w:rsidRDefault="00F17247" w:rsidP="009A29F4">
      <w:pPr>
        <w:rPr>
          <w:rFonts w:ascii="Calibri" w:hAnsi="Calibri" w:cs="Calibri"/>
          <w:sz w:val="18"/>
          <w:szCs w:val="18"/>
          <w:lang w:val="pt-BR"/>
        </w:rPr>
      </w:pPr>
      <w:r w:rsidRPr="00F17247">
        <w:rPr>
          <w:rFonts w:ascii="Calibri" w:hAnsi="Calibri" w:cs="Calibri"/>
          <w:sz w:val="18"/>
          <w:szCs w:val="18"/>
          <w:lang w:val="pt-BR"/>
        </w:rPr>
        <w:t>- Visitas descritas conforme roteiro.</w:t>
      </w:r>
    </w:p>
    <w:p w14:paraId="4834A720" w14:textId="26A3CCB4" w:rsidR="006D3E7C" w:rsidRPr="002B50D8" w:rsidRDefault="006D3E7C" w:rsidP="009A29F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B50D8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19598A5E" w14:textId="77777777" w:rsidR="00ED24E8" w:rsidRPr="002B50D8" w:rsidRDefault="00ED24E8" w:rsidP="00362C8F">
      <w:pPr>
        <w:rPr>
          <w:rFonts w:ascii="Calibri" w:hAnsi="Calibri" w:cs="Calibri"/>
          <w:sz w:val="18"/>
          <w:szCs w:val="18"/>
          <w:lang w:val="pt-BR"/>
        </w:rPr>
      </w:pPr>
    </w:p>
    <w:p w14:paraId="690A6BBC" w14:textId="77777777" w:rsidR="006D3E7C" w:rsidRPr="00B20180" w:rsidRDefault="006D3E7C" w:rsidP="009A29F4">
      <w:pPr>
        <w:pStyle w:val="Ttulo"/>
        <w:spacing w:after="0"/>
        <w:rPr>
          <w:lang w:val="pt-BR"/>
        </w:rPr>
      </w:pPr>
      <w:r w:rsidRPr="00B20180">
        <w:rPr>
          <w:lang w:val="pt-BR"/>
        </w:rPr>
        <w:t>O preço não inclui:</w:t>
      </w:r>
    </w:p>
    <w:p w14:paraId="6AA9A407" w14:textId="77777777" w:rsidR="006D3E7C" w:rsidRPr="002B50D8" w:rsidRDefault="006D3E7C" w:rsidP="009A29F4">
      <w:pPr>
        <w:rPr>
          <w:rFonts w:ascii="Calibri" w:hAnsi="Calibri" w:cs="Calibri"/>
          <w:sz w:val="18"/>
          <w:szCs w:val="18"/>
          <w:lang w:val="pt-BR"/>
        </w:rPr>
      </w:pPr>
      <w:r w:rsidRPr="002B50D8">
        <w:rPr>
          <w:rFonts w:ascii="Calibri" w:hAnsi="Calibri" w:cs="Calibri"/>
          <w:sz w:val="18"/>
          <w:szCs w:val="18"/>
          <w:lang w:val="pt-BR"/>
        </w:rPr>
        <w:t>- Gorjetas.</w:t>
      </w:r>
    </w:p>
    <w:p w14:paraId="09069AE8" w14:textId="77777777" w:rsidR="006D3E7C" w:rsidRPr="002B50D8" w:rsidRDefault="006D3E7C" w:rsidP="009A29F4">
      <w:pPr>
        <w:rPr>
          <w:rFonts w:ascii="Calibri" w:hAnsi="Calibri" w:cs="Calibri"/>
          <w:sz w:val="18"/>
          <w:szCs w:val="18"/>
          <w:lang w:val="pt-BR"/>
        </w:rPr>
      </w:pPr>
      <w:r w:rsidRPr="002B50D8">
        <w:rPr>
          <w:rFonts w:ascii="Calibri" w:hAnsi="Calibri" w:cs="Calibri"/>
          <w:sz w:val="18"/>
          <w:szCs w:val="18"/>
          <w:lang w:val="pt-BR"/>
        </w:rPr>
        <w:t>- Vistos.</w:t>
      </w:r>
    </w:p>
    <w:p w14:paraId="5D715B25" w14:textId="77777777" w:rsidR="006D3E7C" w:rsidRPr="002B50D8" w:rsidRDefault="006D3E7C" w:rsidP="009A29F4">
      <w:pPr>
        <w:rPr>
          <w:rFonts w:ascii="Calibri" w:hAnsi="Calibri" w:cs="Calibri"/>
          <w:sz w:val="18"/>
          <w:szCs w:val="18"/>
          <w:lang w:val="pt-BR"/>
        </w:rPr>
      </w:pPr>
      <w:r w:rsidRPr="002B50D8">
        <w:rPr>
          <w:rFonts w:ascii="Calibri" w:hAnsi="Calibri" w:cs="Calibri"/>
          <w:sz w:val="18"/>
          <w:szCs w:val="18"/>
          <w:lang w:val="pt-BR"/>
        </w:rPr>
        <w:t>- Qualquer outro serviço não especificado na seção "O Preço Inclui".</w:t>
      </w:r>
    </w:p>
    <w:p w14:paraId="4FF9839D" w14:textId="77777777" w:rsidR="001B49DD" w:rsidRPr="002B50D8" w:rsidRDefault="001B49DD" w:rsidP="00FB638E">
      <w:pPr>
        <w:rPr>
          <w:rFonts w:ascii="Calibri" w:hAnsi="Calibri" w:cs="Calibri"/>
          <w:sz w:val="18"/>
          <w:szCs w:val="18"/>
          <w:lang w:val="pt-BR"/>
        </w:rPr>
      </w:pPr>
    </w:p>
    <w:p w14:paraId="05DF15A8" w14:textId="3DD83F0A" w:rsidR="00057E33" w:rsidRPr="00461E31" w:rsidRDefault="00057E33" w:rsidP="00B64D1F">
      <w:pPr>
        <w:pStyle w:val="Ttulo"/>
        <w:spacing w:after="0"/>
      </w:pPr>
      <w:r w:rsidRPr="00461E31">
        <w:t>Hot</w:t>
      </w:r>
      <w:r w:rsidR="00791219">
        <w:t>éis</w:t>
      </w:r>
      <w:r w:rsidRPr="00461E31">
        <w:t xml:space="preserve"> previstos (o</w:t>
      </w:r>
      <w:r w:rsidR="00791219">
        <w:t>u</w:t>
      </w:r>
      <w:r w:rsidRPr="00461E31">
        <w:t xml:space="preserve"> similares): </w:t>
      </w:r>
    </w:p>
    <w:tbl>
      <w:tblPr>
        <w:tblW w:w="9270" w:type="dxa"/>
        <w:tblInd w:w="-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5"/>
        <w:gridCol w:w="2295"/>
        <w:gridCol w:w="2295"/>
        <w:gridCol w:w="2295"/>
      </w:tblGrid>
      <w:tr w:rsidR="00057E33" w:rsidRPr="00461E31" w14:paraId="15B5C626" w14:textId="77777777" w:rsidTr="555267BE">
        <w:trPr>
          <w:trHeight w:val="300"/>
        </w:trPr>
        <w:tc>
          <w:tcPr>
            <w:tcW w:w="23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5A4E7A9D" w14:textId="77777777" w:rsidR="00057E33" w:rsidRPr="00461E31" w:rsidRDefault="00057E33" w:rsidP="00B64D1F">
            <w:pPr>
              <w:ind w:left="720" w:hanging="720"/>
              <w:jc w:val="center"/>
              <w:textAlignment w:val="baseline"/>
              <w:rPr>
                <w:rFonts w:ascii="Calibri" w:hAnsi="Calibri" w:cs="Calibri"/>
                <w:b/>
                <w:bCs/>
                <w:szCs w:val="24"/>
                <w:lang w:eastAsia="es-ES"/>
              </w:rPr>
            </w:pPr>
            <w:r w:rsidRPr="00461E31">
              <w:rPr>
                <w:rFonts w:ascii="Calibri" w:hAnsi="Calibri" w:cs="Calibri"/>
                <w:b/>
                <w:bCs/>
                <w:szCs w:val="24"/>
                <w:lang w:eastAsia="es-ES"/>
              </w:rPr>
              <w:t>Ciudad </w:t>
            </w:r>
          </w:p>
        </w:tc>
        <w:tc>
          <w:tcPr>
            <w:tcW w:w="22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0FC2B5CD" w14:textId="6DC5DA17" w:rsidR="00057E33" w:rsidRPr="00461E31" w:rsidRDefault="00057E33" w:rsidP="00B64D1F">
            <w:pPr>
              <w:jc w:val="center"/>
              <w:textAlignment w:val="baseline"/>
              <w:rPr>
                <w:rFonts w:ascii="Calibri" w:hAnsi="Calibri" w:cs="Calibri"/>
                <w:szCs w:val="24"/>
                <w:lang w:eastAsia="es-ES"/>
              </w:rPr>
            </w:pPr>
            <w:r w:rsidRPr="00461E31">
              <w:rPr>
                <w:rFonts w:ascii="Calibri" w:hAnsi="Calibri" w:cs="Calibri"/>
                <w:b/>
                <w:bCs/>
                <w:szCs w:val="24"/>
                <w:lang w:eastAsia="es-ES"/>
              </w:rPr>
              <w:t>Categoría Bron</w:t>
            </w:r>
            <w:r w:rsidR="004173B0">
              <w:rPr>
                <w:rFonts w:ascii="Calibri" w:hAnsi="Calibri" w:cs="Calibri"/>
                <w:b/>
                <w:bCs/>
                <w:szCs w:val="24"/>
                <w:lang w:eastAsia="es-ES"/>
              </w:rPr>
              <w:t>ze</w:t>
            </w:r>
            <w:r w:rsidRPr="00461E31">
              <w:rPr>
                <w:rFonts w:ascii="Calibri" w:hAnsi="Calibri" w:cs="Calibri"/>
                <w:szCs w:val="24"/>
                <w:lang w:eastAsia="es-ES"/>
              </w:rPr>
              <w:t> </w:t>
            </w:r>
          </w:p>
          <w:p w14:paraId="3BC52801" w14:textId="77777777" w:rsidR="00057E33" w:rsidRPr="00461E31" w:rsidRDefault="00057E33" w:rsidP="00B64D1F">
            <w:pPr>
              <w:jc w:val="center"/>
              <w:textAlignment w:val="baseline"/>
              <w:rPr>
                <w:rFonts w:ascii="Calibri" w:hAnsi="Calibri" w:cs="Calibri"/>
                <w:szCs w:val="24"/>
                <w:lang w:eastAsia="es-ES"/>
              </w:rPr>
            </w:pPr>
            <w:r w:rsidRPr="00461E31">
              <w:rPr>
                <w:rFonts w:ascii="Calibri" w:hAnsi="Calibri" w:cs="Calibri"/>
                <w:b/>
                <w:bCs/>
                <w:szCs w:val="24"/>
                <w:lang w:eastAsia="es-ES"/>
              </w:rPr>
              <w:t>(Turista Superior)</w:t>
            </w:r>
            <w:r w:rsidRPr="00461E31">
              <w:rPr>
                <w:rFonts w:ascii="Calibri" w:hAnsi="Calibri" w:cs="Calibri"/>
                <w:szCs w:val="24"/>
                <w:lang w:eastAsia="es-ES"/>
              </w:rPr>
              <w:t> </w:t>
            </w:r>
          </w:p>
        </w:tc>
        <w:tc>
          <w:tcPr>
            <w:tcW w:w="22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159C807D" w14:textId="3190BEA4" w:rsidR="00057E33" w:rsidRPr="00461E31" w:rsidRDefault="00057E33" w:rsidP="00B64D1F">
            <w:pPr>
              <w:jc w:val="center"/>
              <w:textAlignment w:val="baseline"/>
              <w:rPr>
                <w:rFonts w:ascii="Calibri" w:hAnsi="Calibri" w:cs="Calibri"/>
                <w:szCs w:val="24"/>
                <w:lang w:eastAsia="es-ES"/>
              </w:rPr>
            </w:pPr>
            <w:r w:rsidRPr="00461E31">
              <w:rPr>
                <w:rFonts w:ascii="Calibri" w:hAnsi="Calibri" w:cs="Calibri"/>
                <w:b/>
                <w:bCs/>
                <w:szCs w:val="24"/>
                <w:lang w:eastAsia="es-ES"/>
              </w:rPr>
              <w:t>Categoría P</w:t>
            </w:r>
            <w:r w:rsidR="00D47C91">
              <w:rPr>
                <w:rFonts w:ascii="Calibri" w:hAnsi="Calibri" w:cs="Calibri"/>
                <w:b/>
                <w:bCs/>
                <w:szCs w:val="24"/>
                <w:lang w:eastAsia="es-ES"/>
              </w:rPr>
              <w:t>r</w:t>
            </w:r>
            <w:r w:rsidRPr="00461E31">
              <w:rPr>
                <w:rFonts w:ascii="Calibri" w:hAnsi="Calibri" w:cs="Calibri"/>
                <w:b/>
                <w:bCs/>
                <w:szCs w:val="24"/>
                <w:lang w:eastAsia="es-ES"/>
              </w:rPr>
              <w:t>ata</w:t>
            </w:r>
            <w:r w:rsidRPr="00461E31">
              <w:rPr>
                <w:rFonts w:ascii="Calibri" w:hAnsi="Calibri" w:cs="Calibri"/>
                <w:szCs w:val="24"/>
                <w:lang w:eastAsia="es-ES"/>
              </w:rPr>
              <w:t> </w:t>
            </w:r>
          </w:p>
          <w:p w14:paraId="2FF9F1E2" w14:textId="702AC26D" w:rsidR="00057E33" w:rsidRPr="00461E31" w:rsidRDefault="00057E33" w:rsidP="00B64D1F">
            <w:pPr>
              <w:jc w:val="center"/>
              <w:textAlignment w:val="baseline"/>
              <w:rPr>
                <w:rFonts w:ascii="Calibri" w:hAnsi="Calibri" w:cs="Calibri"/>
                <w:szCs w:val="24"/>
                <w:lang w:eastAsia="es-ES"/>
              </w:rPr>
            </w:pPr>
            <w:r w:rsidRPr="00461E31">
              <w:rPr>
                <w:rFonts w:ascii="Calibri" w:hAnsi="Calibri" w:cs="Calibri"/>
                <w:b/>
                <w:bCs/>
                <w:szCs w:val="24"/>
                <w:lang w:eastAsia="es-ES"/>
              </w:rPr>
              <w:t>(Prime</w:t>
            </w:r>
            <w:r w:rsidR="00D47C91">
              <w:rPr>
                <w:rFonts w:ascii="Calibri" w:hAnsi="Calibri" w:cs="Calibri"/>
                <w:b/>
                <w:bCs/>
                <w:szCs w:val="24"/>
                <w:lang w:eastAsia="es-ES"/>
              </w:rPr>
              <w:t>ira</w:t>
            </w:r>
            <w:r w:rsidRPr="00461E31">
              <w:rPr>
                <w:rFonts w:ascii="Calibri" w:hAnsi="Calibri" w:cs="Calibri"/>
                <w:b/>
                <w:bCs/>
                <w:szCs w:val="24"/>
                <w:lang w:eastAsia="es-ES"/>
              </w:rPr>
              <w:t>)</w:t>
            </w:r>
            <w:r w:rsidRPr="00461E31">
              <w:rPr>
                <w:rFonts w:ascii="Calibri" w:hAnsi="Calibri" w:cs="Calibri"/>
                <w:szCs w:val="24"/>
                <w:lang w:eastAsia="es-ES"/>
              </w:rPr>
              <w:t> </w:t>
            </w:r>
          </w:p>
        </w:tc>
        <w:tc>
          <w:tcPr>
            <w:tcW w:w="22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22C146F7" w14:textId="2AF63CBE" w:rsidR="00057E33" w:rsidRPr="00461E31" w:rsidRDefault="00057E33" w:rsidP="00B64D1F">
            <w:pPr>
              <w:jc w:val="center"/>
              <w:textAlignment w:val="baseline"/>
              <w:rPr>
                <w:rFonts w:ascii="Calibri" w:hAnsi="Calibri" w:cs="Calibri"/>
                <w:szCs w:val="24"/>
                <w:lang w:eastAsia="es-ES"/>
              </w:rPr>
            </w:pPr>
            <w:r w:rsidRPr="00461E31">
              <w:rPr>
                <w:rFonts w:ascii="Calibri" w:hAnsi="Calibri" w:cs="Calibri"/>
                <w:b/>
                <w:bCs/>
                <w:szCs w:val="24"/>
                <w:lang w:eastAsia="es-ES"/>
              </w:rPr>
              <w:t>Categoría O</w:t>
            </w:r>
            <w:r w:rsidR="00D47C91">
              <w:rPr>
                <w:rFonts w:ascii="Calibri" w:hAnsi="Calibri" w:cs="Calibri"/>
                <w:b/>
                <w:bCs/>
                <w:szCs w:val="24"/>
                <w:lang w:eastAsia="es-ES"/>
              </w:rPr>
              <w:t>uro</w:t>
            </w:r>
            <w:r w:rsidRPr="00461E31">
              <w:rPr>
                <w:rFonts w:ascii="Calibri" w:hAnsi="Calibri" w:cs="Calibri"/>
                <w:szCs w:val="24"/>
                <w:lang w:eastAsia="es-ES"/>
              </w:rPr>
              <w:t> </w:t>
            </w:r>
          </w:p>
          <w:p w14:paraId="6BCC3FBA" w14:textId="62885247" w:rsidR="00057E33" w:rsidRPr="00461E31" w:rsidRDefault="00057E33" w:rsidP="00B64D1F">
            <w:pPr>
              <w:jc w:val="center"/>
              <w:textAlignment w:val="baseline"/>
              <w:rPr>
                <w:rFonts w:ascii="Calibri" w:hAnsi="Calibri" w:cs="Calibri"/>
                <w:szCs w:val="24"/>
                <w:lang w:eastAsia="es-ES"/>
              </w:rPr>
            </w:pPr>
            <w:r w:rsidRPr="00461E31">
              <w:rPr>
                <w:rFonts w:ascii="Calibri" w:hAnsi="Calibri" w:cs="Calibri"/>
                <w:b/>
                <w:bCs/>
                <w:szCs w:val="24"/>
                <w:lang w:eastAsia="es-ES"/>
              </w:rPr>
              <w:t>(Semi-Lu</w:t>
            </w:r>
            <w:r w:rsidR="00D47C91">
              <w:rPr>
                <w:rFonts w:ascii="Calibri" w:hAnsi="Calibri" w:cs="Calibri"/>
                <w:b/>
                <w:bCs/>
                <w:szCs w:val="24"/>
                <w:lang w:eastAsia="es-ES"/>
              </w:rPr>
              <w:t>x</w:t>
            </w:r>
            <w:r w:rsidRPr="00461E31">
              <w:rPr>
                <w:rFonts w:ascii="Calibri" w:hAnsi="Calibri" w:cs="Calibri"/>
                <w:b/>
                <w:bCs/>
                <w:szCs w:val="24"/>
                <w:lang w:eastAsia="es-ES"/>
              </w:rPr>
              <w:t>o)</w:t>
            </w:r>
            <w:r w:rsidRPr="00461E31">
              <w:rPr>
                <w:rFonts w:ascii="Calibri" w:hAnsi="Calibri" w:cs="Calibri"/>
                <w:szCs w:val="24"/>
                <w:lang w:eastAsia="es-ES"/>
              </w:rPr>
              <w:t> </w:t>
            </w:r>
          </w:p>
        </w:tc>
      </w:tr>
      <w:tr w:rsidR="006A4099" w:rsidRPr="002B50D8" w14:paraId="1AF05504" w14:textId="77777777" w:rsidTr="555267BE">
        <w:trPr>
          <w:trHeight w:val="165"/>
        </w:trPr>
        <w:tc>
          <w:tcPr>
            <w:tcW w:w="238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797F51C7" w14:textId="77777777" w:rsidR="006A4099" w:rsidRPr="002B50D8" w:rsidRDefault="006A4099" w:rsidP="006A4099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2B50D8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Tel Aviv</w:t>
            </w:r>
            <w:r w:rsidRPr="002B50D8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2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294FAFA5" w14:textId="77777777" w:rsidR="006A4099" w:rsidRPr="00A850AA" w:rsidRDefault="006A4099" w:rsidP="006A409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Sea Net 3* /</w:t>
            </w:r>
          </w:p>
          <w:p w14:paraId="2471456B" w14:textId="7112280D" w:rsidR="006A4099" w:rsidRPr="002B50D8" w:rsidRDefault="006A4099" w:rsidP="006A4099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Leonardo Beach 4*Std</w:t>
            </w:r>
          </w:p>
        </w:tc>
        <w:tc>
          <w:tcPr>
            <w:tcW w:w="22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2CC24B9E" w14:textId="77777777" w:rsidR="006A4099" w:rsidRPr="00A850AA" w:rsidRDefault="006A4099" w:rsidP="006A409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Metropolitan 4* / </w:t>
            </w:r>
          </w:p>
          <w:p w14:paraId="712197B1" w14:textId="34DBC244" w:rsidR="006A4099" w:rsidRPr="002B50D8" w:rsidRDefault="006A4099" w:rsidP="006A4099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20"/>
                <w:lang w:val="pt-BR"/>
              </w:rPr>
              <w:t xml:space="preserve">Muse 4*/PrimaCity 4* Leonardo Gordon 4* </w:t>
            </w:r>
          </w:p>
        </w:tc>
        <w:tc>
          <w:tcPr>
            <w:tcW w:w="22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51A209BE" w14:textId="77777777" w:rsidR="006A4099" w:rsidRPr="00A850AA" w:rsidRDefault="006A4099" w:rsidP="006A409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Dan Panorama 4*L / </w:t>
            </w:r>
          </w:p>
          <w:p w14:paraId="30C544E2" w14:textId="505C9A2F" w:rsidR="006A4099" w:rsidRPr="002B50D8" w:rsidRDefault="006A4099" w:rsidP="006A4099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Herods 5*</w:t>
            </w:r>
          </w:p>
        </w:tc>
      </w:tr>
      <w:tr w:rsidR="006A4099" w:rsidRPr="002B50D8" w14:paraId="511050DB" w14:textId="77777777" w:rsidTr="555267BE">
        <w:trPr>
          <w:trHeight w:val="165"/>
        </w:trPr>
        <w:tc>
          <w:tcPr>
            <w:tcW w:w="238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10FA35CD" w14:textId="77777777" w:rsidR="006A4099" w:rsidRPr="002B50D8" w:rsidRDefault="006A4099" w:rsidP="555267BE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555267BE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Galiléia</w:t>
            </w:r>
            <w:r w:rsidRPr="555267BE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22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2D9BB01F" w14:textId="77777777" w:rsidR="006A4099" w:rsidRPr="00A850AA" w:rsidRDefault="006A4099" w:rsidP="006A409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Nofey Gonen 4* /</w:t>
            </w:r>
          </w:p>
          <w:p w14:paraId="039EC144" w14:textId="48C070D3" w:rsidR="006A4099" w:rsidRPr="00B64D1F" w:rsidRDefault="006A4099" w:rsidP="006A4099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Lavi 4*</w:t>
            </w:r>
          </w:p>
        </w:tc>
        <w:tc>
          <w:tcPr>
            <w:tcW w:w="22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5BAD4F90" w14:textId="77777777" w:rsidR="006A4099" w:rsidRPr="00A850AA" w:rsidRDefault="006A4099" w:rsidP="006A409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Nofey Gonen 4* /</w:t>
            </w:r>
          </w:p>
          <w:p w14:paraId="61C6E5BF" w14:textId="22D2280C" w:rsidR="006A4099" w:rsidRPr="00B64D1F" w:rsidRDefault="006A4099" w:rsidP="006A4099">
            <w:pPr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Lavi 4*</w:t>
            </w:r>
          </w:p>
        </w:tc>
        <w:tc>
          <w:tcPr>
            <w:tcW w:w="22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440FC501" w14:textId="77777777" w:rsidR="006A4099" w:rsidRPr="00A850AA" w:rsidRDefault="006A4099" w:rsidP="006A409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Nofey Gonen 4* /</w:t>
            </w:r>
          </w:p>
          <w:p w14:paraId="19BBB4B5" w14:textId="2C059134" w:rsidR="006A4099" w:rsidRPr="00B64D1F" w:rsidRDefault="006A4099" w:rsidP="006A4099">
            <w:pPr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Lavi 4*</w:t>
            </w:r>
          </w:p>
        </w:tc>
      </w:tr>
      <w:tr w:rsidR="006A4099" w:rsidRPr="002B50D8" w14:paraId="69F46208" w14:textId="77777777" w:rsidTr="555267BE">
        <w:trPr>
          <w:trHeight w:val="165"/>
        </w:trPr>
        <w:tc>
          <w:tcPr>
            <w:tcW w:w="238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79FAB7DF" w14:textId="77777777" w:rsidR="006A4099" w:rsidRPr="002B50D8" w:rsidRDefault="006A4099" w:rsidP="006A4099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2B50D8">
              <w:rPr>
                <w:rFonts w:ascii="Calibri" w:hAnsi="Calibri" w:cs="Calibri"/>
                <w:b/>
                <w:bCs/>
                <w:sz w:val="18"/>
                <w:szCs w:val="18"/>
                <w:lang w:val="en-GB" w:eastAsia="es-ES"/>
              </w:rPr>
              <w:t>Jerusalém</w:t>
            </w:r>
            <w:r w:rsidRPr="002B50D8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2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55AB7DC6" w14:textId="77777777" w:rsidR="006A4099" w:rsidRPr="00A850AA" w:rsidRDefault="006A4099" w:rsidP="006A409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kern w:val="2"/>
                <w:sz w:val="20"/>
                <w:lang w:val="en-GB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 xml:space="preserve">Prima Park 4*Std / </w:t>
            </w:r>
          </w:p>
          <w:p w14:paraId="226CEFCF" w14:textId="2F04EBC6" w:rsidR="006A4099" w:rsidRPr="00681D44" w:rsidRDefault="006A4099" w:rsidP="006A4099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AU" w:eastAsia="es-E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>Royal Wing 3*Sup</w:t>
            </w:r>
          </w:p>
        </w:tc>
        <w:tc>
          <w:tcPr>
            <w:tcW w:w="22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6FB16D6F" w14:textId="77777777" w:rsidR="006A4099" w:rsidRPr="00A850AA" w:rsidRDefault="006A4099" w:rsidP="006A409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 xml:space="preserve">Leonardo 4* / </w:t>
            </w:r>
          </w:p>
          <w:p w14:paraId="3C8CBAEF" w14:textId="04C02C18" w:rsidR="006A4099" w:rsidRPr="0048141F" w:rsidRDefault="006A4099" w:rsidP="006A4099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 xml:space="preserve"> Grand Court 4* </w:t>
            </w:r>
          </w:p>
        </w:tc>
        <w:tc>
          <w:tcPr>
            <w:tcW w:w="22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5C32F2B3" w14:textId="77777777" w:rsidR="006A4099" w:rsidRPr="00A850AA" w:rsidRDefault="006A4099" w:rsidP="006A409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Dan Panorama 4*L /</w:t>
            </w:r>
          </w:p>
          <w:p w14:paraId="7DEC3684" w14:textId="2995B1B1" w:rsidR="006A4099" w:rsidRPr="002B50D8" w:rsidRDefault="006A4099" w:rsidP="006A4099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Leonardo Plaza 5*</w:t>
            </w:r>
          </w:p>
        </w:tc>
      </w:tr>
      <w:tr w:rsidR="006A4099" w:rsidRPr="002B50D8" w14:paraId="78DB882E" w14:textId="77777777" w:rsidTr="555267BE">
        <w:trPr>
          <w:trHeight w:val="165"/>
        </w:trPr>
        <w:tc>
          <w:tcPr>
            <w:tcW w:w="238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5F61C550" w14:textId="77777777" w:rsidR="006A4099" w:rsidRPr="002B50D8" w:rsidRDefault="006A4099" w:rsidP="006A4099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2B50D8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Mar Muerto</w:t>
            </w:r>
            <w:r w:rsidRPr="002B50D8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2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44DB8A4B" w14:textId="27F5EAED" w:rsidR="006A4099" w:rsidRPr="002B50D8" w:rsidRDefault="006A4099" w:rsidP="006A4099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>Leonardo Inn 3*Sup</w:t>
            </w:r>
          </w:p>
        </w:tc>
        <w:tc>
          <w:tcPr>
            <w:tcW w:w="22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35553F3B" w14:textId="4CC89F43" w:rsidR="006A4099" w:rsidRPr="002B50D8" w:rsidRDefault="006A4099" w:rsidP="006A4099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>Leonardo Plaza 4* / Leonardo Club 4*</w:t>
            </w:r>
          </w:p>
        </w:tc>
        <w:tc>
          <w:tcPr>
            <w:tcW w:w="22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22678810" w14:textId="08C3FC0A" w:rsidR="006A4099" w:rsidRPr="002B50D8" w:rsidRDefault="006A4099" w:rsidP="006A4099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A850AA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Herods 5*</w:t>
            </w:r>
          </w:p>
        </w:tc>
      </w:tr>
      <w:tr w:rsidR="006A4099" w:rsidRPr="002B50D8" w14:paraId="2929AA50" w14:textId="77777777" w:rsidTr="555267BE">
        <w:trPr>
          <w:trHeight w:val="165"/>
        </w:trPr>
        <w:tc>
          <w:tcPr>
            <w:tcW w:w="238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190439A9" w14:textId="77777777" w:rsidR="006A4099" w:rsidRPr="002B50D8" w:rsidRDefault="006A4099" w:rsidP="006A4099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2B50D8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Eilat</w:t>
            </w:r>
            <w:r w:rsidRPr="002B50D8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2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5224C011" w14:textId="296DB9A4" w:rsidR="006A4099" w:rsidRPr="002B50D8" w:rsidRDefault="006A4099" w:rsidP="006A4099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D92C5D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>Leonardo Royal Resort 4*Std</w:t>
            </w:r>
          </w:p>
        </w:tc>
        <w:tc>
          <w:tcPr>
            <w:tcW w:w="22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66E92470" w14:textId="63773B1A" w:rsidR="006A4099" w:rsidRPr="002B50D8" w:rsidRDefault="006A4099" w:rsidP="006A4099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D92C5D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>Leonardo Plaza 4*L</w:t>
            </w:r>
          </w:p>
        </w:tc>
        <w:tc>
          <w:tcPr>
            <w:tcW w:w="22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1927DBD8" w14:textId="22D7D9EA" w:rsidR="006A4099" w:rsidRPr="002B50D8" w:rsidRDefault="006A4099" w:rsidP="006A4099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D92C5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Herods Palace 5*Std</w:t>
            </w:r>
          </w:p>
        </w:tc>
      </w:tr>
    </w:tbl>
    <w:p w14:paraId="0A464938" w14:textId="77777777" w:rsidR="00057E33" w:rsidRPr="002B50D8" w:rsidRDefault="00057E33" w:rsidP="00057E33">
      <w:pPr>
        <w:textAlignment w:val="baseline"/>
        <w:rPr>
          <w:rFonts w:ascii="Calibri" w:hAnsi="Calibri" w:cs="Calibri"/>
          <w:sz w:val="18"/>
          <w:szCs w:val="18"/>
          <w:lang w:val="pt-BR" w:eastAsia="es-ES"/>
        </w:rPr>
      </w:pPr>
    </w:p>
    <w:p w14:paraId="7CFCC4FE" w14:textId="5A87BD63" w:rsidR="005B4D0C" w:rsidRPr="00B20180" w:rsidRDefault="006D3E7C" w:rsidP="00C710B9">
      <w:pPr>
        <w:pStyle w:val="Ttulo"/>
        <w:rPr>
          <w:lang w:val="pt-BR"/>
        </w:rPr>
      </w:pPr>
      <w:r w:rsidRPr="002B50D8">
        <w:rPr>
          <w:rFonts w:ascii="Calibri" w:hAnsi="Calibri" w:cs="Calibri"/>
          <w:color w:val="00B050"/>
          <w:sz w:val="18"/>
          <w:szCs w:val="18"/>
          <w:lang w:val="pt-BR"/>
        </w:rPr>
        <w:t xml:space="preserve"> </w:t>
      </w:r>
      <w:r w:rsidR="005B4D0C" w:rsidRPr="00B20180">
        <w:rPr>
          <w:lang w:val="pt-BR"/>
        </w:rPr>
        <w:t>Notas importantes:</w:t>
      </w:r>
    </w:p>
    <w:p w14:paraId="73E33EEF" w14:textId="6646DB3A" w:rsidR="007C2A78" w:rsidRPr="00007B50" w:rsidRDefault="007C2A78" w:rsidP="007C2A78">
      <w:pPr>
        <w:ind w:left="-709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                 </w:t>
      </w:r>
      <w:r w:rsidRPr="00007B5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Em caso de força maior, o itinerário pode variar antes da chegada dos clientes, ou mesmo quando os clientes já estiverem viajando.</w:t>
      </w:r>
    </w:p>
    <w:p w14:paraId="39A5A266" w14:textId="4D74D907" w:rsidR="006D3E7C" w:rsidRPr="002B50D8" w:rsidRDefault="006D3E7C" w:rsidP="006D3E7C">
      <w:pPr>
        <w:rPr>
          <w:rFonts w:ascii="Calibri" w:hAnsi="Calibri" w:cs="Calibri"/>
          <w:sz w:val="18"/>
          <w:szCs w:val="18"/>
          <w:lang w:val="pt-BR"/>
        </w:rPr>
      </w:pPr>
      <w:r w:rsidRPr="002B50D8">
        <w:rPr>
          <w:rFonts w:ascii="Calibri" w:hAnsi="Calibri" w:cs="Calibri"/>
          <w:sz w:val="18"/>
          <w:szCs w:val="18"/>
          <w:lang w:val="pt-BR"/>
        </w:rPr>
        <w:t>- Os traslados de chegada e saída estão incluídos nos dias indicados no roteiro. Qualquer outro dia diferente será cobrado como um traslado extra.</w:t>
      </w:r>
    </w:p>
    <w:p w14:paraId="6C05FADF" w14:textId="5DB8C8DD" w:rsidR="006D3E7C" w:rsidRPr="002B50D8" w:rsidRDefault="006D3E7C" w:rsidP="006D3E7C">
      <w:pPr>
        <w:rPr>
          <w:rFonts w:ascii="Calibri" w:hAnsi="Calibri" w:cs="Calibri"/>
          <w:iCs/>
          <w:sz w:val="18"/>
          <w:szCs w:val="18"/>
          <w:lang w:val="pt-BR"/>
        </w:rPr>
      </w:pPr>
      <w:bookmarkStart w:id="0" w:name="_Hlk24628452"/>
      <w:r w:rsidRPr="002B50D8">
        <w:rPr>
          <w:rFonts w:ascii="Calibri" w:hAnsi="Calibri" w:cs="Calibri"/>
          <w:iCs/>
          <w:sz w:val="18"/>
          <w:szCs w:val="18"/>
          <w:lang w:val="pt-BR"/>
        </w:rPr>
        <w:t xml:space="preserve">- </w:t>
      </w:r>
      <w:r w:rsidRPr="002B50D8">
        <w:rPr>
          <w:rFonts w:ascii="Calibri" w:hAnsi="Calibri" w:cs="Calibri"/>
          <w:color w:val="000000" w:themeColor="text1"/>
          <w:sz w:val="18"/>
          <w:szCs w:val="18"/>
          <w:lang w:val="pt-BR"/>
        </w:rPr>
        <w:t>Não está garantido motorista em espanhol durante os traslados.</w:t>
      </w:r>
    </w:p>
    <w:p w14:paraId="53336BBC" w14:textId="0AF7F345" w:rsidR="006D3E7C" w:rsidRPr="002B50D8" w:rsidRDefault="006D3E7C" w:rsidP="006D3E7C">
      <w:pPr>
        <w:rPr>
          <w:rFonts w:ascii="Calibri" w:hAnsi="Calibri" w:cs="Calibri"/>
          <w:iCs/>
          <w:sz w:val="18"/>
          <w:szCs w:val="18"/>
          <w:lang w:val="pt-BR"/>
        </w:rPr>
      </w:pPr>
      <w:bookmarkStart w:id="1" w:name="_Hlk24633683"/>
      <w:bookmarkEnd w:id="0"/>
      <w:r w:rsidRPr="002B50D8">
        <w:rPr>
          <w:rFonts w:ascii="Calibri" w:hAnsi="Calibri" w:cs="Calibri"/>
          <w:iCs/>
          <w:sz w:val="18"/>
          <w:szCs w:val="18"/>
          <w:lang w:val="pt-BR"/>
        </w:rPr>
        <w:t>- Por favor, enviar uma cópia do seu passaporte para poder confirmar a reserva.</w:t>
      </w:r>
    </w:p>
    <w:p w14:paraId="2E239C81" w14:textId="58589024" w:rsidR="00703DA1" w:rsidRDefault="006D3E7C" w:rsidP="009A29F4">
      <w:pPr>
        <w:rPr>
          <w:rFonts w:ascii="Calibri" w:hAnsi="Calibri" w:cs="Calibri"/>
          <w:iCs/>
          <w:sz w:val="18"/>
          <w:szCs w:val="18"/>
          <w:lang w:val="pt-BR"/>
        </w:rPr>
      </w:pPr>
      <w:r w:rsidRPr="002B50D8">
        <w:rPr>
          <w:rFonts w:ascii="Calibri" w:hAnsi="Calibri" w:cs="Calibri"/>
          <w:iCs/>
          <w:sz w:val="18"/>
          <w:szCs w:val="18"/>
          <w:lang w:val="pt-BR"/>
        </w:rPr>
        <w:t>- Verifique as datas dos feriados em Israel, onde pode haver alterações nos roteiros.</w:t>
      </w:r>
      <w:bookmarkEnd w:id="1"/>
    </w:p>
    <w:p w14:paraId="59012796" w14:textId="100A1C57" w:rsidR="00F56AA1" w:rsidRPr="002B50D8" w:rsidRDefault="00F56AA1" w:rsidP="00FC2BEB">
      <w:pPr>
        <w:ind w:left="-709"/>
        <w:jc w:val="both"/>
        <w:rPr>
          <w:rFonts w:ascii="Calibri" w:hAnsi="Calibri" w:cs="Calibri"/>
          <w:bCs/>
          <w:sz w:val="18"/>
          <w:szCs w:val="18"/>
          <w:lang w:val="pt-BR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                </w:t>
      </w:r>
      <w:r w:rsidRPr="00007B5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Pr="007C2A78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Gastos de cancelamento</w:t>
      </w:r>
      <w:r w:rsidRPr="00007B5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: da reserva até 21 dias 75€ por pessoa; de 20 a 3 dias 50%; de 2 dias ao início do tour 100% de gastos.</w:t>
      </w:r>
    </w:p>
    <w:sectPr w:rsidR="00F56AA1" w:rsidRPr="002B50D8" w:rsidSect="008E4E8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84" w:right="616" w:bottom="993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B982E" w14:textId="77777777" w:rsidR="00E94D1E" w:rsidRDefault="00E94D1E" w:rsidP="002B50D8">
      <w:r>
        <w:separator/>
      </w:r>
    </w:p>
  </w:endnote>
  <w:endnote w:type="continuationSeparator" w:id="0">
    <w:p w14:paraId="539CB471" w14:textId="77777777" w:rsidR="00E94D1E" w:rsidRDefault="00E94D1E" w:rsidP="002B5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harcoal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1CEB5" w14:textId="77777777" w:rsidR="00C710B9" w:rsidRDefault="00C710B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DFFBB" w14:textId="77777777" w:rsidR="00C710B9" w:rsidRDefault="00C710B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35601" w14:textId="77777777" w:rsidR="00C710B9" w:rsidRDefault="00C710B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31B44" w14:textId="77777777" w:rsidR="00E94D1E" w:rsidRDefault="00E94D1E" w:rsidP="002B50D8">
      <w:r>
        <w:separator/>
      </w:r>
    </w:p>
  </w:footnote>
  <w:footnote w:type="continuationSeparator" w:id="0">
    <w:p w14:paraId="34807811" w14:textId="77777777" w:rsidR="00E94D1E" w:rsidRDefault="00E94D1E" w:rsidP="002B5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B11AF" w14:textId="77777777" w:rsidR="00C710B9" w:rsidRDefault="00C710B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01611" w14:textId="378336FC" w:rsidR="002B50D8" w:rsidRDefault="002B50D8">
    <w:pPr>
      <w:pStyle w:val="Encabezado"/>
    </w:pPr>
    <w:r>
      <w:rPr>
        <w:rFonts w:ascii="Calibri" w:hAnsi="Calibri" w:cs="Calibri"/>
        <w:b/>
        <w:bCs/>
        <w:iCs/>
        <w:noProof/>
        <w:color w:val="808000"/>
        <w:sz w:val="90"/>
        <w:szCs w:val="90"/>
      </w:rPr>
      <w:drawing>
        <wp:anchor distT="0" distB="0" distL="114300" distR="114300" simplePos="0" relativeHeight="251658240" behindDoc="0" locked="0" layoutInCell="1" allowOverlap="1" wp14:anchorId="3FE12EA6" wp14:editId="22116C1E">
          <wp:simplePos x="0" y="0"/>
          <wp:positionH relativeFrom="column">
            <wp:posOffset>5026660</wp:posOffset>
          </wp:positionH>
          <wp:positionV relativeFrom="paragraph">
            <wp:posOffset>-229870</wp:posOffset>
          </wp:positionV>
          <wp:extent cx="1402080" cy="274320"/>
          <wp:effectExtent l="0" t="0" r="7620" b="0"/>
          <wp:wrapSquare wrapText="bothSides"/>
          <wp:docPr id="1611118914" name="Imagen 16111189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C7CA0" w14:textId="77777777" w:rsidR="00C710B9" w:rsidRDefault="00C710B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E526251"/>
    <w:multiLevelType w:val="hybridMultilevel"/>
    <w:tmpl w:val="241468BC"/>
    <w:lvl w:ilvl="0" w:tplc="0C0A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20318A6"/>
    <w:multiLevelType w:val="hybridMultilevel"/>
    <w:tmpl w:val="89BA2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54E37"/>
    <w:multiLevelType w:val="hybridMultilevel"/>
    <w:tmpl w:val="2A7C1CD8"/>
    <w:lvl w:ilvl="0" w:tplc="07DCE6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C6C41"/>
    <w:multiLevelType w:val="hybridMultilevel"/>
    <w:tmpl w:val="AF88A5D4"/>
    <w:lvl w:ilvl="0" w:tplc="0C0A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51323F02"/>
    <w:multiLevelType w:val="hybridMultilevel"/>
    <w:tmpl w:val="D55A7EB0"/>
    <w:lvl w:ilvl="0" w:tplc="546041A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E36B48"/>
    <w:multiLevelType w:val="hybridMultilevel"/>
    <w:tmpl w:val="AE8E1232"/>
    <w:lvl w:ilvl="0" w:tplc="D3B8F0A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27376F"/>
    <w:multiLevelType w:val="hybridMultilevel"/>
    <w:tmpl w:val="545253F0"/>
    <w:lvl w:ilvl="0" w:tplc="658C188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384972">
    <w:abstractNumId w:val="0"/>
  </w:num>
  <w:num w:numId="2" w16cid:durableId="1152411181">
    <w:abstractNumId w:val="6"/>
  </w:num>
  <w:num w:numId="3" w16cid:durableId="1821576403">
    <w:abstractNumId w:val="3"/>
  </w:num>
  <w:num w:numId="4" w16cid:durableId="407921576">
    <w:abstractNumId w:val="7"/>
  </w:num>
  <w:num w:numId="5" w16cid:durableId="847405086">
    <w:abstractNumId w:val="1"/>
  </w:num>
  <w:num w:numId="6" w16cid:durableId="1401638908">
    <w:abstractNumId w:val="2"/>
  </w:num>
  <w:num w:numId="7" w16cid:durableId="2077629588">
    <w:abstractNumId w:val="5"/>
  </w:num>
  <w:num w:numId="8" w16cid:durableId="686102482">
    <w:abstractNumId w:val="4"/>
  </w:num>
  <w:num w:numId="9" w16cid:durableId="6011891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5081"/>
    <w:rsid w:val="000051B0"/>
    <w:rsid w:val="00035176"/>
    <w:rsid w:val="000461ED"/>
    <w:rsid w:val="00046A05"/>
    <w:rsid w:val="00051FE5"/>
    <w:rsid w:val="00057E33"/>
    <w:rsid w:val="00066E18"/>
    <w:rsid w:val="00067828"/>
    <w:rsid w:val="000735C3"/>
    <w:rsid w:val="00076ED7"/>
    <w:rsid w:val="00077300"/>
    <w:rsid w:val="000858A2"/>
    <w:rsid w:val="000959EC"/>
    <w:rsid w:val="000A7BCB"/>
    <w:rsid w:val="000E2C2F"/>
    <w:rsid w:val="000E47BA"/>
    <w:rsid w:val="00150427"/>
    <w:rsid w:val="001632E2"/>
    <w:rsid w:val="00170330"/>
    <w:rsid w:val="001717DC"/>
    <w:rsid w:val="001769EA"/>
    <w:rsid w:val="00177F16"/>
    <w:rsid w:val="00187407"/>
    <w:rsid w:val="00191E06"/>
    <w:rsid w:val="001927F8"/>
    <w:rsid w:val="001A4025"/>
    <w:rsid w:val="001A4A22"/>
    <w:rsid w:val="001B49DD"/>
    <w:rsid w:val="001C3545"/>
    <w:rsid w:val="001D22E5"/>
    <w:rsid w:val="001D30E4"/>
    <w:rsid w:val="001E75DD"/>
    <w:rsid w:val="00201BF1"/>
    <w:rsid w:val="00206644"/>
    <w:rsid w:val="00220975"/>
    <w:rsid w:val="00235B7E"/>
    <w:rsid w:val="002513FD"/>
    <w:rsid w:val="00253211"/>
    <w:rsid w:val="00266C64"/>
    <w:rsid w:val="00271A71"/>
    <w:rsid w:val="00276065"/>
    <w:rsid w:val="00281DB7"/>
    <w:rsid w:val="00284B76"/>
    <w:rsid w:val="002A2E35"/>
    <w:rsid w:val="002B50D8"/>
    <w:rsid w:val="002C04CA"/>
    <w:rsid w:val="002C5705"/>
    <w:rsid w:val="002C7E71"/>
    <w:rsid w:val="002E12FC"/>
    <w:rsid w:val="002E5C66"/>
    <w:rsid w:val="00300ABE"/>
    <w:rsid w:val="0030416F"/>
    <w:rsid w:val="003051DE"/>
    <w:rsid w:val="00313617"/>
    <w:rsid w:val="003349F7"/>
    <w:rsid w:val="00362C8F"/>
    <w:rsid w:val="003649F3"/>
    <w:rsid w:val="00383D1E"/>
    <w:rsid w:val="003903EE"/>
    <w:rsid w:val="0039134E"/>
    <w:rsid w:val="003A2E2B"/>
    <w:rsid w:val="003F1547"/>
    <w:rsid w:val="004019F5"/>
    <w:rsid w:val="00410E3C"/>
    <w:rsid w:val="0041243F"/>
    <w:rsid w:val="004154AC"/>
    <w:rsid w:val="004173B0"/>
    <w:rsid w:val="004259FD"/>
    <w:rsid w:val="00434386"/>
    <w:rsid w:val="00435005"/>
    <w:rsid w:val="00456CD2"/>
    <w:rsid w:val="00461E31"/>
    <w:rsid w:val="00475621"/>
    <w:rsid w:val="0048141F"/>
    <w:rsid w:val="004A08C8"/>
    <w:rsid w:val="004A1255"/>
    <w:rsid w:val="004A4678"/>
    <w:rsid w:val="004D7A1D"/>
    <w:rsid w:val="004E17F4"/>
    <w:rsid w:val="004E6286"/>
    <w:rsid w:val="004E7FAF"/>
    <w:rsid w:val="004F3AF1"/>
    <w:rsid w:val="004F71E7"/>
    <w:rsid w:val="005006B0"/>
    <w:rsid w:val="00512ABF"/>
    <w:rsid w:val="005204CE"/>
    <w:rsid w:val="00527B9A"/>
    <w:rsid w:val="00534050"/>
    <w:rsid w:val="00543211"/>
    <w:rsid w:val="00546D74"/>
    <w:rsid w:val="005534D1"/>
    <w:rsid w:val="00571D0B"/>
    <w:rsid w:val="005731C3"/>
    <w:rsid w:val="00575343"/>
    <w:rsid w:val="0057797E"/>
    <w:rsid w:val="005B4D0C"/>
    <w:rsid w:val="005D6149"/>
    <w:rsid w:val="005D7C2E"/>
    <w:rsid w:val="005E1768"/>
    <w:rsid w:val="005E4582"/>
    <w:rsid w:val="005E4EE1"/>
    <w:rsid w:val="005F56BB"/>
    <w:rsid w:val="006136AE"/>
    <w:rsid w:val="006161A8"/>
    <w:rsid w:val="00624F43"/>
    <w:rsid w:val="00630AB2"/>
    <w:rsid w:val="00636079"/>
    <w:rsid w:val="00640CB2"/>
    <w:rsid w:val="00642847"/>
    <w:rsid w:val="00642B77"/>
    <w:rsid w:val="00676D13"/>
    <w:rsid w:val="00681D44"/>
    <w:rsid w:val="00690AB0"/>
    <w:rsid w:val="00695AC5"/>
    <w:rsid w:val="006A4099"/>
    <w:rsid w:val="006B2473"/>
    <w:rsid w:val="006C3B38"/>
    <w:rsid w:val="006C6748"/>
    <w:rsid w:val="006D3E7C"/>
    <w:rsid w:val="006E04F3"/>
    <w:rsid w:val="006E7B97"/>
    <w:rsid w:val="00703DA1"/>
    <w:rsid w:val="007439F1"/>
    <w:rsid w:val="00754F57"/>
    <w:rsid w:val="0076191C"/>
    <w:rsid w:val="0078133D"/>
    <w:rsid w:val="00791219"/>
    <w:rsid w:val="007957D3"/>
    <w:rsid w:val="007A5A6F"/>
    <w:rsid w:val="007B265B"/>
    <w:rsid w:val="007B3A35"/>
    <w:rsid w:val="007B4055"/>
    <w:rsid w:val="007B7E34"/>
    <w:rsid w:val="007C15E1"/>
    <w:rsid w:val="007C2080"/>
    <w:rsid w:val="007C2A78"/>
    <w:rsid w:val="007D290E"/>
    <w:rsid w:val="007D5014"/>
    <w:rsid w:val="007E3C80"/>
    <w:rsid w:val="007E614F"/>
    <w:rsid w:val="00802C1D"/>
    <w:rsid w:val="008176AE"/>
    <w:rsid w:val="0082227D"/>
    <w:rsid w:val="008351A8"/>
    <w:rsid w:val="00862117"/>
    <w:rsid w:val="0086500D"/>
    <w:rsid w:val="008A449B"/>
    <w:rsid w:val="008B45FB"/>
    <w:rsid w:val="008B4E79"/>
    <w:rsid w:val="008B58FB"/>
    <w:rsid w:val="008C0915"/>
    <w:rsid w:val="008C43FB"/>
    <w:rsid w:val="008C53EC"/>
    <w:rsid w:val="008D19CA"/>
    <w:rsid w:val="008E3705"/>
    <w:rsid w:val="008E4E80"/>
    <w:rsid w:val="008F0B38"/>
    <w:rsid w:val="00925E9D"/>
    <w:rsid w:val="009305A6"/>
    <w:rsid w:val="009454EC"/>
    <w:rsid w:val="009528C8"/>
    <w:rsid w:val="00972BC1"/>
    <w:rsid w:val="0099676E"/>
    <w:rsid w:val="009A29F4"/>
    <w:rsid w:val="009A5F29"/>
    <w:rsid w:val="009C0DF6"/>
    <w:rsid w:val="009C3AD6"/>
    <w:rsid w:val="009D5BF9"/>
    <w:rsid w:val="009D7542"/>
    <w:rsid w:val="009E50C4"/>
    <w:rsid w:val="009F5E58"/>
    <w:rsid w:val="00A11776"/>
    <w:rsid w:val="00A12BCE"/>
    <w:rsid w:val="00A12C0E"/>
    <w:rsid w:val="00A12D0F"/>
    <w:rsid w:val="00A1645F"/>
    <w:rsid w:val="00A21EC6"/>
    <w:rsid w:val="00A305CD"/>
    <w:rsid w:val="00A50026"/>
    <w:rsid w:val="00A56A4A"/>
    <w:rsid w:val="00A5702E"/>
    <w:rsid w:val="00A86AD4"/>
    <w:rsid w:val="00AA0116"/>
    <w:rsid w:val="00AA2483"/>
    <w:rsid w:val="00AB6119"/>
    <w:rsid w:val="00AC4EF4"/>
    <w:rsid w:val="00AE3D8C"/>
    <w:rsid w:val="00AE4B8C"/>
    <w:rsid w:val="00B04853"/>
    <w:rsid w:val="00B122D6"/>
    <w:rsid w:val="00B142BF"/>
    <w:rsid w:val="00B20180"/>
    <w:rsid w:val="00B22D6A"/>
    <w:rsid w:val="00B320B5"/>
    <w:rsid w:val="00B36A14"/>
    <w:rsid w:val="00B63A82"/>
    <w:rsid w:val="00B64D1F"/>
    <w:rsid w:val="00B71FD5"/>
    <w:rsid w:val="00B720AD"/>
    <w:rsid w:val="00B87051"/>
    <w:rsid w:val="00B90E77"/>
    <w:rsid w:val="00B95771"/>
    <w:rsid w:val="00BC0546"/>
    <w:rsid w:val="00BD05C9"/>
    <w:rsid w:val="00C03284"/>
    <w:rsid w:val="00C119A8"/>
    <w:rsid w:val="00C15081"/>
    <w:rsid w:val="00C219BB"/>
    <w:rsid w:val="00C21E7A"/>
    <w:rsid w:val="00C22123"/>
    <w:rsid w:val="00C327FA"/>
    <w:rsid w:val="00C3470E"/>
    <w:rsid w:val="00C40FD0"/>
    <w:rsid w:val="00C413BE"/>
    <w:rsid w:val="00C444F4"/>
    <w:rsid w:val="00C472EB"/>
    <w:rsid w:val="00C61A84"/>
    <w:rsid w:val="00C67BEB"/>
    <w:rsid w:val="00C710B9"/>
    <w:rsid w:val="00C71DD0"/>
    <w:rsid w:val="00C83022"/>
    <w:rsid w:val="00C93B0C"/>
    <w:rsid w:val="00C97213"/>
    <w:rsid w:val="00CA0C04"/>
    <w:rsid w:val="00CA10F8"/>
    <w:rsid w:val="00CA62AE"/>
    <w:rsid w:val="00CC04E3"/>
    <w:rsid w:val="00CD321F"/>
    <w:rsid w:val="00CD4581"/>
    <w:rsid w:val="00CE1F28"/>
    <w:rsid w:val="00CF0F69"/>
    <w:rsid w:val="00CF3839"/>
    <w:rsid w:val="00D21F6F"/>
    <w:rsid w:val="00D23796"/>
    <w:rsid w:val="00D43A12"/>
    <w:rsid w:val="00D47C91"/>
    <w:rsid w:val="00D60443"/>
    <w:rsid w:val="00D910DC"/>
    <w:rsid w:val="00D923E0"/>
    <w:rsid w:val="00D9303E"/>
    <w:rsid w:val="00DA0771"/>
    <w:rsid w:val="00DA0A92"/>
    <w:rsid w:val="00DB2E0B"/>
    <w:rsid w:val="00DB320A"/>
    <w:rsid w:val="00DB5418"/>
    <w:rsid w:val="00DC730E"/>
    <w:rsid w:val="00DD1C35"/>
    <w:rsid w:val="00DF2AFF"/>
    <w:rsid w:val="00DF7ADF"/>
    <w:rsid w:val="00E45DA0"/>
    <w:rsid w:val="00E55609"/>
    <w:rsid w:val="00E7707F"/>
    <w:rsid w:val="00E868E8"/>
    <w:rsid w:val="00E94D1E"/>
    <w:rsid w:val="00EB1906"/>
    <w:rsid w:val="00EB2FAA"/>
    <w:rsid w:val="00EB5201"/>
    <w:rsid w:val="00ED24E8"/>
    <w:rsid w:val="00EE7BF6"/>
    <w:rsid w:val="00EF08F6"/>
    <w:rsid w:val="00F17247"/>
    <w:rsid w:val="00F22234"/>
    <w:rsid w:val="00F2494B"/>
    <w:rsid w:val="00F2776E"/>
    <w:rsid w:val="00F34E46"/>
    <w:rsid w:val="00F405E9"/>
    <w:rsid w:val="00F50476"/>
    <w:rsid w:val="00F56AA1"/>
    <w:rsid w:val="00F66A46"/>
    <w:rsid w:val="00F72724"/>
    <w:rsid w:val="00F73C00"/>
    <w:rsid w:val="00F761BA"/>
    <w:rsid w:val="00F948F8"/>
    <w:rsid w:val="00FB4636"/>
    <w:rsid w:val="00FB638E"/>
    <w:rsid w:val="00FB73B8"/>
    <w:rsid w:val="00FC2BEB"/>
    <w:rsid w:val="00FE02C1"/>
    <w:rsid w:val="00FE4086"/>
    <w:rsid w:val="5552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ECF96CB"/>
  <w15:docId w15:val="{46BA96D5-167C-4540-8792-2B8308501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2B50D8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both"/>
      <w:outlineLvl w:val="6"/>
    </w:pPr>
    <w:rPr>
      <w:rFonts w:ascii="Times New Roman" w:hAnsi="Times New Roman"/>
      <w:b/>
      <w:sz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outlineLvl w:val="8"/>
    </w:pPr>
    <w:rPr>
      <w:rFonts w:ascii="Charcoal" w:hAnsi="Charcoal"/>
      <w:sz w:val="8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Fuentedeprrafopredeter2">
    <w:name w:val="Fuente de párrafo predeter.2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i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oindependiente21">
    <w:name w:val="Texto independiente 21"/>
    <w:basedOn w:val="Normal"/>
    <w:rPr>
      <w:sz w:val="20"/>
    </w:rPr>
  </w:style>
  <w:style w:type="paragraph" w:customStyle="1" w:styleId="Textoindependiente31">
    <w:name w:val="Texto independiente 31"/>
    <w:basedOn w:val="Normal"/>
    <w:pPr>
      <w:jc w:val="both"/>
    </w:pPr>
    <w:rPr>
      <w:rFonts w:ascii="Garamond" w:hAnsi="Garamond"/>
      <w:b/>
      <w:i/>
      <w:sz w:val="4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Textoindependiente22">
    <w:name w:val="Texto independiente 22"/>
    <w:basedOn w:val="Normal"/>
    <w:pPr>
      <w:spacing w:after="120" w:line="480" w:lineRule="auto"/>
    </w:pPr>
  </w:style>
  <w:style w:type="paragraph" w:customStyle="1" w:styleId="Default">
    <w:name w:val="Default"/>
    <w:rsid w:val="0020664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2B50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B50D8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2B50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B50D8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2B50D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2B50D8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2B50D8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B50D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2B50D8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2B50D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B50D8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B50D8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B50D8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B50D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2B50D8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2B50D8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paragraph">
    <w:name w:val="paragraph"/>
    <w:basedOn w:val="Normal"/>
    <w:rsid w:val="00B20180"/>
    <w:pPr>
      <w:suppressAutoHyphens w:val="0"/>
      <w:spacing w:before="100" w:beforeAutospacing="1" w:after="100" w:afterAutospacing="1"/>
    </w:pPr>
    <w:rPr>
      <w:rFonts w:ascii="Aptos" w:eastAsiaTheme="minorHAnsi" w:hAnsi="Aptos" w:cs="Aptos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0180"/>
  </w:style>
  <w:style w:type="character" w:customStyle="1" w:styleId="eop">
    <w:name w:val="eop"/>
    <w:basedOn w:val="Fuentedeprrafopredeter"/>
    <w:rsid w:val="00B20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6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C4AB6E-F5B8-4754-AEA9-767E518D7D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C8ADDB-760A-4851-AEC4-DCCDB0B5A9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5EC71C-1505-48BC-BCA8-D811EB0A551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E19143CD-EC29-4DB8-B51D-2B9FD4A33A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973</Words>
  <Characters>5356</Characters>
  <Application>Microsoft Office Word</Application>
  <DocSecurity>0</DocSecurity>
  <Lines>44</Lines>
  <Paragraphs>12</Paragraphs>
  <ScaleCrop>false</ScaleCrop>
  <Company>surland</Company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 MEJOR DE ISRAEL</dc:title>
  <dc:creator>Julio Ramos</dc:creator>
  <cp:lastModifiedBy>Sonia Rey</cp:lastModifiedBy>
  <cp:revision>71</cp:revision>
  <cp:lastPrinted>2010-12-09T14:50:00Z</cp:lastPrinted>
  <dcterms:created xsi:type="dcterms:W3CDTF">2022-12-06T18:23:00Z</dcterms:created>
  <dcterms:modified xsi:type="dcterms:W3CDTF">2026-01-21T09:59:00Z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