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0F03A" w14:textId="7FDE22FA" w:rsidR="00A27207" w:rsidRPr="00CA7013" w:rsidRDefault="00600A7E" w:rsidP="00B73E31">
      <w:pPr>
        <w:pStyle w:val="Ttulo1"/>
        <w:spacing w:before="0"/>
        <w:rPr>
          <w:lang w:val="pt-BR"/>
        </w:rPr>
      </w:pPr>
      <w:r>
        <w:rPr>
          <w:rFonts w:ascii="Arial" w:eastAsia="CalifornianFB" w:hAnsi="Arial" w:cs="Arial"/>
          <w:b w:val="0"/>
          <w:bCs/>
          <w:noProof/>
          <w:sz w:val="18"/>
          <w:szCs w:val="18"/>
          <w:lang w:val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13454" wp14:editId="132FED0F">
                <wp:simplePos x="0" y="0"/>
                <wp:positionH relativeFrom="column">
                  <wp:posOffset>3538758</wp:posOffset>
                </wp:positionH>
                <wp:positionV relativeFrom="paragraph">
                  <wp:posOffset>507707</wp:posOffset>
                </wp:positionV>
                <wp:extent cx="2219325" cy="904875"/>
                <wp:effectExtent l="0" t="0" r="28575" b="28575"/>
                <wp:wrapNone/>
                <wp:docPr id="787938713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904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8659B" w14:textId="7C6051DE" w:rsidR="00E07567" w:rsidRPr="002A1451" w:rsidRDefault="00E07567" w:rsidP="00E0756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OPCIONAL:                   ¡¡No</w:t>
                            </w:r>
                            <w:r w:rsid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ite</w:t>
                            </w:r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 e</w:t>
                            </w:r>
                            <w:r w:rsidR="007F2D1B"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m</w:t>
                            </w:r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Haima</w:t>
                            </w:r>
                            <w:proofErr w:type="spellEnd"/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 n</w:t>
                            </w:r>
                            <w:r w:rsidR="007F2D1B"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o</w:t>
                            </w:r>
                            <w:r w:rsidRPr="002A145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 xml:space="preserve"> deserto!!</w:t>
                            </w:r>
                          </w:p>
                          <w:p w14:paraId="3B0EC4C6" w14:textId="77777777" w:rsidR="00E07567" w:rsidRPr="002A1451" w:rsidRDefault="00E07567" w:rsidP="00E07567">
                            <w:pPr>
                              <w:rPr>
                                <w:rFonts w:ascii="VAGRundschriftDLig" w:hAnsi="VAGRundschriftDLig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513454" id="Elipse 1" o:spid="_x0000_s1026" style="position:absolute;margin-left:278.65pt;margin-top:40pt;width:174.7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3768659B" w14:textId="7C6051DE" w:rsidR="00E07567" w:rsidRPr="002A1451" w:rsidRDefault="00E07567" w:rsidP="00E0756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OPCIONAL:                   ¡¡No</w:t>
                      </w:r>
                      <w:r w:rsid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ite</w:t>
                      </w:r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 e</w:t>
                      </w:r>
                      <w:r w:rsidR="007F2D1B"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m</w:t>
                      </w:r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 </w:t>
                      </w:r>
                      <w:proofErr w:type="spellStart"/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Haima</w:t>
                      </w:r>
                      <w:proofErr w:type="spellEnd"/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 n</w:t>
                      </w:r>
                      <w:r w:rsidR="007F2D1B"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o</w:t>
                      </w:r>
                      <w:r w:rsidRPr="002A145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 xml:space="preserve"> deserto!!</w:t>
                      </w:r>
                    </w:p>
                    <w:p w14:paraId="3B0EC4C6" w14:textId="77777777" w:rsidR="00E07567" w:rsidRPr="002A1451" w:rsidRDefault="00E07567" w:rsidP="00E07567">
                      <w:pPr>
                        <w:rPr>
                          <w:rFonts w:ascii="VAGRundschriftDLig" w:hAnsi="VAGRundschriftDLig"/>
                          <w:sz w:val="22"/>
                          <w:szCs w:val="22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207DB2" w:rsidRPr="00CA7013">
        <w:rPr>
          <w:lang w:val="pt-BR"/>
        </w:rPr>
        <w:t>Descubr</w:t>
      </w:r>
      <w:r w:rsidR="0075535F" w:rsidRPr="00CA7013">
        <w:rPr>
          <w:lang w:val="pt-BR"/>
        </w:rPr>
        <w:t>a o Marro</w:t>
      </w:r>
      <w:r w:rsidR="00207DB2" w:rsidRPr="00CA7013">
        <w:rPr>
          <w:lang w:val="pt-BR"/>
        </w:rPr>
        <w:t>cos</w:t>
      </w:r>
      <w:r w:rsidR="007B4607" w:rsidRPr="00CA7013">
        <w:rPr>
          <w:lang w:val="pt-BR"/>
        </w:rPr>
        <w:t xml:space="preserve">       </w:t>
      </w:r>
    </w:p>
    <w:p w14:paraId="2294BB00" w14:textId="013C42DF" w:rsidR="00B73E31" w:rsidRPr="00CA7013" w:rsidRDefault="00B73E31" w:rsidP="00B73E31">
      <w:pPr>
        <w:pStyle w:val="Ttulo"/>
        <w:spacing w:after="0"/>
        <w:rPr>
          <w:lang w:val="pt-BR"/>
        </w:rPr>
      </w:pPr>
    </w:p>
    <w:p w14:paraId="162C9CDE" w14:textId="41D51BA1" w:rsidR="00A27207" w:rsidRPr="00CA7013" w:rsidRDefault="005B2842" w:rsidP="00B73E31">
      <w:pPr>
        <w:pStyle w:val="Ttulo"/>
        <w:spacing w:after="0"/>
        <w:rPr>
          <w:lang w:val="pt-BR"/>
        </w:rPr>
      </w:pPr>
      <w:proofErr w:type="spellStart"/>
      <w:r w:rsidRPr="00CA7013">
        <w:rPr>
          <w:lang w:val="pt-BR"/>
        </w:rPr>
        <w:t>Ref</w:t>
      </w:r>
      <w:proofErr w:type="spellEnd"/>
      <w:r w:rsidRPr="00CA7013">
        <w:rPr>
          <w:lang w:val="pt-BR"/>
        </w:rPr>
        <w:t>:</w:t>
      </w:r>
      <w:r w:rsidR="00207DB2" w:rsidRPr="00CA7013">
        <w:rPr>
          <w:lang w:val="pt-BR"/>
        </w:rPr>
        <w:t xml:space="preserve"> C 3200</w:t>
      </w:r>
    </w:p>
    <w:p w14:paraId="488AA22D" w14:textId="77777777" w:rsidR="00A27207" w:rsidRPr="00B63B21" w:rsidRDefault="00A27207" w:rsidP="00B73E31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097C802A" w14:textId="70CC55AD" w:rsidR="00A27207" w:rsidRPr="00113A4D" w:rsidRDefault="00564DF0" w:rsidP="00113A4D">
      <w:pPr>
        <w:pStyle w:val="Precio"/>
      </w:pPr>
      <w:r w:rsidRPr="00113A4D">
        <w:t>1</w:t>
      </w:r>
      <w:r w:rsidR="00E445AD" w:rsidRPr="00113A4D">
        <w:t>0</w:t>
      </w:r>
      <w:r w:rsidR="00A27207" w:rsidRPr="00113A4D">
        <w:t xml:space="preserve"> </w:t>
      </w:r>
      <w:r w:rsidR="0075535F" w:rsidRPr="00113A4D">
        <w:t xml:space="preserve">dias a partir de </w:t>
      </w:r>
      <w:r w:rsidR="00C72B2E" w:rsidRPr="00113A4D">
        <w:t>1.</w:t>
      </w:r>
      <w:r w:rsidR="00F1626A" w:rsidRPr="00113A4D">
        <w:t>435</w:t>
      </w:r>
      <w:r w:rsidR="00A27207" w:rsidRPr="00113A4D">
        <w:t xml:space="preserve"> €</w:t>
      </w:r>
    </w:p>
    <w:p w14:paraId="084D84F5" w14:textId="72602170" w:rsidR="00A27207" w:rsidRPr="0047126F" w:rsidRDefault="00A27207" w:rsidP="00A27207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20F2593D" w14:textId="2E661F01" w:rsidR="00AF77E8" w:rsidRPr="00995CAE" w:rsidRDefault="0075535F" w:rsidP="005564B3">
      <w:pPr>
        <w:pStyle w:val="Subttulo"/>
        <w:rPr>
          <w:lang w:val="pt-BR"/>
        </w:rPr>
      </w:pPr>
      <w:r w:rsidRPr="00995CAE">
        <w:rPr>
          <w:lang w:val="pt-BR"/>
        </w:rPr>
        <w:t xml:space="preserve">Dia </w:t>
      </w:r>
      <w:r w:rsidR="00AF77E8" w:rsidRPr="00995CAE">
        <w:rPr>
          <w:lang w:val="pt-BR"/>
        </w:rPr>
        <w:t>01 - Casablanca</w:t>
      </w:r>
    </w:p>
    <w:p w14:paraId="3A9AD26D" w14:textId="6FE207EC" w:rsidR="0075535F" w:rsidRDefault="0075535F" w:rsidP="0075535F">
      <w:pPr>
        <w:rPr>
          <w:rStyle w:val="normaltextrun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</w:pPr>
      <w:r w:rsidRPr="0047126F">
        <w:rPr>
          <w:rFonts w:ascii="Calibri" w:eastAsia="CalifornianFB" w:hAnsi="Calibri" w:cs="Calibri"/>
          <w:sz w:val="18"/>
          <w:szCs w:val="18"/>
          <w:lang w:val="pt-BR"/>
        </w:rPr>
        <w:t xml:space="preserve">Chegada e </w:t>
      </w:r>
      <w:r w:rsidRPr="0047126F">
        <w:rPr>
          <w:rFonts w:ascii="Calibri" w:eastAsia="CalifornianFB" w:hAnsi="Calibri" w:cs="Calibri"/>
          <w:b/>
          <w:bCs/>
          <w:sz w:val="18"/>
          <w:szCs w:val="18"/>
          <w:lang w:val="pt-BR"/>
        </w:rPr>
        <w:t>traslado</w:t>
      </w:r>
      <w:r w:rsidRPr="0047126F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47126F">
        <w:rPr>
          <w:rFonts w:ascii="Calibri" w:hAnsi="Calibri" w:cs="Calibri"/>
          <w:sz w:val="18"/>
          <w:szCs w:val="18"/>
          <w:lang w:val="pt-BR"/>
        </w:rPr>
        <w:t>ao hotel</w:t>
      </w:r>
      <w:r w:rsidRPr="0047126F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47126F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5B20F7" w:rsidRPr="0047126F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47126F">
        <w:rPr>
          <w:rFonts w:ascii="Calibri" w:hAnsi="Calibri" w:cs="Calibri"/>
          <w:sz w:val="18"/>
          <w:szCs w:val="18"/>
          <w:lang w:val="pt-BR"/>
        </w:rPr>
        <w:t>.</w:t>
      </w:r>
      <w:r w:rsidRPr="0047126F">
        <w:rPr>
          <w:rFonts w:ascii="Calibri" w:hAnsi="Calibri" w:cs="Calibri"/>
          <w:iCs/>
          <w:sz w:val="18"/>
          <w:szCs w:val="18"/>
          <w:lang w:val="pt-BR"/>
        </w:rPr>
        <w:t xml:space="preserve"> (</w:t>
      </w:r>
      <w:r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Os </w:t>
      </w:r>
      <w:proofErr w:type="spellStart"/>
      <w:r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>transferistas</w:t>
      </w:r>
      <w:proofErr w:type="spellEnd"/>
      <w:r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 no Marrocos sempre esperam do lado de fora </w:t>
      </w:r>
      <w:proofErr w:type="gramStart"/>
      <w:r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>da terminal</w:t>
      </w:r>
      <w:proofErr w:type="gramEnd"/>
      <w:r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 do aeroporto, eles não têm permissão para entrar)</w:t>
      </w:r>
      <w:r w:rsidR="00BE29B3" w:rsidRPr="0047126F">
        <w:rPr>
          <w:rFonts w:ascii="Calibri" w:hAnsi="Calibri" w:cs="Calibri"/>
          <w:iCs/>
          <w:sz w:val="18"/>
          <w:szCs w:val="18"/>
          <w:u w:val="single"/>
          <w:lang w:val="pt-BR"/>
        </w:rPr>
        <w:t>.</w:t>
      </w:r>
      <w:r w:rsidR="00C72B2E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 </w:t>
      </w:r>
      <w:r w:rsidR="00C72B2E" w:rsidRPr="00995CAE">
        <w:rPr>
          <w:rStyle w:val="normaltextrun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  <w:t>Saída pelo Terminal T.2(A</w:t>
      </w:r>
      <w:r w:rsidR="00C72B2E" w:rsidRPr="00995CAE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)</w:t>
      </w:r>
      <w:r w:rsidR="00C72B2E" w:rsidRPr="00995CAE">
        <w:rPr>
          <w:rStyle w:val="normaltextrun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  <w:t>.</w:t>
      </w:r>
    </w:p>
    <w:p w14:paraId="6165961A" w14:textId="77777777" w:rsidR="00AF77E8" w:rsidRPr="0047126F" w:rsidRDefault="00AF77E8" w:rsidP="00AF77E8">
      <w:pPr>
        <w:autoSpaceDE w:val="0"/>
        <w:rPr>
          <w:rFonts w:ascii="Calibri" w:eastAsia="CalifornianFB" w:hAnsi="Calibri" w:cs="Calibri"/>
          <w:b/>
          <w:bCs/>
          <w:sz w:val="18"/>
          <w:szCs w:val="18"/>
          <w:u w:val="single"/>
          <w:lang w:val="pt-BR"/>
        </w:rPr>
      </w:pPr>
    </w:p>
    <w:p w14:paraId="113C3DD0" w14:textId="7527529C" w:rsidR="00AF77E8" w:rsidRPr="00CC5E07" w:rsidRDefault="0075535F" w:rsidP="005564B3">
      <w:pPr>
        <w:pStyle w:val="Subttulo"/>
        <w:rPr>
          <w:lang w:val="pt-BR"/>
        </w:rPr>
      </w:pPr>
      <w:r w:rsidRPr="00995CAE">
        <w:rPr>
          <w:lang w:val="pt-BR"/>
        </w:rPr>
        <w:t xml:space="preserve">Dia </w:t>
      </w:r>
      <w:r w:rsidR="00AF77E8" w:rsidRPr="00995CAE">
        <w:rPr>
          <w:lang w:val="pt-BR"/>
        </w:rPr>
        <w:t xml:space="preserve">02 – Casablanca – </w:t>
      </w:r>
      <w:proofErr w:type="spellStart"/>
      <w:r w:rsidR="00AF77E8" w:rsidRPr="00995CAE">
        <w:rPr>
          <w:lang w:val="pt-BR"/>
        </w:rPr>
        <w:t>Meknes</w:t>
      </w:r>
      <w:proofErr w:type="spellEnd"/>
      <w:r w:rsidR="00AF77E8" w:rsidRPr="00995CAE">
        <w:rPr>
          <w:lang w:val="pt-BR"/>
        </w:rPr>
        <w:t xml:space="preserve"> </w:t>
      </w:r>
      <w:r w:rsidR="00A21386">
        <w:rPr>
          <w:lang w:val="pt-BR"/>
        </w:rPr>
        <w:t>–</w:t>
      </w:r>
      <w:r w:rsidR="00AF77E8" w:rsidRPr="00995CAE">
        <w:rPr>
          <w:lang w:val="pt-BR"/>
        </w:rPr>
        <w:t xml:space="preserve"> Fez</w:t>
      </w:r>
      <w:r w:rsidR="00C01289">
        <w:rPr>
          <w:lang w:val="pt-BR"/>
        </w:rPr>
        <w:t xml:space="preserve"> </w:t>
      </w:r>
      <w:r w:rsidR="00C01289" w:rsidRPr="00CC5E07">
        <w:rPr>
          <w:lang w:val="pt-BR"/>
        </w:rPr>
        <w:t>(320 km)</w:t>
      </w:r>
    </w:p>
    <w:p w14:paraId="0EF260BE" w14:textId="6B9D665B" w:rsidR="00A21386" w:rsidRPr="00CC5E07" w:rsidRDefault="00A21386" w:rsidP="00A21386">
      <w:pPr>
        <w:autoSpaceDE w:val="0"/>
        <w:jc w:val="both"/>
        <w:rPr>
          <w:rFonts w:ascii="Calibri" w:eastAsia="CalifornianFB" w:hAnsi="Calibri" w:cs="Calibri"/>
          <w:bCs/>
          <w:sz w:val="18"/>
          <w:szCs w:val="18"/>
          <w:lang w:val="pt-BR"/>
        </w:rPr>
      </w:pPr>
      <w:r w:rsidRPr="00CC5E0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da cidade, capital econômica: o distrito de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Habous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, Palácio Real, Praça Mohamed V, área residencial de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Anfa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e o exterior da Mesquita Hassan II. Saída para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Meknes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CC5E07">
        <w:rPr>
          <w:rFonts w:ascii="Calibri" w:eastAsia="CalifornianFB" w:hAnsi="Calibri" w:cs="Calibri"/>
          <w:b/>
          <w:sz w:val="18"/>
          <w:szCs w:val="18"/>
          <w:lang w:val="pt-BR"/>
        </w:rPr>
        <w:t>(Almoço opcional).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CC5E07">
        <w:rPr>
          <w:rFonts w:ascii="Calibri" w:eastAsia="CalifornianFB" w:hAnsi="Calibri" w:cs="Calibri"/>
          <w:b/>
          <w:sz w:val="18"/>
          <w:szCs w:val="18"/>
          <w:lang w:val="pt-BR"/>
        </w:rPr>
        <w:t>Visita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a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Meknes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>, à capital "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Ismailia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" com as muralhas mais longas de Marrocos (40 km), inclui o famoso portão Bab Mansour, os estábulos reais e o bairro judeu. Partida para a cidade sagrada de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Moulay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Driss (visita panorâmica) e visita às ruínas romanas de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Volubilis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. Continuação </w:t>
      </w:r>
      <w:proofErr w:type="gram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para Fez</w:t>
      </w:r>
      <w:proofErr w:type="gram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CC5E07">
        <w:rPr>
          <w:rFonts w:ascii="Calibri" w:hAnsi="Calibri" w:cs="Calibri"/>
          <w:b/>
          <w:sz w:val="18"/>
          <w:szCs w:val="16"/>
          <w:lang w:val="pt-BR"/>
        </w:rPr>
        <w:t>Jantar e hospedagem</w:t>
      </w:r>
      <w:r w:rsidR="00555FB7" w:rsidRPr="00CC5E07">
        <w:rPr>
          <w:rFonts w:ascii="Calibri" w:hAnsi="Calibri" w:cs="Calibri"/>
          <w:b/>
          <w:sz w:val="18"/>
          <w:szCs w:val="16"/>
          <w:lang w:val="pt-BR"/>
        </w:rPr>
        <w:t xml:space="preserve"> </w:t>
      </w:r>
      <w:r w:rsidR="00555FB7" w:rsidRPr="00CC5E07">
        <w:rPr>
          <w:rFonts w:ascii="Calibri" w:hAnsi="Calibri" w:cs="Calibri"/>
          <w:bCs/>
          <w:sz w:val="18"/>
          <w:szCs w:val="16"/>
          <w:lang w:val="pt-BR"/>
        </w:rPr>
        <w:t>no hotel</w:t>
      </w:r>
      <w:r w:rsidRPr="00CC5E07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3E230861" w14:textId="77777777" w:rsidR="00A21386" w:rsidRPr="00CC5E07" w:rsidRDefault="00A21386" w:rsidP="00A21386">
      <w:pPr>
        <w:rPr>
          <w:lang w:val="pt-BR"/>
        </w:rPr>
      </w:pPr>
    </w:p>
    <w:p w14:paraId="427CA772" w14:textId="0BDA85CD" w:rsidR="00AF77E8" w:rsidRPr="00CC5E07" w:rsidRDefault="0075535F" w:rsidP="005564B3">
      <w:pPr>
        <w:pStyle w:val="Subttulo"/>
        <w:rPr>
          <w:lang w:val="pt-BR"/>
        </w:rPr>
      </w:pPr>
      <w:r w:rsidRPr="00CC5E07">
        <w:rPr>
          <w:lang w:val="pt-BR"/>
        </w:rPr>
        <w:t xml:space="preserve">Dia </w:t>
      </w:r>
      <w:r w:rsidR="00AF77E8" w:rsidRPr="00CC5E07">
        <w:rPr>
          <w:lang w:val="pt-BR"/>
        </w:rPr>
        <w:t xml:space="preserve">03 </w:t>
      </w:r>
      <w:r w:rsidR="005330FC" w:rsidRPr="00CC5E07">
        <w:rPr>
          <w:lang w:val="pt-BR"/>
        </w:rPr>
        <w:t>–</w:t>
      </w:r>
      <w:r w:rsidR="00AF77E8" w:rsidRPr="00CC5E07">
        <w:rPr>
          <w:lang w:val="pt-BR"/>
        </w:rPr>
        <w:t xml:space="preserve"> Fez</w:t>
      </w:r>
    </w:p>
    <w:p w14:paraId="594BCB42" w14:textId="77777777" w:rsidR="005330FC" w:rsidRPr="00CC5E07" w:rsidRDefault="005330FC" w:rsidP="005330FC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CC5E0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CC5E07">
        <w:rPr>
          <w:rFonts w:ascii="Calibri" w:eastAsia="CalifornianFB" w:hAnsi="Calibri" w:cs="Calibri"/>
          <w:b/>
          <w:sz w:val="18"/>
          <w:szCs w:val="18"/>
          <w:lang w:val="pt-BR"/>
        </w:rPr>
        <w:t>Visita de dia inteiro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à Capital Espiritual: a Medina Medieval, a fonte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Nejjarine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, o Mausoléu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Moulay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Idriss e a Mesquita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Karaouine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, vista exterior apenas. </w:t>
      </w:r>
      <w:r w:rsidRPr="00CC5E07">
        <w:rPr>
          <w:rFonts w:ascii="Calibri" w:eastAsia="CalifornianFB" w:hAnsi="Calibri" w:cs="Calibri"/>
          <w:b/>
          <w:sz w:val="18"/>
          <w:szCs w:val="18"/>
          <w:lang w:val="pt-BR"/>
        </w:rPr>
        <w:t>(Almoço opcional).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À tarde, continuação da 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os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souks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 e Fez </w:t>
      </w:r>
      <w:proofErr w:type="spellStart"/>
      <w:r w:rsidRPr="00CC5E07">
        <w:rPr>
          <w:rFonts w:ascii="Calibri" w:eastAsia="CalifornianFB" w:hAnsi="Calibri" w:cs="Calibri"/>
          <w:sz w:val="18"/>
          <w:szCs w:val="18"/>
          <w:lang w:val="pt-BR"/>
        </w:rPr>
        <w:t>Jdid</w:t>
      </w:r>
      <w:proofErr w:type="spellEnd"/>
      <w:r w:rsidRPr="00CC5E07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CC5E07">
        <w:rPr>
          <w:rFonts w:ascii="Calibri" w:hAnsi="Calibri" w:cs="Calibri"/>
          <w:b/>
          <w:sz w:val="18"/>
          <w:szCs w:val="16"/>
          <w:lang w:val="pt-BR"/>
        </w:rPr>
        <w:t>Jantar e hospedagem</w:t>
      </w:r>
      <w:r w:rsidRPr="00CC5E07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CC5E07">
        <w:rPr>
          <w:rFonts w:ascii="Calibri" w:hAnsi="Calibri" w:cs="Calibri"/>
          <w:bCs/>
          <w:sz w:val="18"/>
          <w:szCs w:val="18"/>
          <w:lang w:val="pt-BR"/>
        </w:rPr>
        <w:t>no hotel.</w:t>
      </w:r>
    </w:p>
    <w:p w14:paraId="767D877B" w14:textId="77777777" w:rsidR="005330FC" w:rsidRPr="00CC5E07" w:rsidRDefault="005330FC" w:rsidP="005330FC">
      <w:pPr>
        <w:rPr>
          <w:lang w:val="pt-BR"/>
        </w:rPr>
      </w:pPr>
    </w:p>
    <w:p w14:paraId="7C297249" w14:textId="7A13E1A0" w:rsidR="00AF77E8" w:rsidRPr="00CC5E07" w:rsidRDefault="0075535F" w:rsidP="005564B3">
      <w:pPr>
        <w:pStyle w:val="Subttulo"/>
        <w:rPr>
          <w:lang w:val="pt-BR"/>
        </w:rPr>
      </w:pPr>
      <w:r w:rsidRPr="00CC5E07">
        <w:rPr>
          <w:lang w:val="pt-BR"/>
        </w:rPr>
        <w:t xml:space="preserve">Dia </w:t>
      </w:r>
      <w:r w:rsidR="00AF77E8" w:rsidRPr="00CC5E07">
        <w:rPr>
          <w:lang w:val="pt-BR"/>
        </w:rPr>
        <w:t xml:space="preserve">04 – Fez – Rabat </w:t>
      </w:r>
      <w:r w:rsidR="007D2DF2" w:rsidRPr="00CC5E07">
        <w:rPr>
          <w:lang w:val="pt-BR"/>
        </w:rPr>
        <w:t>–</w:t>
      </w:r>
      <w:r w:rsidR="00AF77E8" w:rsidRPr="00CC5E07">
        <w:rPr>
          <w:lang w:val="pt-BR"/>
        </w:rPr>
        <w:t xml:space="preserve"> Marrakech</w:t>
      </w:r>
      <w:r w:rsidR="00C01289" w:rsidRPr="00CC5E07">
        <w:rPr>
          <w:lang w:val="pt-BR"/>
        </w:rPr>
        <w:t xml:space="preserve"> (</w:t>
      </w:r>
      <w:r w:rsidR="00BA012F" w:rsidRPr="00CC5E07">
        <w:rPr>
          <w:lang w:val="pt-BR"/>
        </w:rPr>
        <w:t>495 km)</w:t>
      </w:r>
    </w:p>
    <w:p w14:paraId="6DB3CEFF" w14:textId="1B77DDB1" w:rsidR="007D2DF2" w:rsidRPr="00AE0F24" w:rsidRDefault="007D2DF2" w:rsidP="007D2DF2">
      <w:pPr>
        <w:autoSpaceDE w:val="0"/>
        <w:jc w:val="both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  <w:r w:rsidRPr="00CC5E0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Saída para Rabat para conhecer a capital administrativa, </w:t>
      </w:r>
      <w:r w:rsidRPr="00CC5E07">
        <w:rPr>
          <w:rFonts w:ascii="Calibri" w:eastAsia="CalifornianFB" w:hAnsi="Calibri" w:cs="Calibri"/>
          <w:b/>
          <w:sz w:val="18"/>
          <w:szCs w:val="18"/>
          <w:lang w:val="pt-BR"/>
        </w:rPr>
        <w:t>visita</w:t>
      </w:r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onde veremos o Palácio Real de </w:t>
      </w:r>
      <w:proofErr w:type="spellStart"/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>Mechouar</w:t>
      </w:r>
      <w:proofErr w:type="spellEnd"/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, o Mausoléu de Mohamed V e a Mesquita da Torre Hassan. 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>(Almoço de peixe opcional).</w:t>
      </w:r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Continuação para </w:t>
      </w:r>
      <w:r w:rsidRPr="00CC5E07">
        <w:rPr>
          <w:rFonts w:ascii="Calibri" w:eastAsia="CalifornianFB" w:hAnsi="Calibri" w:cs="Calibri"/>
          <w:sz w:val="18"/>
          <w:szCs w:val="18"/>
          <w:lang w:val="pt-BR"/>
        </w:rPr>
        <w:t>Marrakech</w:t>
      </w:r>
      <w:r w:rsidRPr="00CC5E07">
        <w:rPr>
          <w:rFonts w:ascii="Calibri" w:eastAsia="CalifornianFB" w:hAnsi="Calibri" w:cs="Calibri"/>
          <w:bCs/>
          <w:sz w:val="18"/>
          <w:szCs w:val="18"/>
          <w:lang w:val="pt-BR"/>
        </w:rPr>
        <w:t>.</w:t>
      </w:r>
      <w:r w:rsidRPr="00CC5E07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 </w:t>
      </w:r>
      <w:r w:rsidRPr="00CC5E07">
        <w:rPr>
          <w:rFonts w:ascii="Calibri" w:hAnsi="Calibri" w:cs="Calibri"/>
          <w:b/>
          <w:sz w:val="18"/>
          <w:szCs w:val="16"/>
          <w:lang w:val="pt-BR"/>
        </w:rPr>
        <w:t>Jantar e hospedagem</w:t>
      </w:r>
      <w:r w:rsidR="00167657" w:rsidRPr="00CC5E07">
        <w:rPr>
          <w:rFonts w:ascii="Calibri" w:hAnsi="Calibri" w:cs="Calibri"/>
          <w:b/>
          <w:sz w:val="18"/>
          <w:szCs w:val="16"/>
          <w:lang w:val="pt-BR"/>
        </w:rPr>
        <w:t xml:space="preserve"> </w:t>
      </w:r>
      <w:r w:rsidR="00167657" w:rsidRPr="00CC5E07">
        <w:rPr>
          <w:rFonts w:ascii="Calibri" w:hAnsi="Calibri" w:cs="Calibri"/>
          <w:bCs/>
          <w:sz w:val="18"/>
          <w:szCs w:val="16"/>
          <w:lang w:val="pt-BR"/>
        </w:rPr>
        <w:t>no hotel.</w:t>
      </w:r>
    </w:p>
    <w:p w14:paraId="7115CC81" w14:textId="77777777" w:rsidR="00464B49" w:rsidRPr="00AE0F24" w:rsidRDefault="00464B49" w:rsidP="005564B3">
      <w:pPr>
        <w:pStyle w:val="Subttulo"/>
        <w:rPr>
          <w:lang w:val="pt-BR"/>
        </w:rPr>
      </w:pPr>
    </w:p>
    <w:p w14:paraId="13E943F9" w14:textId="3443815B" w:rsidR="00AF77E8" w:rsidRPr="00AE0F24" w:rsidRDefault="0075535F" w:rsidP="005564B3">
      <w:pPr>
        <w:pStyle w:val="Subttulo"/>
        <w:rPr>
          <w:lang w:val="pt-BR"/>
        </w:rPr>
      </w:pPr>
      <w:r w:rsidRPr="00AE0F24">
        <w:rPr>
          <w:lang w:val="pt-BR"/>
        </w:rPr>
        <w:t xml:space="preserve">Dia </w:t>
      </w:r>
      <w:r w:rsidR="00AF77E8" w:rsidRPr="00AE0F24">
        <w:rPr>
          <w:lang w:val="pt-BR"/>
        </w:rPr>
        <w:t xml:space="preserve">05 </w:t>
      </w:r>
      <w:r w:rsidR="00B44E01" w:rsidRPr="00AE0F24">
        <w:rPr>
          <w:lang w:val="pt-BR"/>
        </w:rPr>
        <w:t>–</w:t>
      </w:r>
      <w:r w:rsidR="00AF77E8" w:rsidRPr="00AE0F24">
        <w:rPr>
          <w:lang w:val="pt-BR"/>
        </w:rPr>
        <w:t xml:space="preserve"> Marrakech</w:t>
      </w:r>
    </w:p>
    <w:p w14:paraId="1CC64DC3" w14:textId="77777777" w:rsidR="00B44E01" w:rsidRPr="00AE0F24" w:rsidRDefault="00B44E01" w:rsidP="00B44E01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AE0F24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Visita de dia inteiro </w:t>
      </w:r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da segunda população mais antiga das cidades imperiais, também chamada de "Cidade Vermelha". Visitaremos os Jardins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Menara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, o Palácio Bahia, o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Koutubia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e o Museu Dar Si Said. 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Almoço </w:t>
      </w:r>
      <w:r w:rsidRPr="00AE0F24">
        <w:rPr>
          <w:rFonts w:ascii="Calibri" w:eastAsia="CalifornianFB" w:hAnsi="Calibri" w:cs="Calibri"/>
          <w:sz w:val="18"/>
          <w:szCs w:val="18"/>
          <w:lang w:val="pt-BR"/>
        </w:rPr>
        <w:t>no hotel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À tarde, 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dos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zocos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e os bairros dos artesãos. Em seguida, chegaremos à famosa praça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Jemaa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el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proofErr w:type="spellStart"/>
      <w:r w:rsidRPr="00AE0F24">
        <w:rPr>
          <w:rFonts w:ascii="Calibri" w:eastAsia="CalifornianFB" w:hAnsi="Calibri" w:cs="Calibri"/>
          <w:sz w:val="18"/>
          <w:szCs w:val="18"/>
          <w:lang w:val="pt-BR"/>
        </w:rPr>
        <w:t>Fna</w:t>
      </w:r>
      <w:proofErr w:type="spellEnd"/>
      <w:r w:rsidRPr="00AE0F24">
        <w:rPr>
          <w:rFonts w:ascii="Calibri" w:eastAsia="CalifornianFB" w:hAnsi="Calibri" w:cs="Calibri"/>
          <w:sz w:val="18"/>
          <w:szCs w:val="18"/>
          <w:lang w:val="pt-BR"/>
        </w:rPr>
        <w:t>.  (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>Jantar típico opcional</w:t>
      </w:r>
      <w:r w:rsidRPr="00AE0F24">
        <w:rPr>
          <w:rFonts w:ascii="Calibri" w:eastAsia="CalifornianFB" w:hAnsi="Calibri" w:cs="Calibri"/>
          <w:sz w:val="18"/>
          <w:szCs w:val="18"/>
          <w:lang w:val="pt-BR"/>
        </w:rPr>
        <w:t xml:space="preserve"> no restaurante-espetáculo. Este jantar está incluído se escolher a opção de Pensão Completa).</w:t>
      </w:r>
      <w:r w:rsidRPr="00AE0F24">
        <w:rPr>
          <w:rFonts w:ascii="Calibri" w:hAnsi="Calibri" w:cs="Calibri"/>
          <w:b/>
          <w:bCs/>
          <w:sz w:val="18"/>
          <w:szCs w:val="18"/>
          <w:lang w:val="pt-BR"/>
        </w:rPr>
        <w:t xml:space="preserve"> Hospedagem</w:t>
      </w:r>
      <w:r w:rsidRPr="00AE0F24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329813E7" w14:textId="77777777" w:rsidR="00B44E01" w:rsidRPr="00AE0F24" w:rsidRDefault="00B44E01" w:rsidP="00B44E01">
      <w:pPr>
        <w:rPr>
          <w:lang w:val="pt-BR"/>
        </w:rPr>
      </w:pPr>
    </w:p>
    <w:p w14:paraId="6716BBA0" w14:textId="633FFDC3" w:rsidR="00EC1E40" w:rsidRPr="00CC5E07" w:rsidRDefault="00EC1E40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AE0F24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06 - Marrakech - Ait </w:t>
      </w:r>
      <w:proofErr w:type="spellStart"/>
      <w:r w:rsidRPr="00AE0F24">
        <w:rPr>
          <w:rFonts w:asciiTheme="minorHAnsi" w:hAnsiTheme="minorHAnsi" w:cstheme="minorHAnsi"/>
          <w:b/>
          <w:bCs/>
          <w:sz w:val="20"/>
          <w:szCs w:val="20"/>
          <w:lang w:val="pt-BR"/>
        </w:rPr>
        <w:t>Benhaddou</w:t>
      </w:r>
      <w:proofErr w:type="spellEnd"/>
      <w:r w:rsidRPr="00AE0F24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r w:rsidR="00BA012F">
        <w:rPr>
          <w:rFonts w:asciiTheme="minorHAnsi" w:hAnsiTheme="minorHAnsi" w:cstheme="minorHAnsi"/>
          <w:b/>
          <w:bCs/>
          <w:sz w:val="20"/>
          <w:szCs w:val="20"/>
          <w:lang w:val="pt-BR"/>
        </w:rPr>
        <w:t>–</w:t>
      </w:r>
      <w:r w:rsidRPr="00AE0F24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r w:rsidR="003E7023"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>Zagora</w:t>
      </w:r>
      <w:r w:rsidR="00BA012F"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(380 km)</w:t>
      </w:r>
    </w:p>
    <w:p w14:paraId="31417C10" w14:textId="6908ABD7" w:rsidR="00EC1E40" w:rsidRPr="00CC5E07" w:rsidRDefault="004B07DB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. Partida para Ait </w:t>
      </w:r>
      <w:r w:rsidR="001B3189"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Bem </w:t>
      </w:r>
      <w:proofErr w:type="spellStart"/>
      <w:r w:rsidR="001B3189" w:rsidRPr="00CC5E07">
        <w:rPr>
          <w:rFonts w:asciiTheme="minorHAnsi" w:hAnsiTheme="minorHAnsi" w:cstheme="minorHAnsi"/>
          <w:sz w:val="18"/>
          <w:szCs w:val="18"/>
          <w:lang w:val="pt-BR"/>
        </w:rPr>
        <w:t>H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>addou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51609F" w:rsidRPr="00CC5E07">
        <w:rPr>
          <w:rFonts w:asciiTheme="minorHAnsi" w:hAnsiTheme="minorHAnsi" w:cstheme="minorHAnsi"/>
          <w:sz w:val="18"/>
          <w:szCs w:val="18"/>
          <w:lang w:val="pt-BR"/>
        </w:rPr>
        <w:t>através do</w:t>
      </w:r>
      <w:r w:rsidR="00C1140F"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passe 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>de Tizi N'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tichka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(2260 m de altitude). 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ao seu famoso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Kasbah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declarado patrimônio mundial pela UNESCO, que serviu de cenário para filmes famosos como Laurence of Arabia,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Gladiator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Game of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Thrones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... 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(almoço opcional)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e continuação para Zagora pelo vale do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Draa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C5E07">
        <w:rPr>
          <w:rFonts w:ascii="Calibri" w:hAnsi="Calibri" w:cs="Calibri"/>
          <w:b/>
          <w:sz w:val="18"/>
          <w:szCs w:val="18"/>
          <w:lang w:val="pt-BR"/>
        </w:rPr>
        <w:t xml:space="preserve">Jantar e hospedagem </w:t>
      </w:r>
      <w:r w:rsidRPr="00CC5E07">
        <w:rPr>
          <w:rFonts w:ascii="Calibri" w:hAnsi="Calibri" w:cs="Calibri"/>
          <w:bCs/>
          <w:sz w:val="18"/>
          <w:szCs w:val="18"/>
          <w:lang w:val="pt-BR"/>
        </w:rPr>
        <w:t>no hotel.</w:t>
      </w:r>
    </w:p>
    <w:p w14:paraId="2EB4F904" w14:textId="77777777" w:rsidR="004B07DB" w:rsidRPr="00CC5E07" w:rsidRDefault="004B07DB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</w:p>
    <w:p w14:paraId="3841327A" w14:textId="0A9D9B14" w:rsidR="00EC1E40" w:rsidRPr="00CC5E07" w:rsidRDefault="00EC1E40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07 - </w:t>
      </w:r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 xml:space="preserve">Zagora – </w:t>
      </w:r>
      <w:proofErr w:type="spellStart"/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>Nkob</w:t>
      </w:r>
      <w:proofErr w:type="spellEnd"/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 xml:space="preserve"> - </w:t>
      </w:r>
      <w:proofErr w:type="spellStart"/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>Tazzarine</w:t>
      </w:r>
      <w:proofErr w:type="spellEnd"/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 xml:space="preserve"> </w:t>
      </w:r>
      <w:r w:rsidR="0078529C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>–</w:t>
      </w:r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 xml:space="preserve"> </w:t>
      </w:r>
      <w:proofErr w:type="spellStart"/>
      <w:r w:rsidR="00356ED4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>Erfoud</w:t>
      </w:r>
      <w:proofErr w:type="spellEnd"/>
      <w:r w:rsidR="0078529C" w:rsidRPr="00CC5E07">
        <w:rPr>
          <w:rFonts w:ascii="Calibri" w:eastAsia="CalifornianFB" w:hAnsi="Calibri" w:cs="Calibri"/>
          <w:b/>
          <w:bCs/>
          <w:sz w:val="20"/>
          <w:szCs w:val="20"/>
          <w:lang w:val="pt-BR"/>
        </w:rPr>
        <w:t xml:space="preserve"> (300 km)</w:t>
      </w:r>
    </w:p>
    <w:p w14:paraId="4632B420" w14:textId="628DEBB8" w:rsidR="0057748E" w:rsidRPr="00CC5E07" w:rsidRDefault="0057748E" w:rsidP="009E2AE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Partida para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Erfoud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com uma </w:t>
      </w:r>
      <w:r w:rsidR="009A2628"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breve visita à vila 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de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Tamgroute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conhecido por seu centro de cerâmica. A rota também inclui </w:t>
      </w:r>
      <w:r w:rsidR="009E2AE3" w:rsidRPr="00CC5E07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>s vila</w:t>
      </w:r>
      <w:r w:rsidR="009E2AE3" w:rsidRPr="00CC5E07"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Tansikht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Nkob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Tazzarine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Alnif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com esplêndidas paisagens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pré-saarianas</w:t>
      </w:r>
      <w:proofErr w:type="spellEnd"/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(almoço opcional em </w:t>
      </w:r>
      <w:proofErr w:type="spellStart"/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Alnif</w:t>
      </w:r>
      <w:proofErr w:type="spellEnd"/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).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 À tarde, continuação para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Erfoud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via </w:t>
      </w:r>
      <w:r w:rsidR="009A2628" w:rsidRPr="00CC5E07">
        <w:rPr>
          <w:rFonts w:asciiTheme="minorHAnsi" w:hAnsiTheme="minorHAnsi" w:cstheme="minorHAnsi"/>
          <w:sz w:val="18"/>
          <w:szCs w:val="18"/>
          <w:lang w:val="pt-BR"/>
        </w:rPr>
        <w:t>vila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Rissani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, local de nascimento da dinastia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Alaouite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Jantar e </w:t>
      </w:r>
      <w:r w:rsidRPr="00CC5E0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EE7CD5A" w14:textId="77777777" w:rsidR="00617EFC" w:rsidRPr="00CC5E07" w:rsidRDefault="0057748E" w:rsidP="009E2AE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Observação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: Excursões opcionais em carro 4x4 para o deserto de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Merzouga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: </w:t>
      </w:r>
    </w:p>
    <w:p w14:paraId="054B1169" w14:textId="6380EF30" w:rsidR="0057748E" w:rsidRPr="00CC5E07" w:rsidRDefault="0057748E" w:rsidP="009E2AE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1)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Com passeio de camelo nas dunas e retorno ao </w:t>
      </w:r>
      <w:r w:rsidR="00617EFC"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hotel; </w:t>
      </w:r>
      <w:r w:rsidR="00617EFC"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2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) </w:t>
      </w:r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Com passeio de camelo nas dunas, jantar e pernoite no </w:t>
      </w:r>
      <w:proofErr w:type="spellStart"/>
      <w:r w:rsidRPr="00CC5E07">
        <w:rPr>
          <w:rFonts w:asciiTheme="minorHAnsi" w:hAnsiTheme="minorHAnsi" w:cstheme="minorHAnsi"/>
          <w:sz w:val="18"/>
          <w:szCs w:val="18"/>
          <w:lang w:val="pt-BR"/>
        </w:rPr>
        <w:t>Haima</w:t>
      </w:r>
      <w:proofErr w:type="spellEnd"/>
      <w:r w:rsidRPr="00CC5E07">
        <w:rPr>
          <w:rFonts w:asciiTheme="minorHAnsi" w:hAnsiTheme="minorHAnsi" w:cstheme="minorHAnsi"/>
          <w:sz w:val="18"/>
          <w:szCs w:val="18"/>
          <w:lang w:val="pt-BR"/>
        </w:rPr>
        <w:t xml:space="preserve"> 'Luxury'.</w:t>
      </w:r>
    </w:p>
    <w:p w14:paraId="4E01891A" w14:textId="77777777" w:rsidR="0057748E" w:rsidRPr="00CC5E07" w:rsidRDefault="0057748E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</w:p>
    <w:p w14:paraId="1058970F" w14:textId="562917D7" w:rsidR="00EC1E40" w:rsidRPr="00CC5E07" w:rsidRDefault="00EC1E40" w:rsidP="00EC1E4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08 - </w:t>
      </w:r>
      <w:proofErr w:type="spellStart"/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>Erfoud</w:t>
      </w:r>
      <w:proofErr w:type="spellEnd"/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- </w:t>
      </w:r>
      <w:proofErr w:type="spellStart"/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>Tinghir</w:t>
      </w:r>
      <w:proofErr w:type="spellEnd"/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r w:rsidR="000E7C2F"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>–</w:t>
      </w:r>
      <w:r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Ouarzazate</w:t>
      </w:r>
      <w:r w:rsidR="000E7C2F" w:rsidRPr="00CC5E0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(350 km)</w:t>
      </w:r>
    </w:p>
    <w:p w14:paraId="5987F237" w14:textId="77777777" w:rsidR="00842C89" w:rsidRPr="00CC5E07" w:rsidRDefault="00842C89" w:rsidP="00842C89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  <w:r w:rsidRPr="00CC5E0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Partida para 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Tinghir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para </w:t>
      </w:r>
      <w:r w:rsidRPr="00CC5E0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visitar</w:t>
      </w:r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os magníficos cânions de 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Todra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com rochas de mais de 250 metros de altura </w:t>
      </w:r>
      <w:r w:rsidRPr="00CC5E0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(almoço opcional).</w:t>
      </w:r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 Continuação para Ouarzazate pela rota dos 1000 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Kasbahs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, atravessando 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Kalaat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M'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Gouna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e o vale de </w:t>
      </w:r>
      <w:proofErr w:type="spellStart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>Skoura</w:t>
      </w:r>
      <w:proofErr w:type="spellEnd"/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. </w:t>
      </w:r>
      <w:r w:rsidRPr="00CC5E0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Breve</w:t>
      </w:r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</w:t>
      </w:r>
      <w:r w:rsidRPr="00CC5E0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visita</w:t>
      </w:r>
      <w:r w:rsidRPr="00CC5E07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a Ouarzazate. 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Jantar e </w:t>
      </w:r>
      <w:r w:rsidRPr="00CC5E0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CC5E07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28ED25F" w14:textId="4F63FB9A" w:rsidR="00842C89" w:rsidRPr="00CC5E07" w:rsidRDefault="00842C89" w:rsidP="00EC1E40">
      <w:pPr>
        <w:autoSpaceDE w:val="0"/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</w:pPr>
    </w:p>
    <w:p w14:paraId="3370FA35" w14:textId="2AE8BEF9" w:rsidR="00760AE7" w:rsidRPr="00113A4D" w:rsidRDefault="0075535F" w:rsidP="00EC1E40">
      <w:pPr>
        <w:pStyle w:val="Subttulo"/>
        <w:rPr>
          <w:rFonts w:cstheme="minorHAnsi"/>
          <w:szCs w:val="20"/>
          <w:lang w:val="pt-BR"/>
        </w:rPr>
      </w:pPr>
      <w:r w:rsidRPr="00CC5E07">
        <w:rPr>
          <w:rFonts w:cstheme="minorHAnsi"/>
          <w:szCs w:val="20"/>
          <w:lang w:val="pt-BR"/>
        </w:rPr>
        <w:t xml:space="preserve">Dia </w:t>
      </w:r>
      <w:r w:rsidR="001E275A" w:rsidRPr="00CC5E07">
        <w:rPr>
          <w:rFonts w:cstheme="minorHAnsi"/>
          <w:szCs w:val="20"/>
          <w:lang w:val="pt-BR"/>
        </w:rPr>
        <w:t>09</w:t>
      </w:r>
      <w:r w:rsidR="00760AE7" w:rsidRPr="00CC5E07">
        <w:rPr>
          <w:rFonts w:cstheme="minorHAnsi"/>
          <w:szCs w:val="20"/>
          <w:lang w:val="pt-BR"/>
        </w:rPr>
        <w:t xml:space="preserve"> – Ouarzazate </w:t>
      </w:r>
      <w:r w:rsidR="00E445AD" w:rsidRPr="00CC5E07">
        <w:rPr>
          <w:rFonts w:cstheme="minorHAnsi"/>
          <w:szCs w:val="20"/>
          <w:lang w:val="pt-BR"/>
        </w:rPr>
        <w:t>–</w:t>
      </w:r>
      <w:r w:rsidR="00760AE7" w:rsidRPr="00CC5E07">
        <w:rPr>
          <w:rFonts w:cstheme="minorHAnsi"/>
          <w:szCs w:val="20"/>
          <w:lang w:val="pt-BR"/>
        </w:rPr>
        <w:t xml:space="preserve"> Marrakech</w:t>
      </w:r>
      <w:r w:rsidR="00E445AD" w:rsidRPr="00CC5E07">
        <w:rPr>
          <w:rFonts w:cstheme="minorHAnsi"/>
          <w:szCs w:val="20"/>
          <w:lang w:val="pt-BR"/>
        </w:rPr>
        <w:t xml:space="preserve"> </w:t>
      </w:r>
      <w:r w:rsidR="009C4CBA" w:rsidRPr="00CC5E07">
        <w:rPr>
          <w:rFonts w:cstheme="minorHAnsi"/>
          <w:szCs w:val="20"/>
          <w:lang w:val="pt-BR"/>
        </w:rPr>
        <w:t>–</w:t>
      </w:r>
      <w:r w:rsidR="00E445AD" w:rsidRPr="00CC5E07">
        <w:rPr>
          <w:rFonts w:cstheme="minorHAnsi"/>
          <w:szCs w:val="20"/>
          <w:lang w:val="pt-BR"/>
        </w:rPr>
        <w:t xml:space="preserve"> Casablanca</w:t>
      </w:r>
      <w:r w:rsidR="009C4CBA" w:rsidRPr="00CC5E07">
        <w:rPr>
          <w:rFonts w:cstheme="minorHAnsi"/>
          <w:szCs w:val="20"/>
          <w:lang w:val="pt-BR"/>
        </w:rPr>
        <w:t xml:space="preserve"> (430 km)</w:t>
      </w:r>
    </w:p>
    <w:p w14:paraId="103B84E5" w14:textId="463A3420" w:rsidR="00760AE7" w:rsidRPr="00113A4D" w:rsidRDefault="0075535F" w:rsidP="00760AE7">
      <w:pPr>
        <w:autoSpaceDE w:val="0"/>
        <w:rPr>
          <w:rFonts w:ascii="Calibri" w:hAnsi="Calibri" w:cs="Calibri"/>
          <w:b/>
          <w:sz w:val="18"/>
          <w:szCs w:val="18"/>
          <w:lang w:val="pt-BR"/>
        </w:rPr>
      </w:pPr>
      <w:r w:rsidRPr="00113A4D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760AE7" w:rsidRPr="00113A4D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  <w:r w:rsidR="00EC2F1B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Saída </w:t>
      </w:r>
      <w:r w:rsidR="006311CE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e visita </w:t>
      </w:r>
      <w:r w:rsidR="0098332D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>d</w:t>
      </w:r>
      <w:r w:rsidR="00112598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>e</w:t>
      </w:r>
      <w:r w:rsidR="0098332D" w:rsidRPr="00113A4D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 </w:t>
      </w:r>
      <w:r w:rsidR="0098332D" w:rsidRPr="00113A4D">
        <w:rPr>
          <w:rFonts w:ascii="Calibri" w:eastAsia="CalifornianFB" w:hAnsi="Calibri" w:cs="Calibri"/>
          <w:sz w:val="18"/>
          <w:szCs w:val="18"/>
          <w:lang w:val="pt-BR"/>
        </w:rPr>
        <w:t xml:space="preserve">orientação da cidade de Ouarzazate. Continuação para </w:t>
      </w:r>
      <w:r w:rsidR="00EC2F1B" w:rsidRPr="00113A4D">
        <w:rPr>
          <w:rFonts w:ascii="Calibri" w:eastAsia="CalifornianFB" w:hAnsi="Calibri" w:cs="Calibri"/>
          <w:sz w:val="18"/>
          <w:szCs w:val="18"/>
          <w:lang w:val="pt-BR"/>
        </w:rPr>
        <w:t>Marrakech</w:t>
      </w:r>
      <w:r w:rsidR="00EC2F1B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(</w:t>
      </w:r>
      <w:r w:rsidR="00EC2F1B" w:rsidRPr="00113A4D">
        <w:rPr>
          <w:rFonts w:ascii="Calibri" w:eastAsia="CalifornianFB" w:hAnsi="Calibri" w:cs="Calibri"/>
          <w:b/>
          <w:bCs/>
          <w:sz w:val="18"/>
          <w:szCs w:val="18"/>
          <w:lang w:val="pt-BR"/>
        </w:rPr>
        <w:t>almoço</w:t>
      </w:r>
      <w:r w:rsidR="00EC2F1B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</w:t>
      </w:r>
      <w:r w:rsidR="00EC2F1B" w:rsidRPr="00113A4D">
        <w:rPr>
          <w:rFonts w:ascii="Calibri" w:eastAsia="CalifornianFB" w:hAnsi="Calibri" w:cs="Calibri"/>
          <w:b/>
          <w:bCs/>
          <w:sz w:val="18"/>
          <w:szCs w:val="18"/>
          <w:lang w:val="pt-BR"/>
        </w:rPr>
        <w:t>opcional</w:t>
      </w:r>
      <w:r w:rsidR="00EC2F1B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>). Continuação para Casablanca.</w:t>
      </w:r>
      <w:r w:rsidR="00B3562B" w:rsidRPr="00113A4D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</w:t>
      </w:r>
      <w:r w:rsidRPr="00113A4D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5B20F7" w:rsidRPr="00113A4D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113A4D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5665FD29" w14:textId="726A02A2" w:rsidR="00564DF0" w:rsidRPr="00113A4D" w:rsidRDefault="00564DF0" w:rsidP="00760AE7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482B7F62" w14:textId="77777777" w:rsidR="0075535F" w:rsidRPr="00113A4D" w:rsidRDefault="0075535F" w:rsidP="005564B3">
      <w:pPr>
        <w:pStyle w:val="Subttulo"/>
        <w:rPr>
          <w:szCs w:val="20"/>
          <w:lang w:val="pt-BR"/>
        </w:rPr>
      </w:pPr>
      <w:r w:rsidRPr="00113A4D">
        <w:rPr>
          <w:szCs w:val="20"/>
          <w:lang w:val="pt-BR"/>
        </w:rPr>
        <w:t xml:space="preserve">Dia </w:t>
      </w:r>
      <w:r w:rsidR="001E275A" w:rsidRPr="00113A4D">
        <w:rPr>
          <w:szCs w:val="20"/>
          <w:lang w:val="pt-BR"/>
        </w:rPr>
        <w:t>1</w:t>
      </w:r>
      <w:r w:rsidR="00AF77E8" w:rsidRPr="00113A4D">
        <w:rPr>
          <w:szCs w:val="20"/>
          <w:lang w:val="pt-BR"/>
        </w:rPr>
        <w:t>0</w:t>
      </w:r>
      <w:r w:rsidR="00760AE7" w:rsidRPr="00113A4D">
        <w:rPr>
          <w:szCs w:val="20"/>
          <w:lang w:val="pt-BR"/>
        </w:rPr>
        <w:t xml:space="preserve"> – </w:t>
      </w:r>
      <w:r w:rsidR="00E445AD" w:rsidRPr="00113A4D">
        <w:rPr>
          <w:szCs w:val="20"/>
          <w:lang w:val="pt-BR"/>
        </w:rPr>
        <w:t>Casablanca</w:t>
      </w:r>
      <w:r w:rsidR="00760AE7" w:rsidRPr="00113A4D">
        <w:rPr>
          <w:szCs w:val="20"/>
          <w:lang w:val="pt-BR"/>
        </w:rPr>
        <w:t xml:space="preserve"> – </w:t>
      </w:r>
      <w:r w:rsidRPr="00113A4D">
        <w:rPr>
          <w:szCs w:val="20"/>
          <w:lang w:val="pt-BR"/>
        </w:rPr>
        <w:t>Cidade de origem</w:t>
      </w:r>
    </w:p>
    <w:p w14:paraId="47C29C42" w14:textId="77777777" w:rsidR="0075535F" w:rsidRPr="00113A4D" w:rsidRDefault="0075535F" w:rsidP="0075535F">
      <w:pPr>
        <w:autoSpaceDE w:val="0"/>
        <w:rPr>
          <w:rFonts w:ascii="Calibri" w:eastAsia="CalifornianFB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113A4D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113A4D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113A4D">
        <w:rPr>
          <w:rFonts w:ascii="Calibri" w:hAnsi="Calibri" w:cs="Calibri"/>
          <w:sz w:val="18"/>
          <w:szCs w:val="18"/>
          <w:lang w:val="pt-BR"/>
        </w:rPr>
        <w:t xml:space="preserve"> ao aeroporto. Fim dos nossos serviços.</w:t>
      </w:r>
    </w:p>
    <w:p w14:paraId="6F447B1A" w14:textId="00E0B925" w:rsidR="00AF77E8" w:rsidRPr="00113A4D" w:rsidRDefault="00AF77E8" w:rsidP="0075535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71ABFDD3" w14:textId="77777777" w:rsidR="00BC0844" w:rsidRPr="00113A4D" w:rsidRDefault="00BC0844" w:rsidP="00BC0844">
      <w:pPr>
        <w:pStyle w:val="Ttulo"/>
        <w:rPr>
          <w:lang w:val="pt-BR"/>
        </w:rPr>
      </w:pPr>
    </w:p>
    <w:p w14:paraId="51568BF4" w14:textId="1D4EF8D1" w:rsidR="007E0C53" w:rsidRPr="00113A4D" w:rsidRDefault="007E0C53" w:rsidP="00BC0844">
      <w:pPr>
        <w:pStyle w:val="Ttulo"/>
        <w:rPr>
          <w:lang w:val="pt-BR"/>
        </w:rPr>
      </w:pPr>
      <w:r w:rsidRPr="00113A4D">
        <w:rPr>
          <w:lang w:val="pt-BR"/>
        </w:rPr>
        <w:t xml:space="preserve">Datas de </w:t>
      </w:r>
      <w:r w:rsidR="00476AF6" w:rsidRPr="00113A4D">
        <w:rPr>
          <w:lang w:val="pt-BR"/>
        </w:rPr>
        <w:t>início</w:t>
      </w:r>
      <w:r w:rsidR="00BC0844" w:rsidRPr="00113A4D">
        <w:rPr>
          <w:lang w:val="pt-BR"/>
        </w:rPr>
        <w:t>:</w:t>
      </w:r>
    </w:p>
    <w:p w14:paraId="0B484820" w14:textId="70B5A388" w:rsidR="00E21D5C" w:rsidRPr="00113A4D" w:rsidRDefault="00E21D5C" w:rsidP="00B0598C">
      <w:pPr>
        <w:rPr>
          <w:rFonts w:ascii="Calibri" w:hAnsi="Calibri" w:cs="Calibri"/>
          <w:bCs/>
          <w:sz w:val="20"/>
          <w:szCs w:val="20"/>
          <w:lang w:val="pt-BR"/>
        </w:rPr>
      </w:pPr>
      <w:r w:rsidRPr="00CC5E07">
        <w:rPr>
          <w:rFonts w:ascii="Calibri" w:hAnsi="Calibri" w:cs="Calibri"/>
          <w:b/>
          <w:sz w:val="20"/>
          <w:szCs w:val="20"/>
          <w:lang w:val="pt-BR"/>
        </w:rPr>
        <w:t>S</w:t>
      </w:r>
      <w:r w:rsidR="007E0C53" w:rsidRPr="00CC5E07">
        <w:rPr>
          <w:rFonts w:ascii="Calibri" w:hAnsi="Calibri" w:cs="Calibri"/>
          <w:b/>
          <w:sz w:val="20"/>
          <w:szCs w:val="20"/>
          <w:lang w:val="pt-BR"/>
        </w:rPr>
        <w:t>ábados,</w:t>
      </w:r>
      <w:r w:rsidR="007E0C53" w:rsidRPr="00CC5E07">
        <w:rPr>
          <w:rFonts w:ascii="Calibri" w:hAnsi="Calibri" w:cs="Calibri"/>
          <w:bCs/>
          <w:sz w:val="20"/>
          <w:szCs w:val="20"/>
          <w:lang w:val="pt-BR"/>
        </w:rPr>
        <w:t xml:space="preserve"> de</w:t>
      </w:r>
      <w:r w:rsidRPr="00CC5E07">
        <w:rPr>
          <w:rFonts w:ascii="Calibri" w:hAnsi="Calibri" w:cs="Calibri"/>
          <w:bCs/>
          <w:sz w:val="20"/>
          <w:szCs w:val="20"/>
          <w:lang w:val="pt-BR"/>
        </w:rPr>
        <w:t xml:space="preserve"> </w:t>
      </w:r>
      <w:r w:rsidR="00352156" w:rsidRPr="00CC5E07">
        <w:rPr>
          <w:rFonts w:ascii="Calibri" w:hAnsi="Calibri" w:cs="Calibri"/>
          <w:bCs/>
          <w:sz w:val="20"/>
          <w:szCs w:val="18"/>
          <w:lang w:val="pt-PT"/>
        </w:rPr>
        <w:t>0</w:t>
      </w:r>
      <w:r w:rsidR="00431B7A" w:rsidRPr="00CC5E07">
        <w:rPr>
          <w:rFonts w:ascii="Calibri" w:hAnsi="Calibri" w:cs="Calibri"/>
          <w:bCs/>
          <w:sz w:val="20"/>
          <w:szCs w:val="18"/>
          <w:lang w:val="pt-PT"/>
        </w:rPr>
        <w:t>4</w:t>
      </w:r>
      <w:r w:rsidR="00352156" w:rsidRPr="00CC5E07">
        <w:rPr>
          <w:rFonts w:ascii="Calibri" w:hAnsi="Calibri" w:cs="Calibri"/>
          <w:bCs/>
          <w:sz w:val="20"/>
          <w:szCs w:val="18"/>
          <w:lang w:val="pt-PT"/>
        </w:rPr>
        <w:t>/</w:t>
      </w:r>
      <w:r w:rsidR="00431B7A" w:rsidRPr="00CC5E07">
        <w:rPr>
          <w:rFonts w:ascii="Calibri" w:hAnsi="Calibri" w:cs="Calibri"/>
          <w:bCs/>
          <w:sz w:val="20"/>
          <w:szCs w:val="18"/>
          <w:lang w:val="pt-PT"/>
        </w:rPr>
        <w:t xml:space="preserve">Abr a </w:t>
      </w:r>
      <w:r w:rsidR="00352156" w:rsidRPr="00CC5E07">
        <w:rPr>
          <w:rFonts w:ascii="Calibri" w:hAnsi="Calibri" w:cs="Calibri"/>
          <w:bCs/>
          <w:sz w:val="20"/>
          <w:szCs w:val="18"/>
          <w:lang w:val="pt-PT"/>
        </w:rPr>
        <w:t>2</w:t>
      </w:r>
      <w:r w:rsidR="00431B7A" w:rsidRPr="00CC5E07">
        <w:rPr>
          <w:rFonts w:ascii="Calibri" w:hAnsi="Calibri" w:cs="Calibri"/>
          <w:bCs/>
          <w:sz w:val="20"/>
          <w:szCs w:val="18"/>
          <w:lang w:val="pt-PT"/>
        </w:rPr>
        <w:t>4</w:t>
      </w:r>
      <w:r w:rsidR="00352156" w:rsidRPr="00CC5E07">
        <w:rPr>
          <w:rFonts w:ascii="Calibri" w:hAnsi="Calibri" w:cs="Calibri"/>
          <w:bCs/>
          <w:sz w:val="20"/>
          <w:szCs w:val="18"/>
          <w:lang w:val="pt-PT"/>
        </w:rPr>
        <w:t>/</w:t>
      </w:r>
      <w:r w:rsidR="00431B7A" w:rsidRPr="00CC5E07">
        <w:rPr>
          <w:rFonts w:ascii="Calibri" w:hAnsi="Calibri" w:cs="Calibri"/>
          <w:bCs/>
          <w:sz w:val="20"/>
          <w:szCs w:val="18"/>
          <w:lang w:val="pt-PT"/>
        </w:rPr>
        <w:t>Out</w:t>
      </w:r>
      <w:r w:rsidR="00352156" w:rsidRPr="00CC5E07">
        <w:rPr>
          <w:rFonts w:ascii="Calibri" w:hAnsi="Calibri" w:cs="Calibri"/>
          <w:bCs/>
          <w:sz w:val="20"/>
          <w:szCs w:val="18"/>
          <w:lang w:val="pt-PT"/>
        </w:rPr>
        <w:t xml:space="preserve"> de 2026</w:t>
      </w:r>
    </w:p>
    <w:p w14:paraId="67342F9A" w14:textId="7F793A9B" w:rsidR="009B30C8" w:rsidRPr="00113A4D" w:rsidRDefault="00B0598C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lastRenderedPageBreak/>
        <w:tab/>
      </w:r>
      <w:r w:rsidR="003D5FF0" w:rsidRPr="00113A4D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0FAB6211" w14:textId="77777777" w:rsidR="002E2595" w:rsidRPr="00113A4D" w:rsidRDefault="002E2595" w:rsidP="003D5FF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6E48ED05" w14:textId="64BBB213" w:rsidR="003D5FF0" w:rsidRPr="00113A4D" w:rsidRDefault="003D5FF0" w:rsidP="003D5FF0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113A4D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113A4D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382"/>
        <w:gridCol w:w="36"/>
        <w:gridCol w:w="1417"/>
        <w:gridCol w:w="1134"/>
        <w:gridCol w:w="1560"/>
      </w:tblGrid>
      <w:tr w:rsidR="00C97479" w:rsidRPr="00113A4D" w14:paraId="57E4C81B" w14:textId="77777777" w:rsidTr="006F2610">
        <w:trPr>
          <w:trHeight w:val="220"/>
        </w:trPr>
        <w:tc>
          <w:tcPr>
            <w:tcW w:w="4644" w:type="dxa"/>
            <w:vMerge w:val="restart"/>
          </w:tcPr>
          <w:p w14:paraId="70701E62" w14:textId="77777777" w:rsidR="00C97479" w:rsidRPr="00113A4D" w:rsidRDefault="00C97479" w:rsidP="00C97479">
            <w:pPr>
              <w:pStyle w:val="Ttulo"/>
              <w:rPr>
                <w:lang w:val="pt-BR"/>
              </w:rPr>
            </w:pPr>
          </w:p>
          <w:p w14:paraId="5F69B0B8" w14:textId="77777777" w:rsidR="00C97479" w:rsidRPr="00113A4D" w:rsidRDefault="00C97479" w:rsidP="00C97479">
            <w:pPr>
              <w:pStyle w:val="Ttulo"/>
              <w:rPr>
                <w:lang w:val="pt-BR"/>
              </w:rPr>
            </w:pPr>
            <w:r w:rsidRPr="00113A4D">
              <w:rPr>
                <w:lang w:val="pt-BR"/>
              </w:rPr>
              <w:t>Preços por pessoa em €</w:t>
            </w:r>
            <w:proofErr w:type="spellStart"/>
            <w:r w:rsidRPr="00113A4D">
              <w:rPr>
                <w:lang w:val="pt-BR"/>
              </w:rPr>
              <w:t>uros</w:t>
            </w:r>
            <w:proofErr w:type="spellEnd"/>
          </w:p>
          <w:p w14:paraId="7BCA268C" w14:textId="74AD6A3E" w:rsidR="00C97479" w:rsidRPr="00113A4D" w:rsidRDefault="00C97479" w:rsidP="00C97479">
            <w:pPr>
              <w:pStyle w:val="Ttulo"/>
              <w:rPr>
                <w:lang w:val="pt-BR"/>
              </w:rPr>
            </w:pPr>
            <w:r w:rsidRPr="00113A4D">
              <w:rPr>
                <w:lang w:val="pt-BR"/>
              </w:rPr>
              <w:t>Saídas de Casablanca (sábados)</w:t>
            </w:r>
          </w:p>
        </w:tc>
        <w:tc>
          <w:tcPr>
            <w:tcW w:w="2835" w:type="dxa"/>
            <w:gridSpan w:val="3"/>
          </w:tcPr>
          <w:p w14:paraId="4C7F8DF5" w14:textId="77777777" w:rsidR="00C97479" w:rsidRPr="00113A4D" w:rsidRDefault="00C97479" w:rsidP="00C97479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113A4D">
              <w:rPr>
                <w:rFonts w:ascii="Calibri" w:hAnsi="Calibri" w:cs="Calibri"/>
                <w:b/>
                <w:lang w:val="pt-BR"/>
              </w:rPr>
              <w:t>Cat. Comfort</w:t>
            </w:r>
          </w:p>
          <w:p w14:paraId="1535D414" w14:textId="5475CB1E" w:rsidR="00C97479" w:rsidRPr="00113A4D" w:rsidRDefault="00C97479" w:rsidP="00C97479">
            <w:pPr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pt-BR"/>
              </w:rPr>
            </w:pPr>
            <w:r w:rsidRPr="00113A4D">
              <w:rPr>
                <w:rFonts w:ascii="Calibri" w:hAnsi="Calibri" w:cs="Calibri"/>
                <w:b/>
                <w:lang w:val="pt-BR"/>
              </w:rPr>
              <w:t xml:space="preserve">(Turista </w:t>
            </w:r>
            <w:proofErr w:type="spellStart"/>
            <w:r w:rsidRPr="00113A4D">
              <w:rPr>
                <w:rFonts w:ascii="Calibri" w:hAnsi="Calibri" w:cs="Calibri"/>
                <w:b/>
                <w:lang w:val="pt-BR"/>
              </w:rPr>
              <w:t>sup</w:t>
            </w:r>
            <w:proofErr w:type="spellEnd"/>
            <w:r w:rsidRPr="00113A4D">
              <w:rPr>
                <w:rFonts w:ascii="Calibri" w:hAnsi="Calibri" w:cs="Calibri"/>
                <w:b/>
                <w:lang w:val="pt-BR"/>
              </w:rPr>
              <w:t>/</w:t>
            </w:r>
            <w:proofErr w:type="spellStart"/>
            <w:r w:rsidRPr="00113A4D">
              <w:rPr>
                <w:rFonts w:ascii="Calibri" w:hAnsi="Calibri" w:cs="Calibri"/>
                <w:b/>
                <w:lang w:val="pt-BR"/>
              </w:rPr>
              <w:t>Primera</w:t>
            </w:r>
            <w:proofErr w:type="spellEnd"/>
            <w:r w:rsidRPr="00113A4D">
              <w:rPr>
                <w:rFonts w:ascii="Calibri" w:hAnsi="Calibri" w:cs="Calibri"/>
                <w:b/>
                <w:lang w:val="pt-BR"/>
              </w:rPr>
              <w:t xml:space="preserve"> </w:t>
            </w:r>
            <w:proofErr w:type="spellStart"/>
            <w:r w:rsidRPr="00113A4D">
              <w:rPr>
                <w:rFonts w:ascii="Calibri" w:hAnsi="Calibri" w:cs="Calibri"/>
                <w:b/>
                <w:lang w:val="pt-BR"/>
              </w:rPr>
              <w:t>Std</w:t>
            </w:r>
            <w:proofErr w:type="spellEnd"/>
            <w:r w:rsidRPr="00113A4D">
              <w:rPr>
                <w:rFonts w:ascii="Calibri" w:hAnsi="Calibri" w:cs="Calibri"/>
                <w:b/>
                <w:lang w:val="pt-BR"/>
              </w:rPr>
              <w:t>)</w:t>
            </w:r>
          </w:p>
        </w:tc>
        <w:tc>
          <w:tcPr>
            <w:tcW w:w="2694" w:type="dxa"/>
            <w:gridSpan w:val="2"/>
          </w:tcPr>
          <w:p w14:paraId="3F29879C" w14:textId="77777777" w:rsidR="00C97479" w:rsidRPr="00113A4D" w:rsidRDefault="00C97479" w:rsidP="00C97479">
            <w:pPr>
              <w:jc w:val="center"/>
              <w:rPr>
                <w:rFonts w:ascii="Calibri" w:hAnsi="Calibri" w:cs="Calibri"/>
                <w:b/>
              </w:rPr>
            </w:pPr>
            <w:r w:rsidRPr="00113A4D">
              <w:rPr>
                <w:rFonts w:ascii="Calibri" w:hAnsi="Calibri" w:cs="Calibri"/>
                <w:b/>
              </w:rPr>
              <w:t>Cat. Premium</w:t>
            </w:r>
          </w:p>
          <w:p w14:paraId="4D15C99F" w14:textId="37444044" w:rsidR="00C97479" w:rsidRPr="00113A4D" w:rsidRDefault="00C97479" w:rsidP="00C97479">
            <w:pPr>
              <w:jc w:val="center"/>
              <w:rPr>
                <w:rFonts w:ascii="Calibri" w:hAnsi="Calibri" w:cs="Calibri"/>
                <w:b/>
              </w:rPr>
            </w:pPr>
            <w:r w:rsidRPr="00113A4D">
              <w:rPr>
                <w:rFonts w:ascii="Calibri" w:hAnsi="Calibri" w:cs="Calibri"/>
                <w:b/>
              </w:rPr>
              <w:t xml:space="preserve">(Primera </w:t>
            </w:r>
            <w:proofErr w:type="spellStart"/>
            <w:r w:rsidRPr="00113A4D">
              <w:rPr>
                <w:rFonts w:ascii="Calibri" w:hAnsi="Calibri" w:cs="Calibri"/>
                <w:b/>
              </w:rPr>
              <w:t>Sup</w:t>
            </w:r>
            <w:proofErr w:type="spellEnd"/>
            <w:r w:rsidRPr="00113A4D">
              <w:rPr>
                <w:rFonts w:ascii="Calibri" w:hAnsi="Calibri" w:cs="Calibri"/>
                <w:b/>
              </w:rPr>
              <w:t>)</w:t>
            </w:r>
          </w:p>
        </w:tc>
      </w:tr>
      <w:tr w:rsidR="003D5FF0" w:rsidRPr="00113A4D" w14:paraId="108B059E" w14:textId="77777777" w:rsidTr="006F2610">
        <w:trPr>
          <w:trHeight w:val="220"/>
        </w:trPr>
        <w:tc>
          <w:tcPr>
            <w:tcW w:w="4644" w:type="dxa"/>
            <w:vMerge/>
          </w:tcPr>
          <w:p w14:paraId="7EDD8A7F" w14:textId="77777777" w:rsidR="003D5FF0" w:rsidRPr="00113A4D" w:rsidRDefault="003D5FF0" w:rsidP="00831C41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14:paraId="14173069" w14:textId="5D66AC87" w:rsidR="003D5FF0" w:rsidRPr="00113A4D" w:rsidRDefault="003D5FF0" w:rsidP="00831C4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</w:p>
        </w:tc>
        <w:tc>
          <w:tcPr>
            <w:tcW w:w="1417" w:type="dxa"/>
          </w:tcPr>
          <w:p w14:paraId="58A8F2CD" w14:textId="77777777" w:rsidR="003D5FF0" w:rsidRPr="00113A4D" w:rsidRDefault="003D5FF0" w:rsidP="00831C4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. Single</w:t>
            </w:r>
          </w:p>
        </w:tc>
        <w:tc>
          <w:tcPr>
            <w:tcW w:w="1134" w:type="dxa"/>
          </w:tcPr>
          <w:p w14:paraId="64778753" w14:textId="1843B3D8" w:rsidR="003D5FF0" w:rsidRPr="00113A4D" w:rsidRDefault="003D5FF0" w:rsidP="00831C4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</w:p>
        </w:tc>
        <w:tc>
          <w:tcPr>
            <w:tcW w:w="1560" w:type="dxa"/>
          </w:tcPr>
          <w:p w14:paraId="588F67B9" w14:textId="77777777" w:rsidR="003D5FF0" w:rsidRPr="00113A4D" w:rsidRDefault="003D5FF0" w:rsidP="00831C4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113A4D">
              <w:rPr>
                <w:rFonts w:ascii="Calibri" w:hAnsi="Calibri" w:cs="Calibri"/>
                <w:bCs/>
                <w:sz w:val="20"/>
                <w:szCs w:val="20"/>
              </w:rPr>
              <w:t>. Single</w:t>
            </w:r>
          </w:p>
        </w:tc>
      </w:tr>
      <w:tr w:rsidR="00657824" w:rsidRPr="00113A4D" w14:paraId="027465C3" w14:textId="77777777" w:rsidTr="006F2610">
        <w:trPr>
          <w:trHeight w:val="220"/>
        </w:trPr>
        <w:tc>
          <w:tcPr>
            <w:tcW w:w="4644" w:type="dxa"/>
          </w:tcPr>
          <w:p w14:paraId="2B1320D4" w14:textId="3AC528C8" w:rsidR="00657824" w:rsidRPr="00116AB5" w:rsidRDefault="00657824" w:rsidP="0065782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bookmarkStart w:id="0" w:name="_Hlk20741179"/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30/Mai-25/Jul</w:t>
            </w:r>
          </w:p>
        </w:tc>
        <w:tc>
          <w:tcPr>
            <w:tcW w:w="1418" w:type="dxa"/>
            <w:gridSpan w:val="2"/>
          </w:tcPr>
          <w:p w14:paraId="17DF241C" w14:textId="0B64173F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1.435</w:t>
            </w:r>
          </w:p>
        </w:tc>
        <w:tc>
          <w:tcPr>
            <w:tcW w:w="1417" w:type="dxa"/>
          </w:tcPr>
          <w:p w14:paraId="6678F766" w14:textId="3CC3D0CD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515</w:t>
            </w:r>
          </w:p>
        </w:tc>
        <w:tc>
          <w:tcPr>
            <w:tcW w:w="1134" w:type="dxa"/>
          </w:tcPr>
          <w:p w14:paraId="49B7EADB" w14:textId="65F2FF3C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1.690</w:t>
            </w:r>
          </w:p>
        </w:tc>
        <w:tc>
          <w:tcPr>
            <w:tcW w:w="1560" w:type="dxa"/>
          </w:tcPr>
          <w:p w14:paraId="2FB9B57E" w14:textId="66F3E3E1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705</w:t>
            </w:r>
          </w:p>
        </w:tc>
      </w:tr>
      <w:tr w:rsidR="00657824" w:rsidRPr="00113A4D" w14:paraId="45D71BED" w14:textId="77777777" w:rsidTr="006F2610">
        <w:trPr>
          <w:trHeight w:val="220"/>
        </w:trPr>
        <w:tc>
          <w:tcPr>
            <w:tcW w:w="4644" w:type="dxa"/>
          </w:tcPr>
          <w:p w14:paraId="74F820B6" w14:textId="2352F8B7" w:rsidR="00657824" w:rsidRPr="00116AB5" w:rsidRDefault="00657824" w:rsidP="0065782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pt-BR"/>
              </w:rPr>
              <w:t>Resto de datas</w:t>
            </w:r>
          </w:p>
        </w:tc>
        <w:tc>
          <w:tcPr>
            <w:tcW w:w="1418" w:type="dxa"/>
            <w:gridSpan w:val="2"/>
          </w:tcPr>
          <w:p w14:paraId="6E0BCF04" w14:textId="2922FF59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1.530</w:t>
            </w:r>
          </w:p>
        </w:tc>
        <w:tc>
          <w:tcPr>
            <w:tcW w:w="1417" w:type="dxa"/>
          </w:tcPr>
          <w:p w14:paraId="5611B1AE" w14:textId="38A82559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515</w:t>
            </w:r>
          </w:p>
        </w:tc>
        <w:tc>
          <w:tcPr>
            <w:tcW w:w="1134" w:type="dxa"/>
          </w:tcPr>
          <w:p w14:paraId="7FDA4955" w14:textId="120F9B05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1.855</w:t>
            </w:r>
          </w:p>
        </w:tc>
        <w:tc>
          <w:tcPr>
            <w:tcW w:w="1560" w:type="dxa"/>
          </w:tcPr>
          <w:p w14:paraId="743C3C02" w14:textId="4893F3B5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705</w:t>
            </w:r>
          </w:p>
        </w:tc>
      </w:tr>
      <w:tr w:rsidR="00657824" w:rsidRPr="00113A4D" w14:paraId="4101683B" w14:textId="77777777" w:rsidTr="006F2610">
        <w:trPr>
          <w:trHeight w:val="220"/>
        </w:trPr>
        <w:tc>
          <w:tcPr>
            <w:tcW w:w="4644" w:type="dxa"/>
          </w:tcPr>
          <w:p w14:paraId="0FCCB2FF" w14:textId="7EBEEF9E" w:rsidR="00657824" w:rsidRPr="00116AB5" w:rsidRDefault="00657824" w:rsidP="0065782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116AB5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116AB5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Pr="00116AB5">
              <w:rPr>
                <w:rFonts w:ascii="Calibri" w:hAnsi="Calibri" w:cs="Calibri"/>
                <w:sz w:val="18"/>
                <w:szCs w:val="18"/>
                <w:lang w:val="pt-BR"/>
              </w:rPr>
              <w:t>Opcional 1 (</w:t>
            </w:r>
            <w:r w:rsidR="00116AB5" w:rsidRPr="00116AB5">
              <w:rPr>
                <w:rFonts w:ascii="Calibri" w:hAnsi="Calibri" w:cs="Calibri"/>
                <w:sz w:val="18"/>
                <w:szCs w:val="18"/>
                <w:lang w:val="pt-BR"/>
              </w:rPr>
              <w:t>dia</w:t>
            </w:r>
            <w:r w:rsidRPr="00116AB5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7 do itinerário) </w:t>
            </w:r>
          </w:p>
        </w:tc>
        <w:tc>
          <w:tcPr>
            <w:tcW w:w="2835" w:type="dxa"/>
            <w:gridSpan w:val="3"/>
          </w:tcPr>
          <w:p w14:paraId="62CC72EB" w14:textId="6D57C00F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2694" w:type="dxa"/>
            <w:gridSpan w:val="2"/>
          </w:tcPr>
          <w:p w14:paraId="309AE2F4" w14:textId="120C2552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</w:tr>
      <w:tr w:rsidR="00657824" w:rsidRPr="00A76627" w14:paraId="279D445D" w14:textId="77777777" w:rsidTr="0046223F">
        <w:trPr>
          <w:trHeight w:val="220"/>
        </w:trPr>
        <w:tc>
          <w:tcPr>
            <w:tcW w:w="4644" w:type="dxa"/>
          </w:tcPr>
          <w:p w14:paraId="1408E38A" w14:textId="5B7EC1AC" w:rsidR="00657824" w:rsidRPr="00116AB5" w:rsidRDefault="00657824" w:rsidP="0065782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pt-BR"/>
              </w:rPr>
              <w:t>Supl. Opcional 2 (dia 7 do itinerário)</w:t>
            </w:r>
          </w:p>
        </w:tc>
        <w:tc>
          <w:tcPr>
            <w:tcW w:w="1382" w:type="dxa"/>
          </w:tcPr>
          <w:p w14:paraId="10B576EA" w14:textId="666D9A0E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305</w:t>
            </w:r>
          </w:p>
        </w:tc>
        <w:tc>
          <w:tcPr>
            <w:tcW w:w="1453" w:type="dxa"/>
            <w:gridSpan w:val="2"/>
          </w:tcPr>
          <w:p w14:paraId="1C9FAC60" w14:textId="66835029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1134" w:type="dxa"/>
          </w:tcPr>
          <w:p w14:paraId="34A4AFA6" w14:textId="660EE460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270</w:t>
            </w:r>
          </w:p>
        </w:tc>
        <w:tc>
          <w:tcPr>
            <w:tcW w:w="1560" w:type="dxa"/>
          </w:tcPr>
          <w:p w14:paraId="12F3A212" w14:textId="3D9AAFE4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</w:tr>
      <w:bookmarkEnd w:id="0"/>
      <w:tr w:rsidR="00657824" w:rsidRPr="00113A4D" w14:paraId="00F8E51F" w14:textId="77777777" w:rsidTr="006F2610">
        <w:trPr>
          <w:trHeight w:val="220"/>
        </w:trPr>
        <w:tc>
          <w:tcPr>
            <w:tcW w:w="4644" w:type="dxa"/>
          </w:tcPr>
          <w:p w14:paraId="0EFD1833" w14:textId="76B73801" w:rsidR="00657824" w:rsidRPr="00116AB5" w:rsidRDefault="00657824" w:rsidP="00657824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Suplemento Pensão Completa (8 refeições) </w:t>
            </w:r>
          </w:p>
        </w:tc>
        <w:tc>
          <w:tcPr>
            <w:tcW w:w="5529" w:type="dxa"/>
            <w:gridSpan w:val="5"/>
          </w:tcPr>
          <w:p w14:paraId="1E96243C" w14:textId="179ED6A0" w:rsidR="00657824" w:rsidRPr="00116AB5" w:rsidRDefault="00657824" w:rsidP="0065782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6AB5">
              <w:rPr>
                <w:rFonts w:ascii="Calibri" w:hAnsi="Calibri" w:cs="Calibri"/>
                <w:sz w:val="18"/>
                <w:szCs w:val="18"/>
              </w:rPr>
              <w:t>275</w:t>
            </w:r>
          </w:p>
        </w:tc>
      </w:tr>
    </w:tbl>
    <w:p w14:paraId="62EBEA5E" w14:textId="77777777" w:rsidR="00B0598C" w:rsidRPr="00113A4D" w:rsidRDefault="00B0598C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9"/>
      </w:tblGrid>
      <w:tr w:rsidR="0050337B" w:rsidRPr="00113A4D" w14:paraId="50B9B52E" w14:textId="77777777" w:rsidTr="00625824">
        <w:trPr>
          <w:trHeight w:val="498"/>
        </w:trPr>
        <w:tc>
          <w:tcPr>
            <w:tcW w:w="9889" w:type="dxa"/>
          </w:tcPr>
          <w:p w14:paraId="05DED5B8" w14:textId="41CBDA10" w:rsidR="0050337B" w:rsidRPr="00113A4D" w:rsidRDefault="0050337B" w:rsidP="00974340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0FA93B7D" w14:textId="77777777" w:rsidR="003D5FF0" w:rsidRPr="00113A4D" w:rsidRDefault="003D5FF0" w:rsidP="00FB2388">
      <w:pPr>
        <w:pStyle w:val="Ttulo"/>
        <w:rPr>
          <w:lang w:val="pt-BR"/>
        </w:rPr>
      </w:pPr>
      <w:r w:rsidRPr="00113A4D">
        <w:rPr>
          <w:lang w:val="pt-BR"/>
        </w:rPr>
        <w:t xml:space="preserve">O preço inclui: </w:t>
      </w:r>
    </w:p>
    <w:p w14:paraId="01C87E3F" w14:textId="3871E939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 xml:space="preserve">- Traslados indicados </w:t>
      </w:r>
      <w:r w:rsidR="00B821AE" w:rsidRPr="00113A4D">
        <w:rPr>
          <w:rFonts w:ascii="Calibri" w:hAnsi="Calibri" w:cs="Calibri"/>
          <w:sz w:val="18"/>
          <w:szCs w:val="18"/>
          <w:lang w:val="pt-BR"/>
        </w:rPr>
        <w:t>no roteiro</w:t>
      </w:r>
      <w:r w:rsidRPr="00113A4D">
        <w:rPr>
          <w:rFonts w:ascii="Calibri" w:hAnsi="Calibri" w:cs="Calibri"/>
          <w:sz w:val="18"/>
          <w:szCs w:val="18"/>
          <w:lang w:val="pt-BR"/>
        </w:rPr>
        <w:t xml:space="preserve"> com assistência</w:t>
      </w:r>
      <w:r w:rsidR="00E15DEE" w:rsidRPr="00113A4D">
        <w:rPr>
          <w:rFonts w:ascii="Calibri" w:hAnsi="Calibri" w:cs="Calibri"/>
          <w:sz w:val="18"/>
          <w:szCs w:val="18"/>
          <w:lang w:val="pt-BR"/>
        </w:rPr>
        <w:t>.</w:t>
      </w:r>
      <w:r w:rsidRPr="00113A4D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39FF71B" w14:textId="706A2173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 xml:space="preserve">- 9 noites de </w:t>
      </w:r>
      <w:r w:rsidR="005B20F7" w:rsidRPr="00113A4D">
        <w:rPr>
          <w:rFonts w:ascii="Calibri" w:hAnsi="Calibri" w:cs="Calibri"/>
          <w:sz w:val="18"/>
          <w:szCs w:val="18"/>
          <w:lang w:val="pt-BR"/>
        </w:rPr>
        <w:t>hospedagem</w:t>
      </w:r>
      <w:r w:rsidRPr="00113A4D">
        <w:rPr>
          <w:rFonts w:ascii="Calibri" w:hAnsi="Calibri" w:cs="Calibri"/>
          <w:sz w:val="18"/>
          <w:szCs w:val="18"/>
          <w:lang w:val="pt-BR"/>
        </w:rPr>
        <w:t xml:space="preserve"> no hotel escolhido em regime de meia pensão.</w:t>
      </w:r>
    </w:p>
    <w:p w14:paraId="2AD76D7A" w14:textId="77777777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>- Transporte em veículo de luxo de acordo com o número de participantes.</w:t>
      </w:r>
    </w:p>
    <w:p w14:paraId="258FA14D" w14:textId="77777777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>- Guia multilíngue acompanhante.</w:t>
      </w:r>
    </w:p>
    <w:p w14:paraId="122BD636" w14:textId="5EE703A2" w:rsidR="003D5FF0" w:rsidRPr="00116AB5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6AB5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721FA1" w:rsidRPr="00116AB5">
        <w:rPr>
          <w:rFonts w:ascii="Calibri" w:hAnsi="Calibri" w:cs="Calibri"/>
          <w:sz w:val="18"/>
          <w:szCs w:val="18"/>
          <w:lang w:val="pt-BR"/>
        </w:rPr>
        <w:t xml:space="preserve">Ingressos </w:t>
      </w:r>
      <w:r w:rsidRPr="00116AB5">
        <w:rPr>
          <w:rFonts w:ascii="Calibri" w:hAnsi="Calibri" w:cs="Calibri"/>
          <w:sz w:val="18"/>
          <w:szCs w:val="18"/>
          <w:lang w:val="pt-BR"/>
        </w:rPr>
        <w:t>nos monumentos indicados no roteiro.</w:t>
      </w:r>
    </w:p>
    <w:p w14:paraId="36C59F89" w14:textId="1E16483A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6AB5">
        <w:rPr>
          <w:rFonts w:ascii="Calibri" w:hAnsi="Calibri" w:cs="Calibri"/>
          <w:sz w:val="18"/>
          <w:szCs w:val="18"/>
          <w:lang w:val="pt-BR"/>
        </w:rPr>
        <w:t xml:space="preserve">- </w:t>
      </w:r>
      <w:proofErr w:type="spellStart"/>
      <w:r w:rsidR="00351ADC" w:rsidRPr="00116AB5">
        <w:rPr>
          <w:rFonts w:ascii="Calibri" w:hAnsi="Calibri" w:cs="Calibri"/>
          <w:sz w:val="18"/>
          <w:szCs w:val="18"/>
          <w:lang w:val="pt-BR"/>
        </w:rPr>
        <w:t>Baggageiros</w:t>
      </w:r>
      <w:proofErr w:type="spellEnd"/>
      <w:r w:rsidR="00351ADC" w:rsidRPr="00116AB5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16AB5">
        <w:rPr>
          <w:rFonts w:ascii="Calibri" w:hAnsi="Calibri" w:cs="Calibri"/>
          <w:sz w:val="18"/>
          <w:szCs w:val="18"/>
          <w:lang w:val="pt-BR"/>
        </w:rPr>
        <w:t>e gorjetas</w:t>
      </w:r>
      <w:r w:rsidRPr="00113A4D">
        <w:rPr>
          <w:rFonts w:ascii="Calibri" w:hAnsi="Calibri" w:cs="Calibri"/>
          <w:sz w:val="18"/>
          <w:szCs w:val="18"/>
          <w:lang w:val="pt-BR"/>
        </w:rPr>
        <w:t xml:space="preserve"> nos hotéis.</w:t>
      </w:r>
    </w:p>
    <w:p w14:paraId="568618A8" w14:textId="77777777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>- Taxas e serviços.</w:t>
      </w:r>
    </w:p>
    <w:p w14:paraId="716CCAEE" w14:textId="77777777" w:rsidR="003D5FF0" w:rsidRPr="00113A4D" w:rsidRDefault="003D5FF0" w:rsidP="003D5FF0">
      <w:pPr>
        <w:rPr>
          <w:rFonts w:ascii="Calibri" w:hAnsi="Calibri" w:cs="Calibri"/>
          <w:sz w:val="18"/>
          <w:szCs w:val="18"/>
          <w:lang w:val="pt-BR"/>
        </w:rPr>
      </w:pPr>
      <w:r w:rsidRPr="00113A4D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1CCB7CF2" w14:textId="77777777" w:rsidR="002E2595" w:rsidRPr="00113A4D" w:rsidRDefault="002E2595" w:rsidP="003D5FF0">
      <w:pPr>
        <w:rPr>
          <w:rFonts w:ascii="Calibri" w:hAnsi="Calibri" w:cs="Calibri"/>
          <w:sz w:val="18"/>
          <w:szCs w:val="18"/>
          <w:lang w:val="pt-BR"/>
        </w:rPr>
      </w:pPr>
    </w:p>
    <w:p w14:paraId="12297D46" w14:textId="77777777" w:rsidR="00AE7EAC" w:rsidRPr="00113A4D" w:rsidRDefault="00AE7EAC" w:rsidP="00AE7EAC">
      <w:pPr>
        <w:spacing w:before="12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13A4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5CB79C3A" w14:textId="77777777" w:rsidR="00AE7EAC" w:rsidRPr="00113A4D" w:rsidRDefault="00AE7EAC" w:rsidP="00AE7EAC">
      <w:pPr>
        <w:spacing w:before="1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nas refeições</w:t>
      </w:r>
    </w:p>
    <w:p w14:paraId="0AF146F3" w14:textId="77777777" w:rsidR="00AE7EAC" w:rsidRPr="00113A4D" w:rsidRDefault="00AE7EAC" w:rsidP="00AE7EA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</w:t>
      </w:r>
    </w:p>
    <w:p w14:paraId="653B7EA4" w14:textId="28EC8E60" w:rsidR="00AE7EAC" w:rsidRPr="00113A4D" w:rsidRDefault="00AE7EAC" w:rsidP="00AE7EA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21FA1" w:rsidRPr="00116AB5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="00721FA1" w:rsidRPr="00721FA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>em monumentos não indicadas no programa</w:t>
      </w:r>
    </w:p>
    <w:p w14:paraId="3676336B" w14:textId="77777777" w:rsidR="00AE7EAC" w:rsidRPr="00113A4D" w:rsidRDefault="00AE7EAC" w:rsidP="00AE7EA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mencionado no programa ou na seção “O preço inclui”.</w:t>
      </w:r>
    </w:p>
    <w:p w14:paraId="1B1F2228" w14:textId="77777777" w:rsidR="002E2595" w:rsidRPr="00113A4D" w:rsidRDefault="002E2595" w:rsidP="003D5FF0">
      <w:pPr>
        <w:rPr>
          <w:rFonts w:ascii="Calibri" w:hAnsi="Calibri" w:cs="Calibri"/>
          <w:sz w:val="18"/>
          <w:szCs w:val="18"/>
          <w:lang w:val="pt-BR"/>
        </w:rPr>
      </w:pPr>
    </w:p>
    <w:p w14:paraId="098B82E2" w14:textId="2F3A2574" w:rsidR="003D5FF0" w:rsidRPr="00113A4D" w:rsidRDefault="003D5FF0" w:rsidP="00FB2388">
      <w:pPr>
        <w:pStyle w:val="Ttulo"/>
        <w:rPr>
          <w:lang w:val="pt-BR"/>
        </w:rPr>
      </w:pPr>
      <w:r w:rsidRPr="00113A4D">
        <w:rPr>
          <w:lang w:val="pt-BR"/>
        </w:rPr>
        <w:t>Hotéis previstos (ou similares)</w:t>
      </w:r>
      <w:r w:rsidR="002E2595" w:rsidRPr="00113A4D">
        <w:rPr>
          <w:lang w:val="pt-BR"/>
        </w:rPr>
        <w:t>:</w:t>
      </w:r>
    </w:p>
    <w:tbl>
      <w:tblPr>
        <w:tblW w:w="0" w:type="auto"/>
        <w:tblInd w:w="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3"/>
        <w:gridCol w:w="3131"/>
        <w:gridCol w:w="3261"/>
      </w:tblGrid>
      <w:tr w:rsidR="008E7A01" w:rsidRPr="00113A4D" w14:paraId="2E842A2F" w14:textId="77777777" w:rsidTr="00165F3D">
        <w:trPr>
          <w:trHeight w:val="24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09BAF" w14:textId="03376CC8" w:rsidR="008E7A01" w:rsidRPr="00113A4D" w:rsidRDefault="003D5FF0" w:rsidP="008E7A01">
            <w:pPr>
              <w:snapToGrid w:val="0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proofErr w:type="spellStart"/>
            <w:r w:rsidRPr="00113A4D">
              <w:rPr>
                <w:rFonts w:ascii="Calibri" w:hAnsi="Calibri" w:cs="Calibri"/>
                <w:b/>
                <w:bCs/>
                <w:lang w:val="es-ES_tradnl"/>
              </w:rPr>
              <w:t>Cidade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7D376" w14:textId="35CC9E33" w:rsidR="008E7A01" w:rsidRPr="00113A4D" w:rsidRDefault="003D5FF0" w:rsidP="008E7A01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113A4D">
              <w:rPr>
                <w:rFonts w:ascii="Calibri" w:hAnsi="Calibri" w:cs="Calibri"/>
                <w:b/>
                <w:lang w:val="pt-BR"/>
              </w:rPr>
              <w:t xml:space="preserve">Cat. </w:t>
            </w:r>
            <w:r w:rsidR="00CA2C84" w:rsidRPr="00113A4D">
              <w:rPr>
                <w:rFonts w:ascii="Calibri" w:hAnsi="Calibri" w:cs="Calibri"/>
                <w:b/>
                <w:lang w:val="pt-BR"/>
              </w:rPr>
              <w:t>Co</w:t>
            </w:r>
            <w:r w:rsidR="007905CE" w:rsidRPr="00113A4D">
              <w:rPr>
                <w:rFonts w:ascii="Calibri" w:hAnsi="Calibri" w:cs="Calibri"/>
                <w:b/>
                <w:lang w:val="pt-BR"/>
              </w:rPr>
              <w:t>mfort</w:t>
            </w:r>
          </w:p>
          <w:p w14:paraId="57E16A94" w14:textId="2B311EE9" w:rsidR="008D0725" w:rsidRPr="00113A4D" w:rsidRDefault="008D0725" w:rsidP="008E7A01">
            <w:pPr>
              <w:jc w:val="center"/>
              <w:rPr>
                <w:rFonts w:ascii="Calibri" w:hAnsi="Calibri" w:cs="Calibri"/>
                <w:b/>
                <w:kern w:val="2"/>
                <w:lang w:val="pt-BR"/>
              </w:rPr>
            </w:pPr>
            <w:r w:rsidRPr="00113A4D">
              <w:rPr>
                <w:rFonts w:ascii="Calibri" w:hAnsi="Calibri" w:cs="Calibri"/>
                <w:b/>
                <w:lang w:val="pt-BR"/>
              </w:rPr>
              <w:t xml:space="preserve">(Turista </w:t>
            </w:r>
            <w:proofErr w:type="spellStart"/>
            <w:r w:rsidRPr="00113A4D">
              <w:rPr>
                <w:rFonts w:ascii="Calibri" w:hAnsi="Calibri" w:cs="Calibri"/>
                <w:b/>
                <w:lang w:val="pt-BR"/>
              </w:rPr>
              <w:t>sup</w:t>
            </w:r>
            <w:proofErr w:type="spellEnd"/>
            <w:r w:rsidRPr="00113A4D">
              <w:rPr>
                <w:rFonts w:ascii="Calibri" w:hAnsi="Calibri" w:cs="Calibri"/>
                <w:b/>
                <w:lang w:val="pt-BR"/>
              </w:rPr>
              <w:t>/Prime</w:t>
            </w:r>
            <w:r w:rsidR="003D5FF0" w:rsidRPr="00113A4D">
              <w:rPr>
                <w:rFonts w:ascii="Calibri" w:hAnsi="Calibri" w:cs="Calibri"/>
                <w:b/>
                <w:lang w:val="pt-BR"/>
              </w:rPr>
              <w:t>i</w:t>
            </w:r>
            <w:r w:rsidRPr="00113A4D">
              <w:rPr>
                <w:rFonts w:ascii="Calibri" w:hAnsi="Calibri" w:cs="Calibri"/>
                <w:b/>
                <w:lang w:val="pt-BR"/>
              </w:rPr>
              <w:t xml:space="preserve">ra </w:t>
            </w:r>
            <w:proofErr w:type="spellStart"/>
            <w:r w:rsidRPr="00113A4D">
              <w:rPr>
                <w:rFonts w:ascii="Calibri" w:hAnsi="Calibri" w:cs="Calibri"/>
                <w:b/>
                <w:lang w:val="pt-BR"/>
              </w:rPr>
              <w:t>Std</w:t>
            </w:r>
            <w:proofErr w:type="spellEnd"/>
            <w:r w:rsidRPr="00113A4D">
              <w:rPr>
                <w:rFonts w:ascii="Calibri" w:hAnsi="Calibri" w:cs="Calibri"/>
                <w:b/>
                <w:lang w:val="pt-BR"/>
              </w:rPr>
              <w:t>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112F" w14:textId="58BCEF4D" w:rsidR="008E7A01" w:rsidRPr="00113A4D" w:rsidRDefault="008E7A01" w:rsidP="008E7A01">
            <w:pPr>
              <w:jc w:val="center"/>
              <w:rPr>
                <w:rFonts w:ascii="Calibri" w:hAnsi="Calibri" w:cs="Calibri"/>
                <w:b/>
              </w:rPr>
            </w:pPr>
            <w:r w:rsidRPr="00113A4D">
              <w:rPr>
                <w:rFonts w:ascii="Calibri" w:hAnsi="Calibri" w:cs="Calibri"/>
                <w:b/>
              </w:rPr>
              <w:t xml:space="preserve">Cat. </w:t>
            </w:r>
            <w:r w:rsidR="007905CE" w:rsidRPr="00113A4D">
              <w:rPr>
                <w:rFonts w:ascii="Calibri" w:hAnsi="Calibri" w:cs="Calibri"/>
                <w:b/>
              </w:rPr>
              <w:t>Premium</w:t>
            </w:r>
            <w:r w:rsidR="008D0725" w:rsidRPr="00113A4D">
              <w:rPr>
                <w:rFonts w:ascii="Calibri" w:hAnsi="Calibri" w:cs="Calibri"/>
                <w:b/>
              </w:rPr>
              <w:t xml:space="preserve"> </w:t>
            </w:r>
          </w:p>
          <w:p w14:paraId="7DC2A014" w14:textId="167BA94A" w:rsidR="008D0725" w:rsidRPr="00113A4D" w:rsidRDefault="008D0725" w:rsidP="008E7A01">
            <w:pPr>
              <w:jc w:val="center"/>
              <w:rPr>
                <w:rFonts w:ascii="Calibri" w:hAnsi="Calibri" w:cs="Calibri"/>
                <w:b/>
              </w:rPr>
            </w:pPr>
            <w:r w:rsidRPr="00113A4D">
              <w:rPr>
                <w:rFonts w:ascii="Calibri" w:hAnsi="Calibri" w:cs="Calibri"/>
                <w:b/>
              </w:rPr>
              <w:t>(</w:t>
            </w:r>
            <w:proofErr w:type="spellStart"/>
            <w:r w:rsidRPr="00113A4D">
              <w:rPr>
                <w:rFonts w:ascii="Calibri" w:hAnsi="Calibri" w:cs="Calibri"/>
                <w:b/>
              </w:rPr>
              <w:t>Prime</w:t>
            </w:r>
            <w:r w:rsidR="003D5FF0" w:rsidRPr="00113A4D">
              <w:rPr>
                <w:rFonts w:ascii="Calibri" w:hAnsi="Calibri" w:cs="Calibri"/>
                <w:b/>
              </w:rPr>
              <w:t>i</w:t>
            </w:r>
            <w:r w:rsidRPr="00113A4D">
              <w:rPr>
                <w:rFonts w:ascii="Calibri" w:hAnsi="Calibri" w:cs="Calibri"/>
                <w:b/>
              </w:rPr>
              <w:t>ra</w:t>
            </w:r>
            <w:proofErr w:type="spellEnd"/>
            <w:r w:rsidRPr="00113A4D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113A4D">
              <w:rPr>
                <w:rFonts w:ascii="Calibri" w:hAnsi="Calibri" w:cs="Calibri"/>
                <w:b/>
              </w:rPr>
              <w:t>Sup</w:t>
            </w:r>
            <w:proofErr w:type="spellEnd"/>
            <w:r w:rsidRPr="00113A4D">
              <w:rPr>
                <w:rFonts w:ascii="Calibri" w:hAnsi="Calibri" w:cs="Calibri"/>
                <w:b/>
              </w:rPr>
              <w:t>)</w:t>
            </w:r>
          </w:p>
        </w:tc>
      </w:tr>
      <w:tr w:rsidR="0053365C" w:rsidRPr="006F2610" w14:paraId="684C35D6" w14:textId="77777777" w:rsidTr="00165F3D">
        <w:trPr>
          <w:trHeight w:val="267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31DED" w14:textId="0C5A9815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113A4D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Casablanca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FC033" w14:textId="7A04E225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Kenzi Basma / Novotel </w:t>
            </w:r>
            <w:r w:rsidRPr="00116AB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253B1" w14:textId="77777777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Kenzi Tower /</w:t>
            </w:r>
          </w:p>
          <w:p w14:paraId="3B6D39B9" w14:textId="23716F64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16AB5">
              <w:rPr>
                <w:rFonts w:ascii="Calibri" w:hAnsi="Calibri" w:cs="Calibri"/>
                <w:sz w:val="18"/>
                <w:szCs w:val="18"/>
                <w:lang w:val="en-US"/>
              </w:rPr>
              <w:t>Grand Mogador City Centre / Barceló</w:t>
            </w:r>
          </w:p>
        </w:tc>
      </w:tr>
      <w:tr w:rsidR="0053365C" w:rsidRPr="00F36AD3" w14:paraId="546B85D4" w14:textId="77777777" w:rsidTr="00165F3D">
        <w:trPr>
          <w:trHeight w:val="24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A4575" w14:textId="18FACF28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113A4D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Fez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0776DD" w14:textId="35EBF6DE" w:rsidR="0053365C" w:rsidRPr="0031057C" w:rsidRDefault="0053365C" w:rsidP="00C8677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Zalagh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Parc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Menzeh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Zalagh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E290" w14:textId="75681CCC" w:rsidR="0053365C" w:rsidRPr="0031057C" w:rsidRDefault="0053365C" w:rsidP="00C8677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Heritage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 xml:space="preserve"> Boutique / </w:t>
            </w:r>
            <w:proofErr w:type="spellStart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>Palais</w:t>
            </w:r>
            <w:proofErr w:type="spellEnd"/>
            <w:r w:rsidRPr="0031057C">
              <w:rPr>
                <w:rFonts w:asciiTheme="minorHAnsi" w:hAnsiTheme="minorHAnsi" w:cstheme="minorHAnsi"/>
                <w:sz w:val="18"/>
                <w:szCs w:val="18"/>
              </w:rPr>
              <w:t xml:space="preserve"> Medina  </w:t>
            </w:r>
          </w:p>
        </w:tc>
      </w:tr>
      <w:tr w:rsidR="0053365C" w:rsidRPr="00113A4D" w14:paraId="42CC132D" w14:textId="77777777" w:rsidTr="00165F3D">
        <w:trPr>
          <w:trHeight w:val="24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9F5D9" w14:textId="4DF3CB51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113A4D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Marrakech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8C6A9" w14:textId="77777777" w:rsidR="0053365C" w:rsidRPr="00116AB5" w:rsidRDefault="0053365C" w:rsidP="0053365C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Palm plaza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Ryad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Mogador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Agdal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</w:p>
          <w:p w14:paraId="7F596BE1" w14:textId="56BA257F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Zalagh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kasbah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86F31" w14:textId="77777777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16AB5">
              <w:rPr>
                <w:rFonts w:ascii="Calibri" w:hAnsi="Calibri" w:cs="Calibri"/>
                <w:sz w:val="18"/>
                <w:szCs w:val="18"/>
              </w:rPr>
              <w:t>Kenzi</w:t>
            </w:r>
            <w:proofErr w:type="spellEnd"/>
            <w:r w:rsidRPr="00116AB5">
              <w:rPr>
                <w:rFonts w:ascii="Calibri" w:hAnsi="Calibri" w:cs="Calibri"/>
                <w:sz w:val="18"/>
                <w:szCs w:val="18"/>
              </w:rPr>
              <w:t xml:space="preserve"> Rose Garden / JAAL / </w:t>
            </w:r>
          </w:p>
          <w:p w14:paraId="248CA614" w14:textId="648E87DC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16AB5">
              <w:rPr>
                <w:rFonts w:ascii="Calibri" w:hAnsi="Calibri" w:cs="Calibri"/>
                <w:sz w:val="18"/>
                <w:szCs w:val="18"/>
              </w:rPr>
              <w:t>Ryad</w:t>
            </w:r>
            <w:proofErr w:type="spellEnd"/>
            <w:r w:rsidRPr="00116AB5">
              <w:rPr>
                <w:rFonts w:ascii="Calibri" w:hAnsi="Calibri" w:cs="Calibri"/>
                <w:sz w:val="18"/>
                <w:szCs w:val="18"/>
              </w:rPr>
              <w:t xml:space="preserve"> Mogador Menara</w:t>
            </w:r>
          </w:p>
        </w:tc>
      </w:tr>
      <w:tr w:rsidR="0053365C" w:rsidRPr="00113A4D" w14:paraId="627C5096" w14:textId="77777777" w:rsidTr="00165F3D">
        <w:trPr>
          <w:trHeight w:val="267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86AE2" w14:textId="292D5573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113A4D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Zagora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1E601" w14:textId="77777777" w:rsidR="0053365C" w:rsidRPr="00116AB5" w:rsidRDefault="0053365C" w:rsidP="0053365C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Palais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Asmaa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Kasbah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Sirocco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/ </w:t>
            </w:r>
          </w:p>
          <w:p w14:paraId="1FF92929" w14:textId="73618F8C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Ksar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Tinsouline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Reda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Zagora PLM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CC131" w14:textId="31D78EF0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Riad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Lamane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/ Dar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Sofian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Kasbah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Sirocco</w:t>
            </w:r>
            <w:proofErr w:type="spellEnd"/>
          </w:p>
        </w:tc>
      </w:tr>
      <w:tr w:rsidR="0053365C" w:rsidRPr="00113A4D" w14:paraId="3E4A5E2F" w14:textId="77777777" w:rsidTr="00165F3D">
        <w:trPr>
          <w:trHeight w:val="24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77E3" w14:textId="33AB75DB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proofErr w:type="spellStart"/>
            <w:r w:rsidRPr="00113A4D">
              <w:rPr>
                <w:rFonts w:ascii="Calibri" w:hAnsi="Calibri" w:cs="Calibri"/>
                <w:b/>
                <w:sz w:val="20"/>
                <w:szCs w:val="20"/>
              </w:rPr>
              <w:t>Erfoud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020CD" w14:textId="512909BC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Erfoud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Palace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Palm’s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0A13" w14:textId="7390C174" w:rsidR="0053365C" w:rsidRPr="00116AB5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Xaluca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Palais</w:t>
            </w:r>
            <w:proofErr w:type="spellEnd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 xml:space="preserve"> du </w:t>
            </w:r>
            <w:proofErr w:type="spellStart"/>
            <w:r w:rsidRPr="00116AB5">
              <w:rPr>
                <w:rFonts w:asciiTheme="minorHAnsi" w:hAnsiTheme="minorHAnsi" w:cstheme="minorHAnsi"/>
                <w:sz w:val="18"/>
                <w:szCs w:val="18"/>
              </w:rPr>
              <w:t>Desert</w:t>
            </w:r>
            <w:proofErr w:type="spellEnd"/>
          </w:p>
        </w:tc>
      </w:tr>
      <w:tr w:rsidR="0053365C" w:rsidRPr="00113A4D" w14:paraId="618A1E8E" w14:textId="77777777" w:rsidTr="00165F3D">
        <w:trPr>
          <w:trHeight w:val="24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C1567" w14:textId="283DD57E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proofErr w:type="spellStart"/>
            <w:r w:rsidRPr="00113A4D">
              <w:rPr>
                <w:rFonts w:ascii="Calibri" w:hAnsi="Calibri" w:cs="Calibri"/>
                <w:b/>
                <w:sz w:val="20"/>
                <w:szCs w:val="20"/>
              </w:rPr>
              <w:t>Ouarzazate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DF293" w14:textId="4AFF8342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A03AEF">
              <w:rPr>
                <w:rFonts w:asciiTheme="minorHAnsi" w:hAnsiTheme="minorHAnsi" w:cstheme="minorHAnsi"/>
                <w:sz w:val="18"/>
                <w:szCs w:val="18"/>
              </w:rPr>
              <w:t xml:space="preserve">Karam Palace / </w:t>
            </w:r>
            <w:proofErr w:type="spellStart"/>
            <w:r w:rsidRPr="00A03AEF">
              <w:rPr>
                <w:rFonts w:asciiTheme="minorHAnsi" w:hAnsiTheme="minorHAnsi" w:cstheme="minorHAnsi"/>
                <w:sz w:val="18"/>
                <w:szCs w:val="18"/>
              </w:rPr>
              <w:t>Azghor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C94B" w14:textId="0F3382FB" w:rsidR="0053365C" w:rsidRPr="00113A4D" w:rsidRDefault="0053365C" w:rsidP="005336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A03AEF">
              <w:rPr>
                <w:rFonts w:asciiTheme="minorHAnsi" w:hAnsiTheme="minorHAnsi" w:cstheme="minorHAnsi"/>
                <w:sz w:val="18"/>
                <w:szCs w:val="18"/>
              </w:rPr>
              <w:t>Ksar</w:t>
            </w:r>
            <w:proofErr w:type="spellEnd"/>
            <w:r w:rsidRPr="00A03AE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03AEF">
              <w:rPr>
                <w:rFonts w:asciiTheme="minorHAnsi" w:hAnsiTheme="minorHAnsi" w:cstheme="minorHAnsi"/>
                <w:sz w:val="18"/>
                <w:szCs w:val="18"/>
              </w:rPr>
              <w:t>Ighnda</w:t>
            </w:r>
            <w:proofErr w:type="spellEnd"/>
            <w:r w:rsidRPr="00A03AEF">
              <w:rPr>
                <w:rFonts w:asciiTheme="minorHAnsi" w:hAnsiTheme="minorHAnsi" w:cstheme="minorHAnsi"/>
                <w:sz w:val="18"/>
                <w:szCs w:val="18"/>
              </w:rPr>
              <w:t xml:space="preserve"> / Oscar</w:t>
            </w:r>
          </w:p>
        </w:tc>
      </w:tr>
    </w:tbl>
    <w:p w14:paraId="0AC32566" w14:textId="77777777" w:rsidR="00621ABE" w:rsidRPr="00113A4D" w:rsidRDefault="00621ABE">
      <w:pPr>
        <w:jc w:val="both"/>
        <w:rPr>
          <w:rFonts w:ascii="Calibri" w:hAnsi="Calibri" w:cs="Calibri"/>
          <w:sz w:val="18"/>
          <w:szCs w:val="18"/>
        </w:rPr>
      </w:pPr>
    </w:p>
    <w:p w14:paraId="2343EEF7" w14:textId="77777777" w:rsidR="002E2595" w:rsidRPr="00113A4D" w:rsidRDefault="002E2595">
      <w:pPr>
        <w:jc w:val="both"/>
        <w:rPr>
          <w:rFonts w:ascii="Calibri" w:hAnsi="Calibri" w:cs="Calibri"/>
          <w:sz w:val="18"/>
          <w:szCs w:val="18"/>
        </w:rPr>
      </w:pPr>
    </w:p>
    <w:p w14:paraId="7B7E7E89" w14:textId="72728A8D" w:rsidR="00621ABE" w:rsidRDefault="005E7B41" w:rsidP="00FB2388">
      <w:pPr>
        <w:pStyle w:val="Ttulo"/>
      </w:pPr>
      <w:r w:rsidRPr="00113A4D">
        <w:t>Notas importantes</w:t>
      </w:r>
      <w:r w:rsidR="002E2595" w:rsidRPr="00113A4D">
        <w:t>:</w:t>
      </w:r>
    </w:p>
    <w:p w14:paraId="0D1A1E2D" w14:textId="77777777" w:rsidR="00116AB5" w:rsidRPr="00880DA0" w:rsidRDefault="00116AB5" w:rsidP="00116AB5">
      <w:pPr>
        <w:rPr>
          <w:lang w:val="pt-BR"/>
        </w:rPr>
      </w:pPr>
    </w:p>
    <w:p w14:paraId="638ACE16" w14:textId="6462628F" w:rsidR="003D5FF0" w:rsidRPr="00113A4D" w:rsidRDefault="003D5FF0" w:rsidP="0099615B">
      <w:pPr>
        <w:pStyle w:val="Ttulo1"/>
        <w:spacing w:before="0"/>
        <w:rPr>
          <w:rFonts w:ascii="Calibri" w:hAnsi="Calibri" w:cs="Calibri"/>
          <w:b w:val="0"/>
          <w:color w:val="auto"/>
          <w:sz w:val="18"/>
          <w:szCs w:val="18"/>
          <w:lang w:val="pt-BR"/>
        </w:rPr>
      </w:pPr>
      <w:r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 xml:space="preserve">- A maioria dos hotéis </w:t>
      </w:r>
      <w:r w:rsidR="00880DA0" w:rsidRPr="00C63CC1">
        <w:rPr>
          <w:rFonts w:ascii="Calibri" w:hAnsi="Calibri" w:cs="Calibri"/>
          <w:b w:val="0"/>
          <w:color w:val="auto"/>
          <w:sz w:val="18"/>
          <w:szCs w:val="18"/>
          <w:lang w:val="pt-BR"/>
        </w:rPr>
        <w:t>em</w:t>
      </w:r>
      <w:r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 xml:space="preserve"> Marrocos não tem habitações triplas, são quartos duplos com cama de dobrar/montar. Qualquer reserva neste tipo de habitação será “On </w:t>
      </w:r>
      <w:proofErr w:type="spellStart"/>
      <w:r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>Request</w:t>
      </w:r>
      <w:proofErr w:type="spellEnd"/>
      <w:r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>”</w:t>
      </w:r>
      <w:r w:rsidR="00F923E6"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>.</w:t>
      </w:r>
    </w:p>
    <w:p w14:paraId="5F10FCE1" w14:textId="77777777" w:rsidR="003D5FF0" w:rsidRPr="00113A4D" w:rsidRDefault="003D5FF0" w:rsidP="0099615B">
      <w:pPr>
        <w:pStyle w:val="Ttulo1"/>
        <w:spacing w:before="0"/>
        <w:rPr>
          <w:rFonts w:ascii="Calibri" w:hAnsi="Calibri" w:cs="Calibri"/>
          <w:b w:val="0"/>
          <w:color w:val="auto"/>
          <w:sz w:val="18"/>
          <w:szCs w:val="18"/>
          <w:lang w:val="pt-BR"/>
        </w:rPr>
      </w:pPr>
      <w:r w:rsidRPr="00113A4D">
        <w:rPr>
          <w:rFonts w:ascii="Calibri" w:hAnsi="Calibri" w:cs="Calibri"/>
          <w:b w:val="0"/>
          <w:color w:val="auto"/>
          <w:sz w:val="18"/>
          <w:szCs w:val="18"/>
          <w:lang w:val="pt-BR"/>
        </w:rPr>
        <w:t>- Eventualmente, de acordo com o número de passageiros e dependendo da disponibilidade do hotel, é possível que o circuito seja realizado em uma ordem diferente da publicada, sempre respeitando todas as visitas descritas no roteiro.</w:t>
      </w:r>
    </w:p>
    <w:p w14:paraId="017AE6B7" w14:textId="77777777" w:rsidR="00FB2B6B" w:rsidRPr="00822200" w:rsidRDefault="00FB2B6B" w:rsidP="00FB2B6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3A4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   Gastos de cancelamento:</w:t>
      </w:r>
      <w:r w:rsidRPr="00113A4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31 a 17 dias: 50 euros; de 16 a 9 dias 25%; de 8 a 3 dias 50%; de 2 dias ao início do tour 100% de gastos.  </w:t>
      </w:r>
      <w:r w:rsidRPr="00822200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18FD9D28" w14:textId="77777777" w:rsidR="00621ABE" w:rsidRPr="002E2595" w:rsidRDefault="00621ABE" w:rsidP="0099615B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82D561" w14:textId="4BF66E97" w:rsidR="00621ABE" w:rsidRPr="0047126F" w:rsidRDefault="00621ABE" w:rsidP="0099615B">
      <w:pPr>
        <w:ind w:left="1425"/>
        <w:jc w:val="both"/>
        <w:rPr>
          <w:rFonts w:ascii="Calibri" w:hAnsi="Calibri" w:cs="Calibri"/>
          <w:sz w:val="18"/>
          <w:szCs w:val="18"/>
          <w:lang w:val="pt-BR"/>
        </w:rPr>
      </w:pPr>
    </w:p>
    <w:sectPr w:rsidR="00621ABE" w:rsidRPr="0047126F" w:rsidSect="006F22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/>
      <w:pgMar w:top="284" w:right="848" w:bottom="142" w:left="851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0BD6" w14:textId="77777777" w:rsidR="00F84BFE" w:rsidRDefault="00F84BFE" w:rsidP="00EB164D">
      <w:r>
        <w:separator/>
      </w:r>
    </w:p>
  </w:endnote>
  <w:endnote w:type="continuationSeparator" w:id="0">
    <w:p w14:paraId="07484E16" w14:textId="77777777" w:rsidR="00F84BFE" w:rsidRDefault="00F84BFE" w:rsidP="00EB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38A3" w14:textId="77777777" w:rsidR="00EB164D" w:rsidRDefault="00EB16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97DC" w14:textId="77777777" w:rsidR="00EB164D" w:rsidRDefault="00EB164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BB94" w14:textId="77777777" w:rsidR="00EB164D" w:rsidRDefault="00EB16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98123" w14:textId="77777777" w:rsidR="00F84BFE" w:rsidRDefault="00F84BFE" w:rsidP="00EB164D">
      <w:r>
        <w:separator/>
      </w:r>
    </w:p>
  </w:footnote>
  <w:footnote w:type="continuationSeparator" w:id="0">
    <w:p w14:paraId="124DE027" w14:textId="77777777" w:rsidR="00F84BFE" w:rsidRDefault="00F84BFE" w:rsidP="00EB1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3368" w14:textId="77777777" w:rsidR="00EB164D" w:rsidRDefault="00EB16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F81D" w14:textId="5C468B45" w:rsidR="00EB164D" w:rsidRDefault="00F813D9">
    <w:pPr>
      <w:pStyle w:val="Encabezado"/>
    </w:pPr>
    <w:r>
      <w:rPr>
        <w:rFonts w:ascii="Calibri" w:hAnsi="Calibri" w:cs="Calibri"/>
        <w:b/>
        <w:bCs/>
        <w:iCs/>
        <w:noProof/>
        <w:color w:val="996633"/>
        <w:sz w:val="76"/>
        <w:szCs w:val="76"/>
        <w:lang w:val="pt-BR"/>
      </w:rPr>
      <w:drawing>
        <wp:anchor distT="0" distB="0" distL="114300" distR="114300" simplePos="0" relativeHeight="251658240" behindDoc="0" locked="0" layoutInCell="1" allowOverlap="1" wp14:anchorId="1959BE5F" wp14:editId="5BFEE6E5">
          <wp:simplePos x="0" y="0"/>
          <wp:positionH relativeFrom="column">
            <wp:posOffset>4572000</wp:posOffset>
          </wp:positionH>
          <wp:positionV relativeFrom="paragraph">
            <wp:posOffset>-238125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C2B0" w14:textId="77777777" w:rsidR="00EB164D" w:rsidRDefault="00EB16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 w15:restartNumberingAfterBreak="0">
    <w:nsid w:val="555E357B"/>
    <w:multiLevelType w:val="hybridMultilevel"/>
    <w:tmpl w:val="E9FE60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948D4"/>
    <w:multiLevelType w:val="hybridMultilevel"/>
    <w:tmpl w:val="1944BBCE"/>
    <w:lvl w:ilvl="0" w:tplc="8C18DC9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908494749">
    <w:abstractNumId w:val="0"/>
  </w:num>
  <w:num w:numId="2" w16cid:durableId="542835182">
    <w:abstractNumId w:val="1"/>
  </w:num>
  <w:num w:numId="3" w16cid:durableId="1792090107">
    <w:abstractNumId w:val="3"/>
  </w:num>
  <w:num w:numId="4" w16cid:durableId="1450080883">
    <w:abstractNumId w:val="2"/>
  </w:num>
  <w:num w:numId="5" w16cid:durableId="974259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90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5DB"/>
    <w:rsid w:val="000067A3"/>
    <w:rsid w:val="00006E75"/>
    <w:rsid w:val="00007955"/>
    <w:rsid w:val="00025977"/>
    <w:rsid w:val="00043EC5"/>
    <w:rsid w:val="0004452D"/>
    <w:rsid w:val="00044956"/>
    <w:rsid w:val="00071531"/>
    <w:rsid w:val="00071CA1"/>
    <w:rsid w:val="000B53E0"/>
    <w:rsid w:val="000B5B79"/>
    <w:rsid w:val="000C1DC2"/>
    <w:rsid w:val="000D7C54"/>
    <w:rsid w:val="000E3A71"/>
    <w:rsid w:val="000E457F"/>
    <w:rsid w:val="000E5919"/>
    <w:rsid w:val="000E7C2F"/>
    <w:rsid w:val="000F1123"/>
    <w:rsid w:val="000F227C"/>
    <w:rsid w:val="000F2C29"/>
    <w:rsid w:val="00112598"/>
    <w:rsid w:val="00113A4D"/>
    <w:rsid w:val="00116AB5"/>
    <w:rsid w:val="00123E4B"/>
    <w:rsid w:val="00133351"/>
    <w:rsid w:val="0013471A"/>
    <w:rsid w:val="0014374F"/>
    <w:rsid w:val="00154CBF"/>
    <w:rsid w:val="001555F2"/>
    <w:rsid w:val="00165F3D"/>
    <w:rsid w:val="00167657"/>
    <w:rsid w:val="00177EA6"/>
    <w:rsid w:val="00181741"/>
    <w:rsid w:val="00184525"/>
    <w:rsid w:val="0018531C"/>
    <w:rsid w:val="001856B9"/>
    <w:rsid w:val="001927C8"/>
    <w:rsid w:val="001A12C3"/>
    <w:rsid w:val="001B3189"/>
    <w:rsid w:val="001B6E3E"/>
    <w:rsid w:val="001C26AE"/>
    <w:rsid w:val="001C6F87"/>
    <w:rsid w:val="001E275A"/>
    <w:rsid w:val="001E5F15"/>
    <w:rsid w:val="001E6648"/>
    <w:rsid w:val="001F2BD4"/>
    <w:rsid w:val="001F72FC"/>
    <w:rsid w:val="002005DB"/>
    <w:rsid w:val="002017E1"/>
    <w:rsid w:val="00202849"/>
    <w:rsid w:val="00207DB2"/>
    <w:rsid w:val="00210279"/>
    <w:rsid w:val="00211433"/>
    <w:rsid w:val="00214E1C"/>
    <w:rsid w:val="002208F3"/>
    <w:rsid w:val="002212C5"/>
    <w:rsid w:val="00223CEF"/>
    <w:rsid w:val="00227858"/>
    <w:rsid w:val="002325D1"/>
    <w:rsid w:val="00234647"/>
    <w:rsid w:val="00235639"/>
    <w:rsid w:val="00251D74"/>
    <w:rsid w:val="00253E2F"/>
    <w:rsid w:val="00273B78"/>
    <w:rsid w:val="002753AF"/>
    <w:rsid w:val="00275DE0"/>
    <w:rsid w:val="002A1451"/>
    <w:rsid w:val="002B4B5C"/>
    <w:rsid w:val="002B63D5"/>
    <w:rsid w:val="002C40FD"/>
    <w:rsid w:val="002D30DA"/>
    <w:rsid w:val="002D4DDD"/>
    <w:rsid w:val="002D5E75"/>
    <w:rsid w:val="002E214B"/>
    <w:rsid w:val="002E2595"/>
    <w:rsid w:val="002E42EF"/>
    <w:rsid w:val="002F09EE"/>
    <w:rsid w:val="002F56E5"/>
    <w:rsid w:val="00307F1B"/>
    <w:rsid w:val="0031057C"/>
    <w:rsid w:val="00321AD4"/>
    <w:rsid w:val="00324C47"/>
    <w:rsid w:val="003261F7"/>
    <w:rsid w:val="00326DED"/>
    <w:rsid w:val="00334858"/>
    <w:rsid w:val="00334DA2"/>
    <w:rsid w:val="003367E9"/>
    <w:rsid w:val="00344D0D"/>
    <w:rsid w:val="003479DF"/>
    <w:rsid w:val="00347A98"/>
    <w:rsid w:val="00351ADC"/>
    <w:rsid w:val="00352156"/>
    <w:rsid w:val="00354A31"/>
    <w:rsid w:val="00356ED4"/>
    <w:rsid w:val="00357E9B"/>
    <w:rsid w:val="00361992"/>
    <w:rsid w:val="00367736"/>
    <w:rsid w:val="00372F82"/>
    <w:rsid w:val="003744A9"/>
    <w:rsid w:val="00381C96"/>
    <w:rsid w:val="00395B86"/>
    <w:rsid w:val="003B25C8"/>
    <w:rsid w:val="003B668D"/>
    <w:rsid w:val="003C3C0C"/>
    <w:rsid w:val="003C3DB6"/>
    <w:rsid w:val="003D2F91"/>
    <w:rsid w:val="003D5FF0"/>
    <w:rsid w:val="003E19FF"/>
    <w:rsid w:val="003E30F7"/>
    <w:rsid w:val="003E6AE2"/>
    <w:rsid w:val="003E7023"/>
    <w:rsid w:val="003F5027"/>
    <w:rsid w:val="003F7B16"/>
    <w:rsid w:val="003F7EE9"/>
    <w:rsid w:val="00402236"/>
    <w:rsid w:val="00411BE4"/>
    <w:rsid w:val="00413895"/>
    <w:rsid w:val="00421A65"/>
    <w:rsid w:val="00431B7A"/>
    <w:rsid w:val="004321FE"/>
    <w:rsid w:val="004447C4"/>
    <w:rsid w:val="0046223F"/>
    <w:rsid w:val="00463F44"/>
    <w:rsid w:val="00464B49"/>
    <w:rsid w:val="0046640E"/>
    <w:rsid w:val="00470839"/>
    <w:rsid w:val="0047126F"/>
    <w:rsid w:val="00474F67"/>
    <w:rsid w:val="00476AF6"/>
    <w:rsid w:val="00483329"/>
    <w:rsid w:val="004A660A"/>
    <w:rsid w:val="004B07DB"/>
    <w:rsid w:val="004B476D"/>
    <w:rsid w:val="004D33D7"/>
    <w:rsid w:val="004E39D4"/>
    <w:rsid w:val="004F1F92"/>
    <w:rsid w:val="004F6011"/>
    <w:rsid w:val="0050337B"/>
    <w:rsid w:val="0051083D"/>
    <w:rsid w:val="00511229"/>
    <w:rsid w:val="0051609F"/>
    <w:rsid w:val="005166B2"/>
    <w:rsid w:val="0053094F"/>
    <w:rsid w:val="005320AB"/>
    <w:rsid w:val="005321C7"/>
    <w:rsid w:val="005330FC"/>
    <w:rsid w:val="0053365C"/>
    <w:rsid w:val="0053483A"/>
    <w:rsid w:val="005362F4"/>
    <w:rsid w:val="0054198C"/>
    <w:rsid w:val="00544033"/>
    <w:rsid w:val="005514A6"/>
    <w:rsid w:val="00555FB7"/>
    <w:rsid w:val="005564B3"/>
    <w:rsid w:val="00564DF0"/>
    <w:rsid w:val="0056700B"/>
    <w:rsid w:val="00570242"/>
    <w:rsid w:val="00574B55"/>
    <w:rsid w:val="0057748E"/>
    <w:rsid w:val="0058385C"/>
    <w:rsid w:val="00587074"/>
    <w:rsid w:val="00592F45"/>
    <w:rsid w:val="005A0BFB"/>
    <w:rsid w:val="005B20F7"/>
    <w:rsid w:val="005B2842"/>
    <w:rsid w:val="005B41D6"/>
    <w:rsid w:val="005B45A9"/>
    <w:rsid w:val="005C21C2"/>
    <w:rsid w:val="005C2C3C"/>
    <w:rsid w:val="005C728C"/>
    <w:rsid w:val="005D6FB4"/>
    <w:rsid w:val="005E7B41"/>
    <w:rsid w:val="005F07B4"/>
    <w:rsid w:val="00600A7E"/>
    <w:rsid w:val="006045E2"/>
    <w:rsid w:val="00604C69"/>
    <w:rsid w:val="00607A9E"/>
    <w:rsid w:val="00616F1D"/>
    <w:rsid w:val="00617EFC"/>
    <w:rsid w:val="00620D00"/>
    <w:rsid w:val="00621ABE"/>
    <w:rsid w:val="00625824"/>
    <w:rsid w:val="00626E0B"/>
    <w:rsid w:val="006311CE"/>
    <w:rsid w:val="00635008"/>
    <w:rsid w:val="00641188"/>
    <w:rsid w:val="00643907"/>
    <w:rsid w:val="00644907"/>
    <w:rsid w:val="006459C2"/>
    <w:rsid w:val="00645AC8"/>
    <w:rsid w:val="00657824"/>
    <w:rsid w:val="00661C06"/>
    <w:rsid w:val="0066280A"/>
    <w:rsid w:val="006805C7"/>
    <w:rsid w:val="006843B2"/>
    <w:rsid w:val="006969C6"/>
    <w:rsid w:val="006B0C42"/>
    <w:rsid w:val="006B2AA5"/>
    <w:rsid w:val="006C00A4"/>
    <w:rsid w:val="006D4BC7"/>
    <w:rsid w:val="006D5D8A"/>
    <w:rsid w:val="006D5E1C"/>
    <w:rsid w:val="006E7B98"/>
    <w:rsid w:val="006F053A"/>
    <w:rsid w:val="006F229F"/>
    <w:rsid w:val="006F2610"/>
    <w:rsid w:val="006F41D4"/>
    <w:rsid w:val="006F4E9C"/>
    <w:rsid w:val="006F6D01"/>
    <w:rsid w:val="007158CF"/>
    <w:rsid w:val="00721FA1"/>
    <w:rsid w:val="00722F54"/>
    <w:rsid w:val="00730848"/>
    <w:rsid w:val="00732038"/>
    <w:rsid w:val="0074585E"/>
    <w:rsid w:val="0075535F"/>
    <w:rsid w:val="00760AE7"/>
    <w:rsid w:val="007615B0"/>
    <w:rsid w:val="007634BE"/>
    <w:rsid w:val="0077200C"/>
    <w:rsid w:val="007770DA"/>
    <w:rsid w:val="007820F3"/>
    <w:rsid w:val="0078529C"/>
    <w:rsid w:val="00785B4F"/>
    <w:rsid w:val="007905CE"/>
    <w:rsid w:val="00793EAA"/>
    <w:rsid w:val="007A1713"/>
    <w:rsid w:val="007A6267"/>
    <w:rsid w:val="007A6DC1"/>
    <w:rsid w:val="007B1127"/>
    <w:rsid w:val="007B276A"/>
    <w:rsid w:val="007B4607"/>
    <w:rsid w:val="007B60E9"/>
    <w:rsid w:val="007C0856"/>
    <w:rsid w:val="007C393D"/>
    <w:rsid w:val="007D2DF2"/>
    <w:rsid w:val="007E03CB"/>
    <w:rsid w:val="007E0C53"/>
    <w:rsid w:val="007F0E4C"/>
    <w:rsid w:val="007F2D1B"/>
    <w:rsid w:val="00804191"/>
    <w:rsid w:val="00821639"/>
    <w:rsid w:val="00824EB9"/>
    <w:rsid w:val="00830648"/>
    <w:rsid w:val="00831C41"/>
    <w:rsid w:val="00832E7C"/>
    <w:rsid w:val="0083653C"/>
    <w:rsid w:val="00842C89"/>
    <w:rsid w:val="00846F71"/>
    <w:rsid w:val="0085438B"/>
    <w:rsid w:val="00854523"/>
    <w:rsid w:val="00860015"/>
    <w:rsid w:val="008655D3"/>
    <w:rsid w:val="00866025"/>
    <w:rsid w:val="0087005F"/>
    <w:rsid w:val="00870A5B"/>
    <w:rsid w:val="00870C05"/>
    <w:rsid w:val="0087512A"/>
    <w:rsid w:val="00880DA0"/>
    <w:rsid w:val="00894632"/>
    <w:rsid w:val="008B193A"/>
    <w:rsid w:val="008B38A2"/>
    <w:rsid w:val="008B587A"/>
    <w:rsid w:val="008C3068"/>
    <w:rsid w:val="008D0725"/>
    <w:rsid w:val="008D7BFF"/>
    <w:rsid w:val="008E5216"/>
    <w:rsid w:val="008E7A01"/>
    <w:rsid w:val="008F204A"/>
    <w:rsid w:val="00900F3F"/>
    <w:rsid w:val="009159CA"/>
    <w:rsid w:val="0092263A"/>
    <w:rsid w:val="00924EEA"/>
    <w:rsid w:val="00944280"/>
    <w:rsid w:val="00947D3E"/>
    <w:rsid w:val="00950361"/>
    <w:rsid w:val="0095175C"/>
    <w:rsid w:val="0095676E"/>
    <w:rsid w:val="00962AAF"/>
    <w:rsid w:val="00974ECF"/>
    <w:rsid w:val="00975F81"/>
    <w:rsid w:val="00977991"/>
    <w:rsid w:val="0098332D"/>
    <w:rsid w:val="009839AB"/>
    <w:rsid w:val="00983AC3"/>
    <w:rsid w:val="00995CAE"/>
    <w:rsid w:val="00995D85"/>
    <w:rsid w:val="0099615B"/>
    <w:rsid w:val="009A1D2E"/>
    <w:rsid w:val="009A25B0"/>
    <w:rsid w:val="009A2628"/>
    <w:rsid w:val="009B14AF"/>
    <w:rsid w:val="009B30C8"/>
    <w:rsid w:val="009C4C5F"/>
    <w:rsid w:val="009C4CBA"/>
    <w:rsid w:val="009E2AE3"/>
    <w:rsid w:val="009F02BD"/>
    <w:rsid w:val="00A128BE"/>
    <w:rsid w:val="00A21386"/>
    <w:rsid w:val="00A2153D"/>
    <w:rsid w:val="00A27207"/>
    <w:rsid w:val="00A44989"/>
    <w:rsid w:val="00A456D7"/>
    <w:rsid w:val="00A45914"/>
    <w:rsid w:val="00A641C0"/>
    <w:rsid w:val="00A76627"/>
    <w:rsid w:val="00A84738"/>
    <w:rsid w:val="00A85130"/>
    <w:rsid w:val="00A965E4"/>
    <w:rsid w:val="00AC15AC"/>
    <w:rsid w:val="00AD257B"/>
    <w:rsid w:val="00AE0F24"/>
    <w:rsid w:val="00AE2015"/>
    <w:rsid w:val="00AE7EAC"/>
    <w:rsid w:val="00AF77E8"/>
    <w:rsid w:val="00B0215F"/>
    <w:rsid w:val="00B0564B"/>
    <w:rsid w:val="00B0598C"/>
    <w:rsid w:val="00B15C1E"/>
    <w:rsid w:val="00B24AA2"/>
    <w:rsid w:val="00B30091"/>
    <w:rsid w:val="00B35031"/>
    <w:rsid w:val="00B3562B"/>
    <w:rsid w:val="00B44E01"/>
    <w:rsid w:val="00B45F84"/>
    <w:rsid w:val="00B47FC4"/>
    <w:rsid w:val="00B50CEC"/>
    <w:rsid w:val="00B6206C"/>
    <w:rsid w:val="00B63B21"/>
    <w:rsid w:val="00B65CEC"/>
    <w:rsid w:val="00B73E31"/>
    <w:rsid w:val="00B821AE"/>
    <w:rsid w:val="00B87902"/>
    <w:rsid w:val="00B9714A"/>
    <w:rsid w:val="00BA012F"/>
    <w:rsid w:val="00BA154F"/>
    <w:rsid w:val="00BA72B9"/>
    <w:rsid w:val="00BB2C52"/>
    <w:rsid w:val="00BC0844"/>
    <w:rsid w:val="00BE29B3"/>
    <w:rsid w:val="00BE6E8C"/>
    <w:rsid w:val="00C0017D"/>
    <w:rsid w:val="00C01289"/>
    <w:rsid w:val="00C01D65"/>
    <w:rsid w:val="00C063BF"/>
    <w:rsid w:val="00C1140F"/>
    <w:rsid w:val="00C17817"/>
    <w:rsid w:val="00C27B46"/>
    <w:rsid w:val="00C340C0"/>
    <w:rsid w:val="00C54493"/>
    <w:rsid w:val="00C606C6"/>
    <w:rsid w:val="00C61A26"/>
    <w:rsid w:val="00C63CC1"/>
    <w:rsid w:val="00C64EBA"/>
    <w:rsid w:val="00C72B2E"/>
    <w:rsid w:val="00C852C2"/>
    <w:rsid w:val="00C86779"/>
    <w:rsid w:val="00C97479"/>
    <w:rsid w:val="00CA113D"/>
    <w:rsid w:val="00CA2C84"/>
    <w:rsid w:val="00CA7013"/>
    <w:rsid w:val="00CB0C28"/>
    <w:rsid w:val="00CB0C55"/>
    <w:rsid w:val="00CB3E4F"/>
    <w:rsid w:val="00CC352D"/>
    <w:rsid w:val="00CC5E07"/>
    <w:rsid w:val="00CD2CCB"/>
    <w:rsid w:val="00CF1A9A"/>
    <w:rsid w:val="00CF522A"/>
    <w:rsid w:val="00D20378"/>
    <w:rsid w:val="00D25C99"/>
    <w:rsid w:val="00D442ED"/>
    <w:rsid w:val="00D46B1A"/>
    <w:rsid w:val="00D509F5"/>
    <w:rsid w:val="00D52616"/>
    <w:rsid w:val="00D7719D"/>
    <w:rsid w:val="00D84EAF"/>
    <w:rsid w:val="00D86CE4"/>
    <w:rsid w:val="00D901E0"/>
    <w:rsid w:val="00D93337"/>
    <w:rsid w:val="00DA2AD9"/>
    <w:rsid w:val="00DB0F59"/>
    <w:rsid w:val="00DC0411"/>
    <w:rsid w:val="00DD481D"/>
    <w:rsid w:val="00DD6651"/>
    <w:rsid w:val="00DE3A66"/>
    <w:rsid w:val="00DE69B8"/>
    <w:rsid w:val="00DF033E"/>
    <w:rsid w:val="00DF0F81"/>
    <w:rsid w:val="00DF415D"/>
    <w:rsid w:val="00E013DF"/>
    <w:rsid w:val="00E02B9B"/>
    <w:rsid w:val="00E03983"/>
    <w:rsid w:val="00E07567"/>
    <w:rsid w:val="00E07C88"/>
    <w:rsid w:val="00E1126B"/>
    <w:rsid w:val="00E13F44"/>
    <w:rsid w:val="00E1562A"/>
    <w:rsid w:val="00E15DEE"/>
    <w:rsid w:val="00E21D5C"/>
    <w:rsid w:val="00E2224F"/>
    <w:rsid w:val="00E445AD"/>
    <w:rsid w:val="00E762DB"/>
    <w:rsid w:val="00E84C33"/>
    <w:rsid w:val="00E85F86"/>
    <w:rsid w:val="00E953BC"/>
    <w:rsid w:val="00EB164D"/>
    <w:rsid w:val="00EB4B6A"/>
    <w:rsid w:val="00EC1E40"/>
    <w:rsid w:val="00EC2F1B"/>
    <w:rsid w:val="00EC71D4"/>
    <w:rsid w:val="00EC76B3"/>
    <w:rsid w:val="00ED5034"/>
    <w:rsid w:val="00EF6CC9"/>
    <w:rsid w:val="00F04374"/>
    <w:rsid w:val="00F07851"/>
    <w:rsid w:val="00F122AE"/>
    <w:rsid w:val="00F125E9"/>
    <w:rsid w:val="00F14F50"/>
    <w:rsid w:val="00F1626A"/>
    <w:rsid w:val="00F248D1"/>
    <w:rsid w:val="00F25B3A"/>
    <w:rsid w:val="00F30607"/>
    <w:rsid w:val="00F3091D"/>
    <w:rsid w:val="00F36AD3"/>
    <w:rsid w:val="00F426BB"/>
    <w:rsid w:val="00F50FF4"/>
    <w:rsid w:val="00F52D4C"/>
    <w:rsid w:val="00F558FD"/>
    <w:rsid w:val="00F700EE"/>
    <w:rsid w:val="00F72172"/>
    <w:rsid w:val="00F770D8"/>
    <w:rsid w:val="00F813D9"/>
    <w:rsid w:val="00F84BFE"/>
    <w:rsid w:val="00F87095"/>
    <w:rsid w:val="00F923E6"/>
    <w:rsid w:val="00F92C10"/>
    <w:rsid w:val="00FA172F"/>
    <w:rsid w:val="00FA3A06"/>
    <w:rsid w:val="00FA61E6"/>
    <w:rsid w:val="00FB2388"/>
    <w:rsid w:val="00FB2B6B"/>
    <w:rsid w:val="00FB2C6B"/>
    <w:rsid w:val="00FC597D"/>
    <w:rsid w:val="00FC6678"/>
    <w:rsid w:val="00FD05AD"/>
    <w:rsid w:val="00FD34F8"/>
    <w:rsid w:val="00FD6CD9"/>
    <w:rsid w:val="00FE6DF8"/>
    <w:rsid w:val="00FF15BC"/>
    <w:rsid w:val="00FF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ECE781"/>
  <w15:docId w15:val="{BD4140C7-BF22-4561-819A-41D229D0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73E3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firstLine="708"/>
      <w:jc w:val="both"/>
      <w:outlineLvl w:val="2"/>
    </w:pPr>
    <w:rPr>
      <w:b/>
      <w:bCs/>
      <w:sz w:val="22"/>
      <w:lang w:val="ru-RU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bCs/>
      <w:i/>
      <w:iCs/>
      <w:sz w:val="36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uentedeprrafopredeter2">
    <w:name w:val="Fuente de párrafo predeter.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Fuentedeprrafopredeter1">
    <w:name w:val="Fuente de párrafo predeter.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Fuentedeprrafopredeter">
    <w:name w:val="WW-Fuente de párrafo predeter.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22"/>
      <w:lang w:val="ru-RU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angra2detindependiente1">
    <w:name w:val="Sangría 2 de t. independiente1"/>
    <w:basedOn w:val="Normal"/>
    <w:pPr>
      <w:jc w:val="both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Pr>
      <w:rFonts w:ascii="Arial" w:hAnsi="Arial" w:cs="Arial"/>
      <w:bCs/>
      <w:sz w:val="18"/>
      <w:szCs w:val="20"/>
      <w:lang w:val="es-ES_tradnl"/>
    </w:rPr>
  </w:style>
  <w:style w:type="paragraph" w:customStyle="1" w:styleId="Textoindependiente31">
    <w:name w:val="Texto independiente 31"/>
    <w:basedOn w:val="Normal"/>
    <w:pPr>
      <w:tabs>
        <w:tab w:val="left" w:pos="8460"/>
      </w:tabs>
      <w:ind w:right="-1077"/>
      <w:jc w:val="both"/>
    </w:pPr>
    <w:rPr>
      <w:rFonts w:ascii="Arial" w:hAnsi="Arial" w:cs="Arial"/>
      <w:sz w:val="18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421A65"/>
    <w:pPr>
      <w:ind w:left="708"/>
    </w:pPr>
  </w:style>
  <w:style w:type="character" w:customStyle="1" w:styleId="Ttulo2Car">
    <w:name w:val="Título 2 Car"/>
    <w:link w:val="Ttulo2"/>
    <w:rsid w:val="00344D0D"/>
    <w:rPr>
      <w:b/>
      <w:bCs/>
      <w:kern w:val="1"/>
      <w:sz w:val="24"/>
      <w:szCs w:val="24"/>
      <w:lang w:eastAsia="ar-SA"/>
    </w:rPr>
  </w:style>
  <w:style w:type="character" w:customStyle="1" w:styleId="Ttulo5Car">
    <w:name w:val="Título 5 Car"/>
    <w:link w:val="Ttulo5"/>
    <w:uiPriority w:val="9"/>
    <w:semiHidden/>
    <w:rsid w:val="008B587A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B73E3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73E3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73E3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13A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113A4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73E3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73E3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73E3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73E31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73E3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73E3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73E31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C72B2E"/>
  </w:style>
  <w:style w:type="paragraph" w:styleId="NormalWeb">
    <w:name w:val="Normal (Web)"/>
    <w:basedOn w:val="Normal"/>
    <w:uiPriority w:val="99"/>
    <w:semiHidden/>
    <w:unhideWhenUsed/>
    <w:rsid w:val="00EC1E40"/>
    <w:pPr>
      <w:suppressAutoHyphens w:val="0"/>
      <w:spacing w:before="100" w:beforeAutospacing="1" w:after="100" w:afterAutospacing="1"/>
    </w:pPr>
    <w:rPr>
      <w:kern w:val="0"/>
      <w:lang w:eastAsia="es-ES"/>
    </w:rPr>
  </w:style>
  <w:style w:type="character" w:customStyle="1" w:styleId="eop">
    <w:name w:val="eop"/>
    <w:basedOn w:val="Fuentedeprrafopredeter"/>
    <w:rsid w:val="00950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5BA7027-201E-4089-847F-376A574C2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B05C0-EE26-42CC-A8CC-D69BDAE7E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72C1FF-7177-4179-8DF0-8E271385E7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C3829D-1EA0-4DE4-9946-E227B7A16681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5a4afa-6613-49d7-999d-1bb454330ac5"/>
    <ds:schemaRef ds:uri="5f9b093c-c45a-4a2b-bace-9f09abd13110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902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Triangulo Imperial e Italia (II)</vt:lpstr>
    </vt:vector>
  </TitlesOfParts>
  <Company>surland</Company>
  <LinksUpToDate>false</LinksUpToDate>
  <CharactersWithSpaces>5854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Triangulo Imperial e Italia (II)</dc:title>
  <dc:creator>srey</dc:creator>
  <cp:lastModifiedBy>Cristina Serrano</cp:lastModifiedBy>
  <cp:revision>177</cp:revision>
  <cp:lastPrinted>2013-08-20T16:43:00Z</cp:lastPrinted>
  <dcterms:created xsi:type="dcterms:W3CDTF">2022-12-08T15:11:00Z</dcterms:created>
  <dcterms:modified xsi:type="dcterms:W3CDTF">2025-12-18T15:30:00Z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