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3F0F7" w14:textId="0D366320" w:rsidR="005D556D" w:rsidRPr="00B7307B" w:rsidRDefault="002F43B9" w:rsidP="00E47F8A">
      <w:pPr>
        <w:pStyle w:val="Ttulo1"/>
        <w:spacing w:before="0"/>
        <w:rPr>
          <w:lang w:val="pt-BR"/>
        </w:rPr>
      </w:pPr>
      <w:r w:rsidRPr="00B7307B">
        <w:rPr>
          <w:lang w:val="pt-BR"/>
        </w:rPr>
        <w:t>De Cartago a Kairouan</w:t>
      </w:r>
      <w:r w:rsidR="008B6ED0" w:rsidRPr="00B7307B">
        <w:rPr>
          <w:lang w:val="pt-BR"/>
        </w:rPr>
        <w:t xml:space="preserve">         </w:t>
      </w:r>
    </w:p>
    <w:p w14:paraId="46BD969D" w14:textId="77777777" w:rsidR="00E47F8A" w:rsidRPr="00B7307B" w:rsidRDefault="00E47F8A" w:rsidP="00E47F8A">
      <w:pPr>
        <w:pStyle w:val="Ttulo"/>
        <w:spacing w:after="0"/>
        <w:rPr>
          <w:lang w:val="pt-BR"/>
        </w:rPr>
      </w:pPr>
    </w:p>
    <w:p w14:paraId="149FF84B" w14:textId="6F4F0D49" w:rsidR="009A427E" w:rsidRPr="00B7307B" w:rsidRDefault="009A427E" w:rsidP="00E47F8A">
      <w:pPr>
        <w:pStyle w:val="Ttulo"/>
        <w:spacing w:after="0"/>
        <w:rPr>
          <w:lang w:val="pt-BR"/>
        </w:rPr>
      </w:pPr>
      <w:r w:rsidRPr="00B7307B">
        <w:rPr>
          <w:lang w:val="pt-BR"/>
        </w:rPr>
        <w:t xml:space="preserve">Ref:  C </w:t>
      </w:r>
      <w:r w:rsidR="003D14F9" w:rsidRPr="00B7307B">
        <w:rPr>
          <w:lang w:val="pt-BR"/>
        </w:rPr>
        <w:t>4040</w:t>
      </w:r>
    </w:p>
    <w:p w14:paraId="05A95CC7" w14:textId="4D58FFC8" w:rsidR="002F43B9" w:rsidRPr="006B63F4" w:rsidRDefault="002F43B9" w:rsidP="00E47F8A">
      <w:pPr>
        <w:rPr>
          <w:rFonts w:ascii="Calibri" w:hAnsi="Calibri" w:cs="Courier New"/>
          <w:b/>
          <w:bCs/>
          <w:i/>
          <w:iCs/>
          <w:color w:val="C00000"/>
          <w:sz w:val="22"/>
          <w:szCs w:val="22"/>
          <w:lang w:val="pt-BR"/>
        </w:rPr>
      </w:pPr>
    </w:p>
    <w:p w14:paraId="58051070" w14:textId="77777777" w:rsidR="005D556D" w:rsidRPr="006B63F4" w:rsidRDefault="005D556D" w:rsidP="00E47F8A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  <w:lang w:val="pt-BR"/>
        </w:rPr>
      </w:pPr>
    </w:p>
    <w:p w14:paraId="269495DE" w14:textId="530DA3AF" w:rsidR="005D556D" w:rsidRPr="007D1761" w:rsidRDefault="002F43B9" w:rsidP="00E47F8A">
      <w:pPr>
        <w:pStyle w:val="Precio"/>
        <w:spacing w:after="0"/>
        <w:rPr>
          <w:lang w:val="pt-BR"/>
        </w:rPr>
      </w:pPr>
      <w:r w:rsidRPr="00B7307B">
        <w:rPr>
          <w:lang w:val="pt-BR"/>
        </w:rPr>
        <w:t>8</w:t>
      </w:r>
      <w:r w:rsidR="005D556D" w:rsidRPr="00B7307B">
        <w:rPr>
          <w:lang w:val="pt-BR"/>
        </w:rPr>
        <w:t xml:space="preserve"> </w:t>
      </w:r>
      <w:r w:rsidR="00375A0A" w:rsidRPr="00B7307B">
        <w:rPr>
          <w:lang w:val="pt-BR"/>
        </w:rPr>
        <w:t xml:space="preserve">dias a partir </w:t>
      </w:r>
      <w:r w:rsidR="00375A0A" w:rsidRPr="007D1761">
        <w:rPr>
          <w:lang w:val="pt-BR"/>
        </w:rPr>
        <w:t xml:space="preserve">de </w:t>
      </w:r>
      <w:r w:rsidR="004053A4" w:rsidRPr="007D1761">
        <w:rPr>
          <w:lang w:val="pt-BR"/>
        </w:rPr>
        <w:t>1.</w:t>
      </w:r>
      <w:r w:rsidR="005C444D" w:rsidRPr="007D1761">
        <w:rPr>
          <w:lang w:val="pt-BR"/>
        </w:rPr>
        <w:t>670</w:t>
      </w:r>
      <w:r w:rsidR="005520DC" w:rsidRPr="007D1761">
        <w:rPr>
          <w:lang w:val="pt-BR"/>
        </w:rPr>
        <w:t xml:space="preserve"> </w:t>
      </w:r>
      <w:r w:rsidR="00D461E2" w:rsidRPr="007D1761">
        <w:rPr>
          <w:lang w:val="pt-BR"/>
        </w:rPr>
        <w:t>€</w:t>
      </w:r>
      <w:r w:rsidR="00EB0879" w:rsidRPr="007D1761">
        <w:rPr>
          <w:lang w:val="pt-BR"/>
        </w:rPr>
        <w:t xml:space="preserve"> </w:t>
      </w:r>
    </w:p>
    <w:p w14:paraId="2D46341A" w14:textId="77777777" w:rsidR="00FC76D1" w:rsidRPr="00E47F8A" w:rsidRDefault="00FC76D1">
      <w:pPr>
        <w:rPr>
          <w:rFonts w:ascii="Calibri" w:hAnsi="Calibri" w:cs="Calibri"/>
          <w:b/>
          <w:i/>
          <w:color w:val="000000" w:themeColor="text1"/>
          <w:sz w:val="18"/>
          <w:szCs w:val="18"/>
          <w:u w:val="single"/>
          <w:lang w:val="pt-BR"/>
        </w:rPr>
      </w:pPr>
    </w:p>
    <w:p w14:paraId="1609CB20" w14:textId="66E5233A" w:rsidR="00375A0A" w:rsidRPr="00B7307B" w:rsidRDefault="00375A0A" w:rsidP="00F60F81">
      <w:pPr>
        <w:pStyle w:val="Subttulo"/>
        <w:rPr>
          <w:lang w:val="pt-BR"/>
        </w:rPr>
      </w:pPr>
      <w:r w:rsidRPr="00B7307B">
        <w:rPr>
          <w:lang w:val="pt-BR"/>
        </w:rPr>
        <w:t>Di</w:t>
      </w:r>
      <w:r w:rsidR="005E2120" w:rsidRPr="00B7307B">
        <w:rPr>
          <w:lang w:val="pt-BR"/>
        </w:rPr>
        <w:t>a 01</w:t>
      </w:r>
      <w:r w:rsidR="00C33980" w:rsidRPr="00B7307B">
        <w:rPr>
          <w:lang w:val="pt-BR"/>
        </w:rPr>
        <w:t xml:space="preserve"> </w:t>
      </w:r>
      <w:r w:rsidR="005E2120" w:rsidRPr="00B7307B">
        <w:rPr>
          <w:lang w:val="pt-BR"/>
        </w:rPr>
        <w:t xml:space="preserve">– </w:t>
      </w:r>
      <w:r w:rsidRPr="00B7307B">
        <w:rPr>
          <w:lang w:val="pt-BR"/>
        </w:rPr>
        <w:t xml:space="preserve">Tunísia </w:t>
      </w:r>
    </w:p>
    <w:p w14:paraId="10C2448C" w14:textId="77777777" w:rsidR="00375A0A" w:rsidRPr="00E47F8A" w:rsidRDefault="00375A0A" w:rsidP="00375A0A">
      <w:pPr>
        <w:autoSpaceDE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na Tunísia. Recepção e </w:t>
      </w:r>
      <w:r w:rsidRPr="00E47F8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com assistência. </w:t>
      </w: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54DD824C" w14:textId="419897F1" w:rsidR="00E46040" w:rsidRPr="00E47F8A" w:rsidRDefault="00E46040" w:rsidP="00375A0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0DC6E88" w14:textId="29EACA55" w:rsidR="00493F04" w:rsidRPr="00B7307B" w:rsidRDefault="00375A0A" w:rsidP="00F60F81">
      <w:pPr>
        <w:pStyle w:val="Subttulo"/>
        <w:rPr>
          <w:lang w:val="pt-BR"/>
        </w:rPr>
      </w:pPr>
      <w:r w:rsidRPr="00B7307B">
        <w:rPr>
          <w:lang w:val="pt-BR"/>
        </w:rPr>
        <w:t xml:space="preserve">Dia </w:t>
      </w:r>
      <w:r w:rsidR="00493F04" w:rsidRPr="00B7307B">
        <w:rPr>
          <w:lang w:val="pt-BR"/>
        </w:rPr>
        <w:t xml:space="preserve">02 – </w:t>
      </w:r>
      <w:r w:rsidRPr="00B7307B">
        <w:rPr>
          <w:lang w:val="pt-BR"/>
        </w:rPr>
        <w:t>Tunísia/</w:t>
      </w:r>
      <w:r w:rsidR="002F43B9" w:rsidRPr="00B7307B">
        <w:rPr>
          <w:lang w:val="pt-BR"/>
        </w:rPr>
        <w:t xml:space="preserve">Hammamet – </w:t>
      </w:r>
      <w:proofErr w:type="spellStart"/>
      <w:r w:rsidR="002F43B9" w:rsidRPr="00B7307B">
        <w:rPr>
          <w:lang w:val="pt-BR"/>
        </w:rPr>
        <w:t>Kairouan</w:t>
      </w:r>
      <w:proofErr w:type="spellEnd"/>
      <w:r w:rsidR="002F43B9" w:rsidRPr="00B7307B">
        <w:rPr>
          <w:lang w:val="pt-BR"/>
        </w:rPr>
        <w:t xml:space="preserve"> – </w:t>
      </w:r>
      <w:proofErr w:type="spellStart"/>
      <w:r w:rsidR="002F43B9" w:rsidRPr="00B7307B">
        <w:rPr>
          <w:lang w:val="pt-BR"/>
        </w:rPr>
        <w:t>Sbeitla</w:t>
      </w:r>
      <w:proofErr w:type="spellEnd"/>
      <w:r w:rsidR="002F43B9" w:rsidRPr="00B7307B">
        <w:rPr>
          <w:lang w:val="pt-BR"/>
        </w:rPr>
        <w:t xml:space="preserve"> </w:t>
      </w:r>
      <w:r w:rsidR="002F43B9" w:rsidRPr="00064A06">
        <w:rPr>
          <w:lang w:val="pt-BR"/>
        </w:rPr>
        <w:t xml:space="preserve">– </w:t>
      </w:r>
      <w:r w:rsidR="00DB2E77" w:rsidRPr="00064A06">
        <w:rPr>
          <w:szCs w:val="20"/>
          <w:lang w:val="pt-BR"/>
        </w:rPr>
        <w:t xml:space="preserve">Tozeur </w:t>
      </w:r>
      <w:r w:rsidR="00DB2E77" w:rsidRPr="00064A06">
        <w:rPr>
          <w:rFonts w:ascii="Calibri" w:hAnsi="Calibri" w:cs="Calibri"/>
          <w:szCs w:val="20"/>
          <w:lang w:val="pt-BR"/>
        </w:rPr>
        <w:t xml:space="preserve">ou </w:t>
      </w:r>
      <w:proofErr w:type="spellStart"/>
      <w:r w:rsidR="00DB2E77" w:rsidRPr="00064A06">
        <w:rPr>
          <w:rFonts w:ascii="Calibri" w:hAnsi="Calibri" w:cs="Calibri"/>
          <w:szCs w:val="20"/>
          <w:lang w:val="pt-BR"/>
        </w:rPr>
        <w:t>Tamerza</w:t>
      </w:r>
      <w:proofErr w:type="spellEnd"/>
    </w:p>
    <w:p w14:paraId="19F4E8E0" w14:textId="78AC0D0B" w:rsidR="006B2588" w:rsidRPr="00E47F8A" w:rsidRDefault="006B2588" w:rsidP="006B2588">
      <w:pPr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Saída para conhecer a descoberta de Kairouan, a cidade sagrada do Magreb e quarta cidade sagrada depois de Meca, Medina e Jerusalém. Preserva monumentos que marcam a história do Islã no norte da África. </w:t>
      </w:r>
      <w:r w:rsidRPr="00E47F8A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 Grande Mesquita, o Mausoléu do Barbeiro, as Bacias </w:t>
      </w:r>
      <w:proofErr w:type="spellStart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Aglabid</w:t>
      </w:r>
      <w:proofErr w:type="spellEnd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e a Medina de Kairouan. Saída para </w:t>
      </w:r>
      <w:proofErr w:type="spellStart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Sbeitla</w:t>
      </w:r>
      <w:proofErr w:type="spellEnd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a antiga </w:t>
      </w:r>
      <w:proofErr w:type="spellStart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Sufetula</w:t>
      </w:r>
      <w:proofErr w:type="spellEnd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fundada sob o mandato de Vespasiano. </w:t>
      </w:r>
      <w:r w:rsidRPr="00E47F8A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E47F8A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de Sbeitla. Continuaremos para Tozeur.</w:t>
      </w: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3230042E" w14:textId="77777777" w:rsidR="00493F04" w:rsidRPr="00E47F8A" w:rsidRDefault="00493F04" w:rsidP="00227BD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71D20B7" w14:textId="7350DCA3" w:rsidR="00493F04" w:rsidRPr="00B7307B" w:rsidRDefault="00375A0A" w:rsidP="00F60F81">
      <w:pPr>
        <w:pStyle w:val="Subttulo"/>
        <w:rPr>
          <w:lang w:val="pt-BR"/>
        </w:rPr>
      </w:pPr>
      <w:r w:rsidRPr="00B7307B">
        <w:rPr>
          <w:lang w:val="pt-BR"/>
        </w:rPr>
        <w:t xml:space="preserve">Dia </w:t>
      </w:r>
      <w:r w:rsidR="00493F04" w:rsidRPr="00B7307B">
        <w:rPr>
          <w:lang w:val="pt-BR"/>
        </w:rPr>
        <w:t xml:space="preserve">03 – </w:t>
      </w:r>
      <w:r w:rsidR="00984C99" w:rsidRPr="00064A06">
        <w:rPr>
          <w:szCs w:val="20"/>
          <w:lang w:val="pt-BR"/>
        </w:rPr>
        <w:t xml:space="preserve">Tozeur </w:t>
      </w:r>
      <w:r w:rsidR="00984C99" w:rsidRPr="00064A06">
        <w:rPr>
          <w:rFonts w:ascii="Calibri" w:hAnsi="Calibri" w:cs="Calibri"/>
          <w:szCs w:val="20"/>
          <w:lang w:val="pt-BR"/>
        </w:rPr>
        <w:t xml:space="preserve">ou </w:t>
      </w:r>
      <w:proofErr w:type="spellStart"/>
      <w:r w:rsidR="00984C99" w:rsidRPr="00064A06">
        <w:rPr>
          <w:rFonts w:ascii="Calibri" w:hAnsi="Calibri" w:cs="Calibri"/>
          <w:szCs w:val="20"/>
          <w:lang w:val="pt-BR"/>
        </w:rPr>
        <w:t>Tamerza</w:t>
      </w:r>
      <w:proofErr w:type="spellEnd"/>
      <w:r w:rsidR="00984C99" w:rsidRPr="00064A06">
        <w:rPr>
          <w:rFonts w:ascii="Calibri" w:hAnsi="Calibri" w:cs="Calibri"/>
          <w:szCs w:val="20"/>
          <w:lang w:val="pt-BR"/>
        </w:rPr>
        <w:t xml:space="preserve"> </w:t>
      </w:r>
      <w:r w:rsidRPr="00064A06">
        <w:rPr>
          <w:lang w:val="pt-BR"/>
        </w:rPr>
        <w:t>–</w:t>
      </w:r>
      <w:r w:rsidRPr="00B7307B">
        <w:rPr>
          <w:lang w:val="pt-BR"/>
        </w:rPr>
        <w:t xml:space="preserve"> Oá</w:t>
      </w:r>
      <w:r w:rsidR="002F43B9" w:rsidRPr="00B7307B">
        <w:rPr>
          <w:lang w:val="pt-BR"/>
        </w:rPr>
        <w:t>sis d</w:t>
      </w:r>
      <w:r w:rsidRPr="00B7307B">
        <w:rPr>
          <w:lang w:val="pt-BR"/>
        </w:rPr>
        <w:t>a Montanh</w:t>
      </w:r>
      <w:r w:rsidR="002F43B9" w:rsidRPr="00B7307B">
        <w:rPr>
          <w:lang w:val="pt-BR"/>
        </w:rPr>
        <w:t xml:space="preserve">a – Ong El </w:t>
      </w:r>
      <w:proofErr w:type="spellStart"/>
      <w:r w:rsidR="002F43B9" w:rsidRPr="00B7307B">
        <w:rPr>
          <w:lang w:val="pt-BR"/>
        </w:rPr>
        <w:t>Djemal</w:t>
      </w:r>
      <w:proofErr w:type="spellEnd"/>
      <w:r w:rsidR="00227BD4" w:rsidRPr="00B7307B">
        <w:rPr>
          <w:lang w:val="pt-BR"/>
        </w:rPr>
        <w:t xml:space="preserve"> </w:t>
      </w:r>
      <w:r w:rsidR="002F43B9" w:rsidRPr="00B7307B">
        <w:rPr>
          <w:lang w:val="pt-BR"/>
        </w:rPr>
        <w:t xml:space="preserve">– Tozeur </w:t>
      </w:r>
    </w:p>
    <w:p w14:paraId="7DEADD86" w14:textId="002D5DC4" w:rsidR="004D440B" w:rsidRPr="00E47F8A" w:rsidRDefault="004D440B" w:rsidP="004D440B">
      <w:pPr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Saída em </w:t>
      </w:r>
      <w:r w:rsidRPr="00DF1B76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4x4</w:t>
      </w:r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(máximo 06 pax por veículo) </w:t>
      </w:r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para descobrir os magníficos oásis da montanha, Chebika, Tamerza, Mides, um verdadeiro paraíso suspenso, que há anos se tornou o lugar favorito dos maiores cineastas. 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Será oferecido um passeio de 1 hora no cenário mágico do </w:t>
      </w:r>
      <w:proofErr w:type="spellStart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Mides</w:t>
      </w:r>
      <w:proofErr w:type="spellEnd"/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Canyon, a fim de absorver as magníficas paisagens, dignas do Velho Oeste. </w:t>
      </w: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das cascatas e dos arredores do </w:t>
      </w:r>
      <w:proofErr w:type="spellStart"/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palmeral</w:t>
      </w:r>
      <w:proofErr w:type="spellEnd"/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</w:t>
      </w:r>
      <w:proofErr w:type="spellStart"/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Tamerza</w:t>
      </w:r>
      <w:proofErr w:type="spellEnd"/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47F8A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no Oásis em Tamerza. </w:t>
      </w:r>
      <w:r w:rsidR="003C496B" w:rsidRPr="00064A0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Rota</w:t>
      </w:r>
      <w:r w:rsidR="003C496B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para descobrir as magníficas dunas da ONG Djemal; bem como o cenário do famoso filme Star Wars. Retorno a Tozeur.</w:t>
      </w: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5CCFE49A" w14:textId="77777777" w:rsidR="00493F04" w:rsidRPr="00E47F8A" w:rsidRDefault="00493F04" w:rsidP="00227BD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E81D019" w14:textId="4DB6F17B" w:rsidR="00493F04" w:rsidRPr="00B7307B" w:rsidRDefault="00375A0A" w:rsidP="00F60F81">
      <w:pPr>
        <w:pStyle w:val="Subttulo"/>
        <w:rPr>
          <w:lang w:val="pt-BR"/>
        </w:rPr>
      </w:pPr>
      <w:r w:rsidRPr="00B7307B">
        <w:rPr>
          <w:lang w:val="pt-BR"/>
        </w:rPr>
        <w:t xml:space="preserve">Dia </w:t>
      </w:r>
      <w:r w:rsidR="00493F04" w:rsidRPr="00B7307B">
        <w:rPr>
          <w:lang w:val="pt-BR"/>
        </w:rPr>
        <w:t xml:space="preserve">04 – </w:t>
      </w:r>
      <w:r w:rsidR="002F43B9" w:rsidRPr="00B7307B">
        <w:rPr>
          <w:lang w:val="pt-BR"/>
        </w:rPr>
        <w:t>Tozeur – Chott El Dje</w:t>
      </w:r>
      <w:r w:rsidR="00EE33FF" w:rsidRPr="00B7307B">
        <w:rPr>
          <w:lang w:val="pt-BR"/>
        </w:rPr>
        <w:t xml:space="preserve">rid – Douz </w:t>
      </w:r>
    </w:p>
    <w:p w14:paraId="59E4359B" w14:textId="39CC3F9D" w:rsidR="004D440B" w:rsidRPr="00426B29" w:rsidRDefault="004D440B" w:rsidP="004D440B">
      <w:pPr>
        <w:widowControl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Saída para Tozeur, a capital de Djerid e </w:t>
      </w:r>
      <w:r w:rsidRPr="00E47F8A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ao seu palmeiral com 400.000 palmeiras e seus verdes jardins.</w:t>
      </w: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47F8A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47F8A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à dura e silenciosa medina, cujas típicas </w:t>
      </w:r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construções cor de areia não deixarão de encantá-lo. </w:t>
      </w:r>
      <w:r w:rsidRPr="00426B29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A caminho de Douz, atravessando o Chott el-Djerid, um lago salgado entre o mar e o deserto, onde é possível ver uma miragem. Parada para fotos no Chott. Chegada a </w:t>
      </w:r>
      <w:proofErr w:type="spellStart"/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Douz</w:t>
      </w:r>
      <w:proofErr w:type="spellEnd"/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.</w:t>
      </w:r>
      <w:r w:rsidR="0065661C"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206F6C01" w14:textId="12180BDB" w:rsidR="0065661C" w:rsidRPr="00426B29" w:rsidRDefault="0065661C" w:rsidP="0065661C">
      <w:pPr>
        <w:widowControl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b/>
          <w:sz w:val="18"/>
          <w:szCs w:val="18"/>
          <w:u w:val="single"/>
          <w:lang w:val="pt-BR"/>
        </w:rPr>
        <w:t>Opcional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  <w:t>: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Será oferecido um passeio de camelo às 2</w:t>
      </w:r>
      <w:r w:rsidR="009B5EEA"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horas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Grand Erg Oriental, com pôr do sol nas dunas.</w:t>
      </w:r>
    </w:p>
    <w:p w14:paraId="6E4719CE" w14:textId="77777777" w:rsidR="00493F04" w:rsidRPr="00426B29" w:rsidRDefault="00493F04" w:rsidP="00493F0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8B5E341" w14:textId="00E60304" w:rsidR="00FC76D1" w:rsidRPr="00426B29" w:rsidRDefault="00375A0A" w:rsidP="00F60F81">
      <w:pPr>
        <w:pStyle w:val="Subttulo"/>
        <w:rPr>
          <w:lang w:val="pt-BR"/>
        </w:rPr>
      </w:pPr>
      <w:r w:rsidRPr="00426B29">
        <w:rPr>
          <w:lang w:val="pt-BR"/>
        </w:rPr>
        <w:t xml:space="preserve">Dia </w:t>
      </w:r>
      <w:r w:rsidR="00FC76D1" w:rsidRPr="00426B29">
        <w:rPr>
          <w:lang w:val="pt-BR"/>
        </w:rPr>
        <w:t>0</w:t>
      </w:r>
      <w:r w:rsidR="00E15094" w:rsidRPr="00426B29">
        <w:rPr>
          <w:lang w:val="pt-BR"/>
        </w:rPr>
        <w:t>5</w:t>
      </w:r>
      <w:r w:rsidR="00C33980" w:rsidRPr="00426B29">
        <w:rPr>
          <w:lang w:val="pt-BR"/>
        </w:rPr>
        <w:t xml:space="preserve"> </w:t>
      </w:r>
      <w:r w:rsidR="00787D70" w:rsidRPr="00426B29">
        <w:rPr>
          <w:lang w:val="pt-BR"/>
        </w:rPr>
        <w:t>–</w:t>
      </w:r>
      <w:r w:rsidR="007702C9" w:rsidRPr="00426B29">
        <w:rPr>
          <w:lang w:val="pt-BR"/>
        </w:rPr>
        <w:t xml:space="preserve"> </w:t>
      </w:r>
      <w:r w:rsidR="00EE33FF" w:rsidRPr="00426B29">
        <w:rPr>
          <w:lang w:val="pt-BR"/>
        </w:rPr>
        <w:t xml:space="preserve">Douz – Matmata – Gabes – </w:t>
      </w:r>
      <w:proofErr w:type="spellStart"/>
      <w:r w:rsidR="00EE33FF" w:rsidRPr="00426B29">
        <w:rPr>
          <w:lang w:val="pt-BR"/>
        </w:rPr>
        <w:t>Sfax</w:t>
      </w:r>
      <w:proofErr w:type="spellEnd"/>
      <w:r w:rsidR="00EE33FF" w:rsidRPr="00426B29">
        <w:rPr>
          <w:lang w:val="pt-BR"/>
        </w:rPr>
        <w:t xml:space="preserve"> </w:t>
      </w:r>
    </w:p>
    <w:p w14:paraId="65DCC329" w14:textId="26B0741C" w:rsidR="0065661C" w:rsidRPr="00426B29" w:rsidRDefault="0065661C" w:rsidP="006566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FC76D1"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58036D"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para a descoberta de Matmata, a estrela do sul da Tunísia, e o local onde a população berbere deixou o solo para o porão.</w:t>
      </w:r>
    </w:p>
    <w:p w14:paraId="6AA85114" w14:textId="62586151" w:rsidR="0065661C" w:rsidRPr="00426B29" w:rsidRDefault="0065661C" w:rsidP="0065661C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desta magnífica aldeia berbere, construída na encosta da montanha e oferecendo uma paisagem lunar crivada de buracos gigantes,</w:t>
      </w:r>
      <w:r w:rsidR="0037049D"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7049D"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o que grandes cineastas utilizaram para realizar seus famosos </w:t>
      </w:r>
      <w:r w:rsidR="00A8044F"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filmes</w:t>
      </w:r>
      <w:r w:rsidR="00A8044F"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“Star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Wars" e "Os Caçadores da Arca Perdida".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uma casa troglodita e local de filmagem do famoso filme "Guerra nas Estrelas".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Matmata. No caminho para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Sfax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Gabès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parada no mercado EL JARA. Chegada em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Sfax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traslado ao hotel.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6BBD6C60" w14:textId="5CF37CAF" w:rsidR="00EE33FF" w:rsidRPr="00426B29" w:rsidRDefault="00EE33FF" w:rsidP="00EE33FF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93A5BC4" w14:textId="28FD0011" w:rsidR="00EE33FF" w:rsidRPr="00426B29" w:rsidRDefault="00375A0A" w:rsidP="00F60F81">
      <w:pPr>
        <w:pStyle w:val="Subttulo"/>
        <w:rPr>
          <w:lang w:val="pt-BR"/>
        </w:rPr>
      </w:pPr>
      <w:r w:rsidRPr="00426B29">
        <w:rPr>
          <w:lang w:val="pt-BR"/>
        </w:rPr>
        <w:t xml:space="preserve">Dia </w:t>
      </w:r>
      <w:r w:rsidR="00EE33FF" w:rsidRPr="00426B29">
        <w:rPr>
          <w:lang w:val="pt-BR"/>
        </w:rPr>
        <w:t xml:space="preserve">06 – </w:t>
      </w:r>
      <w:proofErr w:type="spellStart"/>
      <w:r w:rsidR="00EE33FF" w:rsidRPr="00426B29">
        <w:rPr>
          <w:lang w:val="pt-BR"/>
        </w:rPr>
        <w:t>Sfax</w:t>
      </w:r>
      <w:proofErr w:type="spellEnd"/>
      <w:r w:rsidR="00EE33FF" w:rsidRPr="00426B29">
        <w:rPr>
          <w:lang w:val="pt-BR"/>
        </w:rPr>
        <w:t xml:space="preserve"> – El </w:t>
      </w:r>
      <w:proofErr w:type="spellStart"/>
      <w:r w:rsidR="00EE33FF" w:rsidRPr="00426B29">
        <w:rPr>
          <w:lang w:val="pt-BR"/>
        </w:rPr>
        <w:t>Jem</w:t>
      </w:r>
      <w:proofErr w:type="spellEnd"/>
      <w:r w:rsidR="00EE33FF" w:rsidRPr="00426B29">
        <w:rPr>
          <w:lang w:val="pt-BR"/>
        </w:rPr>
        <w:t xml:space="preserve"> – </w:t>
      </w:r>
      <w:proofErr w:type="spellStart"/>
      <w:r w:rsidR="00EE33FF" w:rsidRPr="00426B29">
        <w:rPr>
          <w:lang w:val="pt-BR"/>
        </w:rPr>
        <w:t>Sousse</w:t>
      </w:r>
      <w:proofErr w:type="spellEnd"/>
      <w:r w:rsidR="00EE33FF" w:rsidRPr="00426B29">
        <w:rPr>
          <w:lang w:val="pt-BR"/>
        </w:rPr>
        <w:t xml:space="preserve"> – </w:t>
      </w:r>
      <w:proofErr w:type="spellStart"/>
      <w:r w:rsidR="00EE33FF" w:rsidRPr="00426B29">
        <w:rPr>
          <w:lang w:val="pt-BR"/>
        </w:rPr>
        <w:t>Port</w:t>
      </w:r>
      <w:proofErr w:type="spellEnd"/>
      <w:r w:rsidR="00EE33FF" w:rsidRPr="00426B29">
        <w:rPr>
          <w:lang w:val="pt-BR"/>
        </w:rPr>
        <w:t xml:space="preserve"> El </w:t>
      </w:r>
      <w:proofErr w:type="spellStart"/>
      <w:r w:rsidR="00EE33FF" w:rsidRPr="00426B29">
        <w:rPr>
          <w:lang w:val="pt-BR"/>
        </w:rPr>
        <w:t>Kantaoui</w:t>
      </w:r>
      <w:proofErr w:type="spellEnd"/>
      <w:r w:rsidR="00EE33FF" w:rsidRPr="00426B29">
        <w:rPr>
          <w:lang w:val="pt-BR"/>
        </w:rPr>
        <w:t xml:space="preserve"> – Hammamet </w:t>
      </w:r>
    </w:p>
    <w:p w14:paraId="14D13822" w14:textId="39EF778E" w:rsidR="0065661C" w:rsidRPr="00426B29" w:rsidRDefault="0065661C" w:rsidP="006566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um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panorâmico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pela cidade de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Sfax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bem como pela sua antiga Medina. Continuação até El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Jem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antiga cidade romana de Thysdrus, uma das cidades mais ricas da Tunísia romana. Listado como Patrimônio Mundial pela UNESCO, o seu anfiteatro, com sua arquitetura maciça, é o monumento romano mais impressionante depois do Coliseu e o de Cápua. </w:t>
      </w:r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Sousse, a antiga Hadrumete.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Sousse.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Ribat, um dos monumentos mais veneráveis ​​do islamismo magrebino, construído pelos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aghlabidas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prevenir os ataques cristãos.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Museu de Sousse e tempo livre no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Port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El </w:t>
      </w:r>
      <w:proofErr w:type="spellStart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Kantaoui</w:t>
      </w:r>
      <w:proofErr w:type="spellEnd"/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Continuação para Hammamet. </w:t>
      </w: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180D4A61" w14:textId="50EB3A36" w:rsidR="00EE33FF" w:rsidRPr="00426B29" w:rsidRDefault="00EE33FF" w:rsidP="00EE33F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897936F" w14:textId="030AA80E" w:rsidR="00EE33FF" w:rsidRPr="00426B29" w:rsidRDefault="00375A0A" w:rsidP="00F60F81">
      <w:pPr>
        <w:pStyle w:val="Subttulo"/>
        <w:rPr>
          <w:lang w:val="pt-BR"/>
        </w:rPr>
      </w:pPr>
      <w:r w:rsidRPr="00426B29">
        <w:rPr>
          <w:lang w:val="pt-BR"/>
        </w:rPr>
        <w:t xml:space="preserve">Dia </w:t>
      </w:r>
      <w:r w:rsidR="00EE33FF" w:rsidRPr="00426B29">
        <w:rPr>
          <w:lang w:val="pt-BR"/>
        </w:rPr>
        <w:t xml:space="preserve">07 – Hammamet – </w:t>
      </w:r>
      <w:r w:rsidRPr="00426B29">
        <w:rPr>
          <w:lang w:val="pt-BR"/>
        </w:rPr>
        <w:t xml:space="preserve">Museu do Bardo – </w:t>
      </w:r>
      <w:r w:rsidR="009019E7" w:rsidRPr="00426B29">
        <w:rPr>
          <w:lang w:val="pt-BR"/>
        </w:rPr>
        <w:t>Medina da Tunísia</w:t>
      </w:r>
      <w:r w:rsidRPr="00426B29">
        <w:rPr>
          <w:lang w:val="pt-BR"/>
        </w:rPr>
        <w:t xml:space="preserve"> </w:t>
      </w:r>
      <w:r w:rsidR="00EE33FF" w:rsidRPr="00426B29">
        <w:rPr>
          <w:lang w:val="pt-BR"/>
        </w:rPr>
        <w:t xml:space="preserve">– Cartago – Sidi Bou Said – Hammamet </w:t>
      </w:r>
    </w:p>
    <w:p w14:paraId="7D06CECF" w14:textId="5F77D373" w:rsidR="00F6254D" w:rsidRPr="00E47F8A" w:rsidRDefault="00F6254D" w:rsidP="00F6254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26B29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26B2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do famoso Museu do Bardo, repositório da mais bela e rica coleção de mosaicos do mundo. </w:t>
      </w:r>
      <w:r w:rsidRPr="00426B2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 </w:t>
      </w:r>
      <w:r w:rsidR="00301867"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Medina da Tunísia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com os seus magníficos monumentos, mesquitas e </w:t>
      </w:r>
      <w:proofErr w:type="spellStart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zocos</w:t>
      </w:r>
      <w:proofErr w:type="spellEnd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animados e coloridos, onde gostamos de nos perder. </w:t>
      </w:r>
      <w:r w:rsidRPr="00426B2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dos palácios da Medina.    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À tarde, </w:t>
      </w:r>
      <w:r w:rsidRPr="00426B2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Cartago e à magnífica cidade de Sidi Bou Said. Passeio a pé por </w:t>
      </w:r>
      <w:proofErr w:type="spellStart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Sidi</w:t>
      </w:r>
      <w:proofErr w:type="spellEnd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Bou </w:t>
      </w:r>
      <w:proofErr w:type="spellStart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Saïd</w:t>
      </w:r>
      <w:proofErr w:type="spellEnd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antiga vila </w:t>
      </w:r>
      <w:proofErr w:type="spellStart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marabuta</w:t>
      </w:r>
      <w:proofErr w:type="spellEnd"/>
      <w:r w:rsidRPr="00426B2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uma joia da arquitetura</w:t>
      </w:r>
      <w:r w:rsidRPr="00E47F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tradicional da Tunísia, com suas casas caiadas de branco, portas azuis e moucharabiehs. Retorno ao hotel.</w:t>
      </w: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47F8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579030CD" w14:textId="51AD1232" w:rsidR="00EE33FF" w:rsidRPr="00E47F8A" w:rsidRDefault="00EE33FF" w:rsidP="00EE33F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CA250C" w14:textId="664A6420" w:rsidR="00375A0A" w:rsidRDefault="00375A0A" w:rsidP="00F60F81">
      <w:pPr>
        <w:pStyle w:val="Subttulo"/>
        <w:rPr>
          <w:lang w:val="pt-BR"/>
        </w:rPr>
      </w:pPr>
      <w:r w:rsidRPr="00B7307B">
        <w:rPr>
          <w:lang w:val="pt-BR"/>
        </w:rPr>
        <w:t xml:space="preserve">Dia </w:t>
      </w:r>
      <w:r w:rsidR="00EE33FF" w:rsidRPr="00B7307B">
        <w:rPr>
          <w:lang w:val="pt-BR"/>
        </w:rPr>
        <w:t xml:space="preserve">08 – </w:t>
      </w:r>
      <w:r w:rsidRPr="00B7307B">
        <w:rPr>
          <w:lang w:val="pt-BR"/>
        </w:rPr>
        <w:t xml:space="preserve">Hammamet – </w:t>
      </w:r>
      <w:r w:rsidR="00E30F12">
        <w:rPr>
          <w:lang w:val="pt-BR"/>
        </w:rPr>
        <w:t>Cidade de origem</w:t>
      </w:r>
    </w:p>
    <w:p w14:paraId="50DBA083" w14:textId="77777777" w:rsidR="00187609" w:rsidRPr="00596934" w:rsidRDefault="00187609" w:rsidP="00187609">
      <w:pPr>
        <w:jc w:val="both"/>
        <w:rPr>
          <w:rFonts w:ascii="Calibri" w:hAnsi="Calibri" w:cs="Calibri"/>
          <w:i/>
          <w:color w:val="000000" w:themeColor="text1"/>
          <w:sz w:val="18"/>
          <w:szCs w:val="18"/>
          <w:lang w:val="pt-BR"/>
        </w:rPr>
      </w:pPr>
      <w:r w:rsidRPr="004307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307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307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307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pegar o voo de saída. Fim dos nossos serviços.</w:t>
      </w:r>
    </w:p>
    <w:p w14:paraId="40210C44" w14:textId="7738600F" w:rsidR="00A84E32" w:rsidRPr="00E47F8A" w:rsidRDefault="00A84E32" w:rsidP="00375A0A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6CB0A5B" w14:textId="77777777" w:rsidR="00AC1927" w:rsidRDefault="00AC192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D9F8F3D" w14:textId="77777777" w:rsidR="00375A0A" w:rsidRPr="00B7307B" w:rsidRDefault="00375A0A" w:rsidP="004136A5">
      <w:pPr>
        <w:pStyle w:val="Ttulo"/>
        <w:rPr>
          <w:lang w:val="pt-BR"/>
        </w:rPr>
      </w:pPr>
      <w:r w:rsidRPr="00B7307B">
        <w:rPr>
          <w:lang w:val="pt-BR"/>
        </w:rPr>
        <w:t>Datas de início:</w:t>
      </w:r>
    </w:p>
    <w:p w14:paraId="49D43123" w14:textId="77777777" w:rsidR="0082529E" w:rsidRPr="00040440" w:rsidRDefault="0082529E" w:rsidP="0082529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040440">
        <w:rPr>
          <w:rFonts w:ascii="Calibri" w:hAnsi="Calibri" w:cs="Calibri"/>
          <w:b/>
          <w:color w:val="000000" w:themeColor="text1"/>
          <w:sz w:val="20"/>
          <w:lang w:val="pt-BR"/>
        </w:rPr>
        <w:t>Diárias</w:t>
      </w:r>
    </w:p>
    <w:p w14:paraId="6C6DED1F" w14:textId="7E0956CB" w:rsidR="0082529E" w:rsidRPr="00426B29" w:rsidRDefault="0082529E" w:rsidP="0082529E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  <w:r w:rsidRPr="00430779">
        <w:rPr>
          <w:rFonts w:ascii="Calibri" w:hAnsi="Calibri" w:cs="Calibri"/>
          <w:color w:val="000000" w:themeColor="text1"/>
          <w:sz w:val="20"/>
          <w:u w:val="single"/>
          <w:lang w:val="pt-BR"/>
        </w:rPr>
        <w:t>De 0</w:t>
      </w:r>
      <w:r w:rsidR="008D50CD" w:rsidRPr="00430779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430779">
        <w:rPr>
          <w:rFonts w:ascii="Calibri" w:hAnsi="Calibri" w:cs="Calibri"/>
          <w:color w:val="000000" w:themeColor="text1"/>
          <w:sz w:val="20"/>
          <w:u w:val="single"/>
          <w:lang w:val="pt-BR"/>
        </w:rPr>
        <w:t>/Jan a 31/Dez 202</w:t>
      </w:r>
      <w:r w:rsidR="008D50CD" w:rsidRPr="00430779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426B29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</w:p>
    <w:p w14:paraId="1100A514" w14:textId="2E048AA1" w:rsidR="001A47BA" w:rsidRPr="00426B29" w:rsidRDefault="001A47BA" w:rsidP="0074684D">
      <w:pPr>
        <w:rPr>
          <w:rFonts w:ascii="Calibri" w:hAnsi="Calibri" w:cs="Calibri"/>
          <w:b/>
          <w:color w:val="000000" w:themeColor="text1"/>
          <w:sz w:val="20"/>
          <w:lang w:val="pt-BR"/>
        </w:rPr>
      </w:pPr>
    </w:p>
    <w:p w14:paraId="7F472072" w14:textId="77777777" w:rsidR="00B36E87" w:rsidRPr="00426B29" w:rsidRDefault="00B36E87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9733296" w14:textId="77777777" w:rsidR="001A47BA" w:rsidRPr="00426B29" w:rsidRDefault="001A47BA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EE9AA8B" w14:textId="3459B4F6" w:rsidR="00375A0A" w:rsidRPr="00426B29" w:rsidRDefault="00375A0A" w:rsidP="00375A0A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r w:rsidRPr="00426B29">
        <w:rPr>
          <w:rFonts w:ascii="Calibri" w:hAnsi="Calibri" w:cs="Calibri"/>
          <w:b/>
          <w:color w:val="000000" w:themeColor="text1"/>
          <w:sz w:val="18"/>
          <w:szCs w:val="18"/>
        </w:rPr>
        <w:lastRenderedPageBreak/>
        <w:t>Saídas garantidas mínimo 2 pax</w:t>
      </w:r>
    </w:p>
    <w:tbl>
      <w:tblPr>
        <w:tblW w:w="9783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4"/>
        <w:gridCol w:w="1124"/>
        <w:gridCol w:w="1135"/>
        <w:gridCol w:w="1286"/>
        <w:gridCol w:w="1134"/>
        <w:gridCol w:w="850"/>
      </w:tblGrid>
      <w:tr w:rsidR="00E47F8A" w:rsidRPr="00E30F12" w14:paraId="465C53F0" w14:textId="77777777" w:rsidTr="004961B4">
        <w:trPr>
          <w:gridAfter w:val="5"/>
          <w:wAfter w:w="5529" w:type="dxa"/>
          <w:trHeight w:val="413"/>
        </w:trPr>
        <w:tc>
          <w:tcPr>
            <w:tcW w:w="4254" w:type="dxa"/>
            <w:vMerge w:val="restart"/>
            <w:vAlign w:val="center"/>
          </w:tcPr>
          <w:p w14:paraId="62648C04" w14:textId="6EA29D00" w:rsidR="00375A0A" w:rsidRPr="00426B29" w:rsidRDefault="00375A0A" w:rsidP="004136A5">
            <w:pPr>
              <w:pStyle w:val="Ttulo"/>
              <w:rPr>
                <w:lang w:val="pt-BR"/>
              </w:rPr>
            </w:pPr>
            <w:r w:rsidRPr="00426B29">
              <w:rPr>
                <w:lang w:val="pt-BR"/>
              </w:rPr>
              <w:t>Preços por pessoa em Euros</w:t>
            </w:r>
          </w:p>
        </w:tc>
      </w:tr>
      <w:tr w:rsidR="00E47F8A" w:rsidRPr="00426B29" w14:paraId="608D1EAE" w14:textId="77777777" w:rsidTr="004961B4">
        <w:trPr>
          <w:trHeight w:val="255"/>
        </w:trPr>
        <w:tc>
          <w:tcPr>
            <w:tcW w:w="4254" w:type="dxa"/>
            <w:vMerge/>
            <w:vAlign w:val="center"/>
          </w:tcPr>
          <w:p w14:paraId="5F0CF9E6" w14:textId="77777777" w:rsidR="00B36E87" w:rsidRPr="00426B29" w:rsidRDefault="00B36E87" w:rsidP="00BD3B70">
            <w:pPr>
              <w:pStyle w:val="Ttulo5"/>
              <w:ind w:left="1008" w:hanging="1008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24" w:type="dxa"/>
            <w:vAlign w:val="bottom"/>
          </w:tcPr>
          <w:p w14:paraId="0FDBD2FC" w14:textId="77777777" w:rsidR="00B36E87" w:rsidRPr="00426B29" w:rsidRDefault="00B36E87" w:rsidP="00BD3B7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26B2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02 pax</w:t>
            </w:r>
          </w:p>
        </w:tc>
        <w:tc>
          <w:tcPr>
            <w:tcW w:w="1135" w:type="dxa"/>
            <w:vAlign w:val="bottom"/>
          </w:tcPr>
          <w:p w14:paraId="7F39CCA2" w14:textId="77777777" w:rsidR="00B36E87" w:rsidRPr="00426B29" w:rsidRDefault="00B36E87" w:rsidP="00BD3B7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26B2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03 pax</w:t>
            </w:r>
          </w:p>
        </w:tc>
        <w:tc>
          <w:tcPr>
            <w:tcW w:w="1286" w:type="dxa"/>
            <w:vAlign w:val="bottom"/>
          </w:tcPr>
          <w:p w14:paraId="676C60CE" w14:textId="298D6DE8" w:rsidR="00B36E87" w:rsidRPr="00867C3D" w:rsidRDefault="00B36E87" w:rsidP="00BD3B7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867C3D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04</w:t>
            </w:r>
            <w:r w:rsidR="004961B4" w:rsidRPr="00867C3D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/05</w:t>
            </w:r>
            <w:r w:rsidRPr="00867C3D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867C3D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pax</w:t>
            </w:r>
            <w:proofErr w:type="spellEnd"/>
          </w:p>
        </w:tc>
        <w:tc>
          <w:tcPr>
            <w:tcW w:w="1134" w:type="dxa"/>
            <w:vAlign w:val="bottom"/>
          </w:tcPr>
          <w:p w14:paraId="43CAA5B6" w14:textId="77777777" w:rsidR="00B36E87" w:rsidRPr="00426B29" w:rsidRDefault="00B36E87" w:rsidP="00BD3B7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26B2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06 pax</w:t>
            </w:r>
          </w:p>
        </w:tc>
        <w:tc>
          <w:tcPr>
            <w:tcW w:w="850" w:type="dxa"/>
            <w:vAlign w:val="bottom"/>
          </w:tcPr>
          <w:p w14:paraId="50442004" w14:textId="77777777" w:rsidR="00B36E87" w:rsidRPr="00426B29" w:rsidRDefault="00B36E87" w:rsidP="00BD3B7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26B2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Sup. SGL</w:t>
            </w:r>
          </w:p>
        </w:tc>
      </w:tr>
      <w:tr w:rsidR="00625004" w:rsidRPr="00426B29" w14:paraId="084593F3" w14:textId="77777777" w:rsidTr="004961B4">
        <w:trPr>
          <w:trHeight w:val="255"/>
        </w:trPr>
        <w:tc>
          <w:tcPr>
            <w:tcW w:w="4254" w:type="dxa"/>
            <w:vAlign w:val="bottom"/>
          </w:tcPr>
          <w:p w14:paraId="20DEE243" w14:textId="43D569C0" w:rsidR="00625004" w:rsidRPr="00867C3D" w:rsidRDefault="00625004" w:rsidP="0062500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</w:pP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06/</w:t>
            </w:r>
            <w:r w:rsidR="00A3700B"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Jan</w:t>
            </w: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-31/Mar</w:t>
            </w: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124" w:type="dxa"/>
            <w:vAlign w:val="bottom"/>
          </w:tcPr>
          <w:p w14:paraId="219AF125" w14:textId="1B68AEF6" w:rsidR="00625004" w:rsidRPr="00867C3D" w:rsidRDefault="00625004" w:rsidP="00625004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2.710 </w:t>
            </w:r>
          </w:p>
        </w:tc>
        <w:tc>
          <w:tcPr>
            <w:tcW w:w="1135" w:type="dxa"/>
            <w:vAlign w:val="bottom"/>
          </w:tcPr>
          <w:p w14:paraId="5021D2E3" w14:textId="79D2E001" w:rsidR="00625004" w:rsidRPr="00867C3D" w:rsidRDefault="00625004" w:rsidP="00625004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2.165 </w:t>
            </w:r>
          </w:p>
        </w:tc>
        <w:tc>
          <w:tcPr>
            <w:tcW w:w="1286" w:type="dxa"/>
            <w:vAlign w:val="bottom"/>
          </w:tcPr>
          <w:p w14:paraId="3CA41C04" w14:textId="5842DD36" w:rsidR="00625004" w:rsidRPr="00867C3D" w:rsidRDefault="00625004" w:rsidP="00625004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1.960 </w:t>
            </w:r>
          </w:p>
        </w:tc>
        <w:tc>
          <w:tcPr>
            <w:tcW w:w="1134" w:type="dxa"/>
            <w:vAlign w:val="bottom"/>
          </w:tcPr>
          <w:p w14:paraId="7ED39F37" w14:textId="1DA663F5" w:rsidR="00625004" w:rsidRPr="00867C3D" w:rsidRDefault="00625004" w:rsidP="00625004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1.670 </w:t>
            </w:r>
          </w:p>
        </w:tc>
        <w:tc>
          <w:tcPr>
            <w:tcW w:w="850" w:type="dxa"/>
            <w:vAlign w:val="bottom"/>
          </w:tcPr>
          <w:p w14:paraId="178FF20D" w14:textId="50DF36F2" w:rsidR="00625004" w:rsidRPr="00867C3D" w:rsidRDefault="00625004" w:rsidP="00625004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260 </w:t>
            </w:r>
          </w:p>
        </w:tc>
      </w:tr>
      <w:tr w:rsidR="00625004" w:rsidRPr="00426B29" w14:paraId="73555C1C" w14:textId="77777777" w:rsidTr="004961B4">
        <w:trPr>
          <w:trHeight w:val="255"/>
        </w:trPr>
        <w:tc>
          <w:tcPr>
            <w:tcW w:w="4254" w:type="dxa"/>
            <w:vAlign w:val="bottom"/>
          </w:tcPr>
          <w:p w14:paraId="70497FBB" w14:textId="2043D85E" w:rsidR="00625004" w:rsidRPr="00867C3D" w:rsidRDefault="00625004" w:rsidP="0062500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>01/Abr-29/Jun + 10/Se</w:t>
            </w:r>
            <w:r w:rsidR="00A3700B" w:rsidRPr="00867C3D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>t</w:t>
            </w: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>-31/O</w:t>
            </w:r>
            <w:r w:rsidR="00A3700B" w:rsidRPr="00867C3D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>ut</w:t>
            </w:r>
          </w:p>
        </w:tc>
        <w:tc>
          <w:tcPr>
            <w:tcW w:w="1124" w:type="dxa"/>
            <w:vAlign w:val="bottom"/>
          </w:tcPr>
          <w:p w14:paraId="4EB61A73" w14:textId="723B2716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2.815 </w:t>
            </w:r>
          </w:p>
        </w:tc>
        <w:tc>
          <w:tcPr>
            <w:tcW w:w="1135" w:type="dxa"/>
            <w:vAlign w:val="bottom"/>
          </w:tcPr>
          <w:p w14:paraId="3B218ECF" w14:textId="4EB5BFCF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2.255 </w:t>
            </w:r>
          </w:p>
        </w:tc>
        <w:tc>
          <w:tcPr>
            <w:tcW w:w="1286" w:type="dxa"/>
            <w:vAlign w:val="bottom"/>
          </w:tcPr>
          <w:p w14:paraId="11707DA8" w14:textId="76C602B6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2.050 </w:t>
            </w:r>
          </w:p>
        </w:tc>
        <w:tc>
          <w:tcPr>
            <w:tcW w:w="1134" w:type="dxa"/>
            <w:vAlign w:val="bottom"/>
          </w:tcPr>
          <w:p w14:paraId="2391636F" w14:textId="5ECBA118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1.780 </w:t>
            </w:r>
          </w:p>
        </w:tc>
        <w:tc>
          <w:tcPr>
            <w:tcW w:w="850" w:type="dxa"/>
            <w:vAlign w:val="bottom"/>
          </w:tcPr>
          <w:p w14:paraId="1BA06527" w14:textId="45332232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275 </w:t>
            </w:r>
          </w:p>
        </w:tc>
      </w:tr>
      <w:tr w:rsidR="00625004" w:rsidRPr="00426B29" w14:paraId="13A94B76" w14:textId="77777777" w:rsidTr="004961B4">
        <w:trPr>
          <w:trHeight w:val="255"/>
        </w:trPr>
        <w:tc>
          <w:tcPr>
            <w:tcW w:w="4254" w:type="dxa"/>
            <w:vAlign w:val="bottom"/>
          </w:tcPr>
          <w:p w14:paraId="2CBBA14C" w14:textId="028C1C21" w:rsidR="00625004" w:rsidRPr="00867C3D" w:rsidRDefault="00625004" w:rsidP="0062500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30/Jun-09/Se</w:t>
            </w:r>
            <w:r w:rsidR="00A3700B"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t</w:t>
            </w:r>
          </w:p>
        </w:tc>
        <w:tc>
          <w:tcPr>
            <w:tcW w:w="1124" w:type="dxa"/>
            <w:vAlign w:val="bottom"/>
          </w:tcPr>
          <w:p w14:paraId="3527B5A7" w14:textId="7056F1A8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2.875 </w:t>
            </w:r>
          </w:p>
        </w:tc>
        <w:tc>
          <w:tcPr>
            <w:tcW w:w="1135" w:type="dxa"/>
            <w:vAlign w:val="bottom"/>
          </w:tcPr>
          <w:p w14:paraId="4F70A7BA" w14:textId="545F924D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2.315 </w:t>
            </w:r>
          </w:p>
        </w:tc>
        <w:tc>
          <w:tcPr>
            <w:tcW w:w="1286" w:type="dxa"/>
            <w:vAlign w:val="bottom"/>
          </w:tcPr>
          <w:p w14:paraId="2FDF5F2A" w14:textId="4EC12865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2.110 </w:t>
            </w:r>
          </w:p>
        </w:tc>
        <w:tc>
          <w:tcPr>
            <w:tcW w:w="1134" w:type="dxa"/>
            <w:vAlign w:val="bottom"/>
          </w:tcPr>
          <w:p w14:paraId="2752AADF" w14:textId="66BE463A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1.825 </w:t>
            </w:r>
          </w:p>
        </w:tc>
        <w:tc>
          <w:tcPr>
            <w:tcW w:w="850" w:type="dxa"/>
            <w:vAlign w:val="bottom"/>
          </w:tcPr>
          <w:p w14:paraId="2971F3F8" w14:textId="079CA5C3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275 </w:t>
            </w:r>
          </w:p>
        </w:tc>
      </w:tr>
      <w:tr w:rsidR="00625004" w:rsidRPr="00426B29" w14:paraId="00E0CE7A" w14:textId="77777777" w:rsidTr="004961B4">
        <w:trPr>
          <w:trHeight w:val="70"/>
        </w:trPr>
        <w:tc>
          <w:tcPr>
            <w:tcW w:w="4254" w:type="dxa"/>
            <w:vAlign w:val="bottom"/>
          </w:tcPr>
          <w:p w14:paraId="60C0A397" w14:textId="04B24B43" w:rsidR="00625004" w:rsidRPr="00867C3D" w:rsidRDefault="00625004" w:rsidP="0062500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01/Nov-24/D</w:t>
            </w:r>
            <w:r w:rsidR="00A3700B"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ez</w:t>
            </w:r>
          </w:p>
        </w:tc>
        <w:tc>
          <w:tcPr>
            <w:tcW w:w="1124" w:type="dxa"/>
            <w:vAlign w:val="bottom"/>
          </w:tcPr>
          <w:p w14:paraId="5950BAC2" w14:textId="24F1971B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2.815 </w:t>
            </w:r>
          </w:p>
        </w:tc>
        <w:tc>
          <w:tcPr>
            <w:tcW w:w="1135" w:type="dxa"/>
            <w:vAlign w:val="bottom"/>
          </w:tcPr>
          <w:p w14:paraId="09199BB1" w14:textId="791E15B9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2.255 </w:t>
            </w:r>
          </w:p>
        </w:tc>
        <w:tc>
          <w:tcPr>
            <w:tcW w:w="1286" w:type="dxa"/>
            <w:vAlign w:val="bottom"/>
          </w:tcPr>
          <w:p w14:paraId="36768867" w14:textId="7E1598F5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2.010 </w:t>
            </w:r>
          </w:p>
        </w:tc>
        <w:tc>
          <w:tcPr>
            <w:tcW w:w="1134" w:type="dxa"/>
            <w:vAlign w:val="bottom"/>
          </w:tcPr>
          <w:p w14:paraId="7C5BAC9C" w14:textId="372CA28C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1.760 </w:t>
            </w:r>
          </w:p>
        </w:tc>
        <w:tc>
          <w:tcPr>
            <w:tcW w:w="850" w:type="dxa"/>
            <w:vAlign w:val="bottom"/>
          </w:tcPr>
          <w:p w14:paraId="63F9CAAA" w14:textId="204F7209" w:rsidR="00625004" w:rsidRPr="00867C3D" w:rsidRDefault="00625004" w:rsidP="00625004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275 </w:t>
            </w:r>
          </w:p>
        </w:tc>
      </w:tr>
      <w:tr w:rsidR="00625004" w:rsidRPr="00426B29" w14:paraId="344BB403" w14:textId="77777777" w:rsidTr="004961B4">
        <w:trPr>
          <w:trHeight w:val="70"/>
        </w:trPr>
        <w:tc>
          <w:tcPr>
            <w:tcW w:w="4254" w:type="dxa"/>
            <w:vAlign w:val="bottom"/>
          </w:tcPr>
          <w:p w14:paraId="393C2C25" w14:textId="75B1C04B" w:rsidR="00625004" w:rsidRPr="00867C3D" w:rsidRDefault="00625004" w:rsidP="0062500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25-31/D</w:t>
            </w:r>
            <w:r w:rsidR="00A3700B" w:rsidRPr="00867C3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ez </w:t>
            </w:r>
            <w:r w:rsidRPr="00867C3D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(*)</w:t>
            </w:r>
          </w:p>
        </w:tc>
        <w:tc>
          <w:tcPr>
            <w:tcW w:w="1124" w:type="dxa"/>
            <w:vAlign w:val="bottom"/>
          </w:tcPr>
          <w:p w14:paraId="54764A94" w14:textId="1C4AA774" w:rsidR="00625004" w:rsidRPr="00867C3D" w:rsidRDefault="00625004" w:rsidP="00625004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2.950 </w:t>
            </w:r>
          </w:p>
        </w:tc>
        <w:tc>
          <w:tcPr>
            <w:tcW w:w="1135" w:type="dxa"/>
            <w:vAlign w:val="bottom"/>
          </w:tcPr>
          <w:p w14:paraId="5917E003" w14:textId="5BB600F0" w:rsidR="00625004" w:rsidRPr="00867C3D" w:rsidRDefault="00625004" w:rsidP="00625004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2.390 </w:t>
            </w:r>
          </w:p>
        </w:tc>
        <w:tc>
          <w:tcPr>
            <w:tcW w:w="1286" w:type="dxa"/>
            <w:vAlign w:val="bottom"/>
          </w:tcPr>
          <w:p w14:paraId="03F9C18A" w14:textId="1A7C4DCE" w:rsidR="00625004" w:rsidRPr="00867C3D" w:rsidRDefault="00625004" w:rsidP="00625004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2.150 </w:t>
            </w:r>
          </w:p>
        </w:tc>
        <w:tc>
          <w:tcPr>
            <w:tcW w:w="1134" w:type="dxa"/>
            <w:vAlign w:val="bottom"/>
          </w:tcPr>
          <w:p w14:paraId="1F827492" w14:textId="75D9446B" w:rsidR="00625004" w:rsidRPr="00867C3D" w:rsidRDefault="00625004" w:rsidP="00625004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1.900 </w:t>
            </w:r>
          </w:p>
        </w:tc>
        <w:tc>
          <w:tcPr>
            <w:tcW w:w="850" w:type="dxa"/>
            <w:vAlign w:val="bottom"/>
          </w:tcPr>
          <w:p w14:paraId="6ABEC9AC" w14:textId="703202D6" w:rsidR="00625004" w:rsidRPr="00867C3D" w:rsidRDefault="00625004" w:rsidP="00625004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67C3D">
              <w:rPr>
                <w:rFonts w:asciiTheme="minorHAnsi" w:hAnsiTheme="minorHAnsi" w:cstheme="minorHAnsi"/>
                <w:sz w:val="18"/>
                <w:szCs w:val="18"/>
              </w:rPr>
              <w:t xml:space="preserve">275 </w:t>
            </w:r>
          </w:p>
        </w:tc>
      </w:tr>
    </w:tbl>
    <w:p w14:paraId="4B5DD551" w14:textId="77777777" w:rsidR="00B36E87" w:rsidRDefault="00B36E87" w:rsidP="00B36E87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0C1B4C2B" w14:textId="77777777" w:rsidR="00245E7F" w:rsidRPr="00E4743F" w:rsidRDefault="00245E7F" w:rsidP="00245E7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867C3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 Saídas de 25 a 31/Dez já incluem suplemento para o jantar de gala de Ano Novo (obrigatório).</w:t>
      </w:r>
    </w:p>
    <w:p w14:paraId="0002F26F" w14:textId="77777777" w:rsidR="00245E7F" w:rsidRPr="00245E7F" w:rsidRDefault="00245E7F" w:rsidP="00245E7F">
      <w:pPr>
        <w:rPr>
          <w:lang w:val="pt-BR"/>
        </w:rPr>
      </w:pPr>
    </w:p>
    <w:p w14:paraId="2325DFF1" w14:textId="77777777" w:rsidR="00B36E87" w:rsidRPr="00773353" w:rsidRDefault="00B36E87" w:rsidP="00445FCC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61E67445" w14:textId="77777777" w:rsidR="00375A0A" w:rsidRPr="00426B29" w:rsidRDefault="00375A0A" w:rsidP="004136A5">
      <w:pPr>
        <w:pStyle w:val="Ttulo"/>
        <w:rPr>
          <w:lang w:val="pt-BR"/>
        </w:rPr>
      </w:pPr>
      <w:r w:rsidRPr="00426B29">
        <w:rPr>
          <w:lang w:val="pt-BR"/>
        </w:rPr>
        <w:t xml:space="preserve">O preço inclui: </w:t>
      </w:r>
    </w:p>
    <w:p w14:paraId="610777D2" w14:textId="77777777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Assitência</w:t>
      </w:r>
      <w:proofErr w:type="spellEnd"/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nossa equipe na chegada e saída do aeroporto.</w:t>
      </w:r>
    </w:p>
    <w:p w14:paraId="768C9DAF" w14:textId="77777777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privativos Aeroporto/Hotel/Aeroporto.</w:t>
      </w:r>
    </w:p>
    <w:p w14:paraId="0B8A4015" w14:textId="02B3A699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veículo com </w:t>
      </w:r>
      <w:r w:rsidR="00A8044F"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B2588"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todo o circuito.</w:t>
      </w:r>
    </w:p>
    <w:p w14:paraId="51C922B2" w14:textId="0358484A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de dia inteiro indicadas no roteiro em veículo privativo com </w:t>
      </w:r>
      <w:r w:rsidR="00A8044F"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="00A901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90199" w:rsidRPr="00A90199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A9019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A90199" w:rsidRPr="00A901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dia 03 de veículo 4x4).</w:t>
      </w:r>
    </w:p>
    <w:p w14:paraId="2C44E1EE" w14:textId="19A7B8B3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- 7 noites de hospedagem em pensão completa a partir do jantar do 1º dia ao café da manhã do 8º dia.</w:t>
      </w:r>
    </w:p>
    <w:p w14:paraId="699C2413" w14:textId="77777777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hoteleiras.</w:t>
      </w:r>
    </w:p>
    <w:p w14:paraId="2620EB15" w14:textId="77777777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Caminhada de 1 hora em </w:t>
      </w:r>
      <w:proofErr w:type="spellStart"/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Mides</w:t>
      </w:r>
      <w:proofErr w:type="spellEnd"/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E759F9" w14:textId="77777777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ingressos nos locais mencionados no roteiro.</w:t>
      </w:r>
    </w:p>
    <w:p w14:paraId="61737B06" w14:textId="77777777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 durante todo o circuito.</w:t>
      </w:r>
    </w:p>
    <w:p w14:paraId="26437FA8" w14:textId="77777777" w:rsidR="00375A0A" w:rsidRPr="00E47F8A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7F8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6BE40E5F" w14:textId="77777777" w:rsidR="00B36E87" w:rsidRPr="00E47F8A" w:rsidRDefault="00B36E8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2664CFD" w14:textId="77777777" w:rsidR="00320D2F" w:rsidRPr="00E47F8A" w:rsidRDefault="00320D2F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55535F3D" w14:textId="77777777" w:rsidR="00375A0A" w:rsidRPr="00B7307B" w:rsidRDefault="00375A0A" w:rsidP="004136A5">
      <w:pPr>
        <w:pStyle w:val="Ttulo"/>
        <w:rPr>
          <w:lang w:val="pt-BR"/>
        </w:rPr>
      </w:pPr>
      <w:r w:rsidRPr="00B7307B">
        <w:rPr>
          <w:lang w:val="pt-BR"/>
        </w:rPr>
        <w:t xml:space="preserve">O preço não inclui: </w:t>
      </w:r>
    </w:p>
    <w:p w14:paraId="50AF1AF4" w14:textId="1D316816" w:rsidR="005E1748" w:rsidRPr="00426B29" w:rsidRDefault="005E1748" w:rsidP="005E174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229B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- 24/Dez: </w:t>
      </w:r>
      <w:r w:rsidR="00DF1B76" w:rsidRPr="006229B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Opcional </w:t>
      </w:r>
      <w:r w:rsidRPr="006229B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Jantar de Natal (Euros </w:t>
      </w:r>
      <w:r w:rsidR="005059FF" w:rsidRPr="006229B8">
        <w:rPr>
          <w:rFonts w:ascii="Calibri" w:hAnsi="Calibri" w:cs="Calibri"/>
          <w:color w:val="000000" w:themeColor="text1"/>
          <w:sz w:val="18"/>
          <w:szCs w:val="18"/>
          <w:lang w:val="pt-BR"/>
        </w:rPr>
        <w:t>80</w:t>
      </w:r>
      <w:r w:rsidRPr="006229B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</w:t>
      </w:r>
      <w:proofErr w:type="spellStart"/>
      <w:r w:rsidRPr="006229B8">
        <w:rPr>
          <w:rFonts w:ascii="Calibri" w:hAnsi="Calibri" w:cs="Calibri"/>
          <w:color w:val="000000" w:themeColor="text1"/>
          <w:sz w:val="18"/>
          <w:szCs w:val="18"/>
          <w:lang w:val="pt-BR"/>
        </w:rPr>
        <w:t>pax</w:t>
      </w:r>
      <w:proofErr w:type="spellEnd"/>
      <w:r w:rsidRPr="006229B8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14:paraId="25140F1E" w14:textId="2500D323" w:rsidR="00375A0A" w:rsidRPr="00426B29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8044F"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 durante</w:t>
      </w: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 refeições incluídas no programa.</w:t>
      </w:r>
    </w:p>
    <w:p w14:paraId="0D94C359" w14:textId="77777777" w:rsidR="00375A0A" w:rsidRPr="00426B29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e despesas pessoais.</w:t>
      </w:r>
    </w:p>
    <w:p w14:paraId="1F16F1D2" w14:textId="77777777" w:rsidR="00375A0A" w:rsidRPr="00426B29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opcionais.</w:t>
      </w:r>
    </w:p>
    <w:p w14:paraId="4E47B983" w14:textId="77777777" w:rsidR="00375A0A" w:rsidRPr="00426B29" w:rsidRDefault="00375A0A" w:rsidP="00375A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6B29">
        <w:rPr>
          <w:rFonts w:ascii="Calibri" w:hAnsi="Calibri" w:cs="Calibri"/>
          <w:color w:val="000000" w:themeColor="text1"/>
          <w:sz w:val="18"/>
          <w:szCs w:val="18"/>
          <w:lang w:val="pt-BR"/>
        </w:rPr>
        <w:t>- Serviços não especificados.</w:t>
      </w:r>
    </w:p>
    <w:p w14:paraId="0268EA1D" w14:textId="77777777" w:rsidR="00B36E87" w:rsidRPr="00426B29" w:rsidRDefault="00B36E87" w:rsidP="001A47BA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527020371"/>
    </w:p>
    <w:bookmarkEnd w:id="0"/>
    <w:p w14:paraId="08A82154" w14:textId="77777777" w:rsidR="00DB4584" w:rsidRPr="00426B29" w:rsidRDefault="00DB4584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4978120" w14:textId="74DFDF31" w:rsidR="00375A0A" w:rsidRPr="00426B29" w:rsidRDefault="00375A0A" w:rsidP="004136A5">
      <w:pPr>
        <w:pStyle w:val="Ttulo"/>
        <w:rPr>
          <w:lang w:val="pt-BR"/>
        </w:rPr>
      </w:pPr>
      <w:bookmarkStart w:id="1" w:name="_Hlk25837044"/>
      <w:r w:rsidRPr="00426B29">
        <w:rPr>
          <w:lang w:val="pt-BR"/>
        </w:rPr>
        <w:t>Hotéis previstos (ou similares)</w:t>
      </w:r>
      <w:r w:rsidR="007D085A" w:rsidRPr="00426B29">
        <w:rPr>
          <w:lang w:val="pt-B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5387"/>
      </w:tblGrid>
      <w:tr w:rsidR="00E47F8A" w:rsidRPr="00426B29" w14:paraId="1FB6A62F" w14:textId="77777777" w:rsidTr="001A47BA">
        <w:trPr>
          <w:trHeight w:val="170"/>
        </w:trPr>
        <w:tc>
          <w:tcPr>
            <w:tcW w:w="1532" w:type="dxa"/>
          </w:tcPr>
          <w:p w14:paraId="3DBD0549" w14:textId="5A4F0394" w:rsidR="00B36E87" w:rsidRPr="00426B29" w:rsidRDefault="00375A0A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426B29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Cidade</w:t>
            </w:r>
          </w:p>
        </w:tc>
        <w:tc>
          <w:tcPr>
            <w:tcW w:w="5387" w:type="dxa"/>
          </w:tcPr>
          <w:p w14:paraId="3A2E5D1B" w14:textId="77777777" w:rsidR="00B36E87" w:rsidRPr="00426B29" w:rsidRDefault="00B36E87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426B29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tr w:rsidR="009C2F04" w:rsidRPr="00426B29" w14:paraId="4F7E9D99" w14:textId="77777777" w:rsidTr="00EA7258">
        <w:trPr>
          <w:trHeight w:val="170"/>
        </w:trPr>
        <w:tc>
          <w:tcPr>
            <w:tcW w:w="1532" w:type="dxa"/>
            <w:vAlign w:val="center"/>
          </w:tcPr>
          <w:p w14:paraId="3D121697" w14:textId="16C169B7" w:rsidR="009C2F04" w:rsidRPr="006229B8" w:rsidRDefault="009C2F04" w:rsidP="009C2F0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6229B8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Túnez</w:t>
            </w:r>
            <w:proofErr w:type="spellEnd"/>
          </w:p>
        </w:tc>
        <w:tc>
          <w:tcPr>
            <w:tcW w:w="5387" w:type="dxa"/>
            <w:vAlign w:val="center"/>
          </w:tcPr>
          <w:p w14:paraId="7352EDED" w14:textId="70F80C0C" w:rsidR="009C2F04" w:rsidRPr="006229B8" w:rsidRDefault="009C2F04" w:rsidP="009C2F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229B8">
              <w:rPr>
                <w:rFonts w:ascii="Calibri" w:hAnsi="Calibri" w:cs="Calibri"/>
                <w:color w:val="000000" w:themeColor="text1"/>
                <w:sz w:val="20"/>
                <w:lang w:val="en-US"/>
              </w:rPr>
              <w:t xml:space="preserve">El Mouradi </w:t>
            </w:r>
            <w:proofErr w:type="spellStart"/>
            <w:r w:rsidRPr="006229B8">
              <w:rPr>
                <w:rFonts w:ascii="Calibri" w:hAnsi="Calibri" w:cs="Calibri"/>
                <w:color w:val="000000" w:themeColor="text1"/>
                <w:sz w:val="20"/>
                <w:lang w:val="en-US"/>
              </w:rPr>
              <w:t>Afriac</w:t>
            </w:r>
            <w:proofErr w:type="spellEnd"/>
            <w:r w:rsidRPr="006229B8">
              <w:rPr>
                <w:rFonts w:ascii="Calibri" w:hAnsi="Calibri" w:cs="Calibri"/>
                <w:color w:val="000000" w:themeColor="text1"/>
                <w:sz w:val="20"/>
                <w:lang w:val="en-US"/>
              </w:rPr>
              <w:t xml:space="preserve"> 5*</w:t>
            </w:r>
          </w:p>
        </w:tc>
      </w:tr>
      <w:tr w:rsidR="009C2F04" w:rsidRPr="00426B29" w14:paraId="38B74863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584316FE" w14:textId="6717C8B3" w:rsidR="009C2F04" w:rsidRPr="006229B8" w:rsidRDefault="009C2F04" w:rsidP="009C2F0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6229B8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Tozeur</w:t>
            </w:r>
          </w:p>
        </w:tc>
        <w:tc>
          <w:tcPr>
            <w:tcW w:w="5387" w:type="dxa"/>
            <w:vAlign w:val="center"/>
          </w:tcPr>
          <w:p w14:paraId="4B167C9C" w14:textId="162E4668" w:rsidR="009C2F04" w:rsidRPr="006229B8" w:rsidRDefault="009C2F04" w:rsidP="009C2F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229B8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>Golden Yasmin Ksar Rouge 4*</w:t>
            </w:r>
          </w:p>
        </w:tc>
      </w:tr>
      <w:tr w:rsidR="009C2F04" w:rsidRPr="00426B29" w14:paraId="7FB687CA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25C97269" w14:textId="77C59329" w:rsidR="009C2F04" w:rsidRPr="006229B8" w:rsidRDefault="009C2F04" w:rsidP="009C2F0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6229B8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Tamerza</w:t>
            </w:r>
            <w:proofErr w:type="spellEnd"/>
          </w:p>
        </w:tc>
        <w:tc>
          <w:tcPr>
            <w:tcW w:w="5387" w:type="dxa"/>
            <w:vAlign w:val="center"/>
          </w:tcPr>
          <w:p w14:paraId="23FEC41E" w14:textId="5A44CE32" w:rsidR="009C2F04" w:rsidRPr="006229B8" w:rsidRDefault="009C2F04" w:rsidP="009C2F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229B8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>Tamerza</w:t>
            </w:r>
            <w:proofErr w:type="spellEnd"/>
            <w:r w:rsidRPr="006229B8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 xml:space="preserve"> Palace 4*</w:t>
            </w:r>
          </w:p>
        </w:tc>
      </w:tr>
      <w:tr w:rsidR="009C2F04" w:rsidRPr="00426B29" w14:paraId="1D1FB2F0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14F53259" w14:textId="53F5F589" w:rsidR="009C2F04" w:rsidRPr="006229B8" w:rsidRDefault="009C2F04" w:rsidP="009C2F0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6229B8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Douz</w:t>
            </w:r>
            <w:proofErr w:type="spellEnd"/>
          </w:p>
        </w:tc>
        <w:tc>
          <w:tcPr>
            <w:tcW w:w="5387" w:type="dxa"/>
            <w:vAlign w:val="center"/>
          </w:tcPr>
          <w:p w14:paraId="1D994CB0" w14:textId="38EABDDC" w:rsidR="009C2F04" w:rsidRPr="006229B8" w:rsidRDefault="009C2F04" w:rsidP="009C2F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229B8">
              <w:rPr>
                <w:rFonts w:ascii="Calibri" w:hAnsi="Calibri" w:cs="Calibri"/>
                <w:color w:val="000000" w:themeColor="text1"/>
                <w:sz w:val="20"/>
                <w:lang w:val="en-US"/>
              </w:rPr>
              <w:t>Golden Yasmin Sun Palm 4*</w:t>
            </w:r>
          </w:p>
        </w:tc>
      </w:tr>
      <w:tr w:rsidR="009C2F04" w:rsidRPr="00426B29" w14:paraId="6113E0E0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4FA5B9A5" w14:textId="486D1F5B" w:rsidR="009C2F04" w:rsidRPr="006229B8" w:rsidRDefault="009C2F04" w:rsidP="009C2F0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6229B8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Sfax</w:t>
            </w:r>
          </w:p>
        </w:tc>
        <w:tc>
          <w:tcPr>
            <w:tcW w:w="5387" w:type="dxa"/>
            <w:vAlign w:val="center"/>
          </w:tcPr>
          <w:p w14:paraId="75DAAC60" w14:textId="72CC14F2" w:rsidR="009C2F04" w:rsidRPr="006229B8" w:rsidRDefault="009C2F04" w:rsidP="009C2F0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229B8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>Golden Yasmin Les Olivers Palace 5*</w:t>
            </w:r>
          </w:p>
        </w:tc>
      </w:tr>
      <w:tr w:rsidR="009C2F04" w:rsidRPr="00426B29" w14:paraId="774DC198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2CE73375" w14:textId="1A4C7AC8" w:rsidR="009C2F04" w:rsidRPr="006229B8" w:rsidRDefault="009C2F04" w:rsidP="009C2F0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6229B8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Hammamet</w:t>
            </w:r>
          </w:p>
        </w:tc>
        <w:tc>
          <w:tcPr>
            <w:tcW w:w="5387" w:type="dxa"/>
            <w:vAlign w:val="center"/>
          </w:tcPr>
          <w:p w14:paraId="3CADEC44" w14:textId="030F0FAB" w:rsidR="009C2F04" w:rsidRPr="006229B8" w:rsidRDefault="009C2F04" w:rsidP="009C2F04">
            <w:pPr>
              <w:jc w:val="center"/>
              <w:rPr>
                <w:rFonts w:ascii="Calibri" w:hAnsi="Calibri" w:cs="Calibri"/>
                <w:color w:val="000000" w:themeColor="text1"/>
                <w:sz w:val="20"/>
                <w:lang w:val="en-US"/>
              </w:rPr>
            </w:pPr>
            <w:r w:rsidRPr="006229B8">
              <w:rPr>
                <w:rFonts w:ascii="Calibri" w:hAnsi="Calibri" w:cs="Calibri"/>
                <w:color w:val="000000" w:themeColor="text1"/>
                <w:sz w:val="20"/>
                <w:lang w:val="en-US"/>
              </w:rPr>
              <w:t>Golden Tulip Tej Sultan 5*</w:t>
            </w:r>
          </w:p>
        </w:tc>
      </w:tr>
      <w:bookmarkEnd w:id="1"/>
    </w:tbl>
    <w:p w14:paraId="7E6A15C1" w14:textId="6F5BF4C4" w:rsidR="00EB0879" w:rsidRPr="00426B29" w:rsidRDefault="00EB0879" w:rsidP="00554A63">
      <w:pPr>
        <w:rPr>
          <w:rFonts w:ascii="Calibri" w:hAnsi="Calibri" w:cs="Calibri"/>
          <w:b/>
          <w:iCs/>
          <w:color w:val="000000" w:themeColor="text1"/>
          <w:sz w:val="18"/>
          <w:szCs w:val="18"/>
          <w:u w:val="single"/>
          <w:lang w:val="es-ES"/>
        </w:rPr>
      </w:pPr>
    </w:p>
    <w:p w14:paraId="48010853" w14:textId="77777777" w:rsidR="00491E4C" w:rsidRPr="00426B29" w:rsidRDefault="00491E4C" w:rsidP="00554A63">
      <w:pPr>
        <w:rPr>
          <w:rFonts w:ascii="Calibri" w:hAnsi="Calibri" w:cs="Calibri"/>
          <w:b/>
          <w:iCs/>
          <w:color w:val="000000" w:themeColor="text1"/>
          <w:sz w:val="18"/>
          <w:szCs w:val="18"/>
          <w:u w:val="single"/>
          <w:lang w:val="es-ES"/>
        </w:rPr>
      </w:pPr>
    </w:p>
    <w:p w14:paraId="7EED2BF2" w14:textId="77777777" w:rsidR="00F367D2" w:rsidRPr="00426B29" w:rsidRDefault="00F367D2" w:rsidP="00F367D2">
      <w:pPr>
        <w:spacing w:after="120"/>
        <w:contextualSpacing/>
        <w:rPr>
          <w:rFonts w:ascii="Calibri" w:hAnsi="Calibri" w:cs="Calibri"/>
          <w:b/>
          <w:bCs/>
          <w:color w:val="000000" w:themeColor="text1"/>
          <w:spacing w:val="10"/>
          <w:kern w:val="28"/>
          <w:sz w:val="18"/>
          <w:szCs w:val="18"/>
          <w:lang w:val="pt-BR"/>
        </w:rPr>
      </w:pPr>
      <w:r w:rsidRPr="00426B29">
        <w:rPr>
          <w:rFonts w:ascii="VAGRundschriftDLig" w:hAnsi="VAGRundschriftDLig" w:cs="Times New Roman"/>
          <w:b/>
          <w:color w:val="119CA3" w:themeColor="accent1"/>
          <w:spacing w:val="10"/>
          <w:kern w:val="28"/>
          <w:szCs w:val="56"/>
          <w:lang w:val="pt-BR"/>
        </w:rPr>
        <w:t>Nota importante:</w:t>
      </w:r>
    </w:p>
    <w:p w14:paraId="6BBBE822" w14:textId="77777777" w:rsidR="00F367D2" w:rsidRPr="00426B29" w:rsidRDefault="00F367D2" w:rsidP="00F367D2">
      <w:pPr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</w:pPr>
      <w:r w:rsidRPr="00426B29">
        <w:rPr>
          <w:rFonts w:ascii="Calibri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 xml:space="preserve">- Gastos de cancelamento: </w:t>
      </w:r>
      <w:r w:rsidRPr="00426B29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>de 21 a 16 dias 25%; de 14 a 8 dias 50%; de 7 a 3 dias 75%; de 2 dias ao início do tour 100% de gastos.   </w:t>
      </w:r>
    </w:p>
    <w:p w14:paraId="793A4012" w14:textId="77777777" w:rsidR="00491E4C" w:rsidRPr="00491E4C" w:rsidRDefault="00491E4C" w:rsidP="00F367D2">
      <w:pPr>
        <w:jc w:val="both"/>
        <w:rPr>
          <w:rFonts w:ascii="Calibri" w:hAnsi="Calibri" w:cs="Calibri"/>
          <w:b/>
          <w:iCs/>
          <w:color w:val="000000" w:themeColor="text1"/>
          <w:sz w:val="18"/>
          <w:szCs w:val="18"/>
          <w:u w:val="single"/>
          <w:lang w:val="pt-BR"/>
        </w:rPr>
      </w:pPr>
    </w:p>
    <w:sectPr w:rsidR="00491E4C" w:rsidRPr="00491E4C" w:rsidSect="003E51E0">
      <w:headerReference w:type="default" r:id="rId10"/>
      <w:pgSz w:w="12240" w:h="15840"/>
      <w:pgMar w:top="426" w:right="616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6596" w14:textId="77777777" w:rsidR="00CA7434" w:rsidRDefault="00CA7434" w:rsidP="003E51E0">
      <w:r>
        <w:separator/>
      </w:r>
    </w:p>
  </w:endnote>
  <w:endnote w:type="continuationSeparator" w:id="0">
    <w:p w14:paraId="75C92282" w14:textId="77777777" w:rsidR="00CA7434" w:rsidRDefault="00CA7434" w:rsidP="003E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Bold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0F622" w14:textId="77777777" w:rsidR="00CA7434" w:rsidRDefault="00CA7434" w:rsidP="003E51E0">
      <w:r>
        <w:separator/>
      </w:r>
    </w:p>
  </w:footnote>
  <w:footnote w:type="continuationSeparator" w:id="0">
    <w:p w14:paraId="66F5AE9B" w14:textId="77777777" w:rsidR="00CA7434" w:rsidRDefault="00CA7434" w:rsidP="003E5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DD1B" w14:textId="121D448B" w:rsidR="003E51E0" w:rsidRDefault="003E51E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DB46C4" wp14:editId="452BBA58">
          <wp:simplePos x="0" y="0"/>
          <wp:positionH relativeFrom="column">
            <wp:posOffset>5067300</wp:posOffset>
          </wp:positionH>
          <wp:positionV relativeFrom="paragraph">
            <wp:posOffset>-209550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1181361261">
    <w:abstractNumId w:val="0"/>
  </w:num>
  <w:num w:numId="2" w16cid:durableId="1215846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155A1"/>
    <w:rsid w:val="00045BCB"/>
    <w:rsid w:val="00064A06"/>
    <w:rsid w:val="000660E6"/>
    <w:rsid w:val="000771E3"/>
    <w:rsid w:val="00084CE9"/>
    <w:rsid w:val="000868E2"/>
    <w:rsid w:val="000A534B"/>
    <w:rsid w:val="000B0C95"/>
    <w:rsid w:val="000B4975"/>
    <w:rsid w:val="000D2F28"/>
    <w:rsid w:val="000D6BC4"/>
    <w:rsid w:val="00100B31"/>
    <w:rsid w:val="00107DC4"/>
    <w:rsid w:val="00111B83"/>
    <w:rsid w:val="00121E30"/>
    <w:rsid w:val="00187609"/>
    <w:rsid w:val="0019007E"/>
    <w:rsid w:val="00192F2F"/>
    <w:rsid w:val="001A458F"/>
    <w:rsid w:val="001A47BA"/>
    <w:rsid w:val="001D73EB"/>
    <w:rsid w:val="001E67E7"/>
    <w:rsid w:val="001F5750"/>
    <w:rsid w:val="001F5D2E"/>
    <w:rsid w:val="001F7233"/>
    <w:rsid w:val="00207163"/>
    <w:rsid w:val="00227BD4"/>
    <w:rsid w:val="002455A1"/>
    <w:rsid w:val="00245E7F"/>
    <w:rsid w:val="002612B4"/>
    <w:rsid w:val="00261F04"/>
    <w:rsid w:val="0026574C"/>
    <w:rsid w:val="002753AA"/>
    <w:rsid w:val="00286EA7"/>
    <w:rsid w:val="0029333E"/>
    <w:rsid w:val="00293DA9"/>
    <w:rsid w:val="002A577F"/>
    <w:rsid w:val="002A5891"/>
    <w:rsid w:val="002B4011"/>
    <w:rsid w:val="002C1C31"/>
    <w:rsid w:val="002E4734"/>
    <w:rsid w:val="002F3F11"/>
    <w:rsid w:val="002F43B9"/>
    <w:rsid w:val="00301867"/>
    <w:rsid w:val="0030725E"/>
    <w:rsid w:val="00320D2F"/>
    <w:rsid w:val="00333C05"/>
    <w:rsid w:val="00366799"/>
    <w:rsid w:val="0037049D"/>
    <w:rsid w:val="00375A0A"/>
    <w:rsid w:val="00375EC4"/>
    <w:rsid w:val="00376756"/>
    <w:rsid w:val="003867E9"/>
    <w:rsid w:val="00393A31"/>
    <w:rsid w:val="003A6E29"/>
    <w:rsid w:val="003A7091"/>
    <w:rsid w:val="003C496B"/>
    <w:rsid w:val="003D14F9"/>
    <w:rsid w:val="003D52D2"/>
    <w:rsid w:val="003E4EB8"/>
    <w:rsid w:val="003E51E0"/>
    <w:rsid w:val="004053A4"/>
    <w:rsid w:val="004136A5"/>
    <w:rsid w:val="00414048"/>
    <w:rsid w:val="00414880"/>
    <w:rsid w:val="004212DF"/>
    <w:rsid w:val="00426B29"/>
    <w:rsid w:val="00430779"/>
    <w:rsid w:val="004338F1"/>
    <w:rsid w:val="00436B49"/>
    <w:rsid w:val="00445FCC"/>
    <w:rsid w:val="00450D2D"/>
    <w:rsid w:val="0047725B"/>
    <w:rsid w:val="00485E1B"/>
    <w:rsid w:val="00491E4C"/>
    <w:rsid w:val="00493F04"/>
    <w:rsid w:val="004961B4"/>
    <w:rsid w:val="004C7353"/>
    <w:rsid w:val="004D0941"/>
    <w:rsid w:val="004D440B"/>
    <w:rsid w:val="004E4EE3"/>
    <w:rsid w:val="00502DF3"/>
    <w:rsid w:val="005059FF"/>
    <w:rsid w:val="005160E1"/>
    <w:rsid w:val="00516262"/>
    <w:rsid w:val="0052544A"/>
    <w:rsid w:val="0053114F"/>
    <w:rsid w:val="005520DC"/>
    <w:rsid w:val="00553692"/>
    <w:rsid w:val="00554A63"/>
    <w:rsid w:val="00561CA6"/>
    <w:rsid w:val="0056341C"/>
    <w:rsid w:val="00565C7A"/>
    <w:rsid w:val="00565F17"/>
    <w:rsid w:val="00571531"/>
    <w:rsid w:val="0057477E"/>
    <w:rsid w:val="0058036D"/>
    <w:rsid w:val="00587A48"/>
    <w:rsid w:val="0059224C"/>
    <w:rsid w:val="005A7CC9"/>
    <w:rsid w:val="005C444D"/>
    <w:rsid w:val="005D1C69"/>
    <w:rsid w:val="005D24AB"/>
    <w:rsid w:val="005D556D"/>
    <w:rsid w:val="005D5C40"/>
    <w:rsid w:val="005E1748"/>
    <w:rsid w:val="005E2120"/>
    <w:rsid w:val="005E2239"/>
    <w:rsid w:val="005E450C"/>
    <w:rsid w:val="005F2C5C"/>
    <w:rsid w:val="00605F25"/>
    <w:rsid w:val="006229B8"/>
    <w:rsid w:val="00625004"/>
    <w:rsid w:val="006308A0"/>
    <w:rsid w:val="00631BE5"/>
    <w:rsid w:val="0065661C"/>
    <w:rsid w:val="0066678F"/>
    <w:rsid w:val="00666C48"/>
    <w:rsid w:val="00684342"/>
    <w:rsid w:val="00695CB7"/>
    <w:rsid w:val="0069683F"/>
    <w:rsid w:val="006A5325"/>
    <w:rsid w:val="006B2588"/>
    <w:rsid w:val="006B335E"/>
    <w:rsid w:val="006B63F4"/>
    <w:rsid w:val="006C0EE8"/>
    <w:rsid w:val="006E21EE"/>
    <w:rsid w:val="006E6219"/>
    <w:rsid w:val="006F41D4"/>
    <w:rsid w:val="006F7957"/>
    <w:rsid w:val="00712C1A"/>
    <w:rsid w:val="0072376C"/>
    <w:rsid w:val="00725B90"/>
    <w:rsid w:val="007348DB"/>
    <w:rsid w:val="00735DB1"/>
    <w:rsid w:val="007364A6"/>
    <w:rsid w:val="00744F36"/>
    <w:rsid w:val="0074684D"/>
    <w:rsid w:val="00753E0B"/>
    <w:rsid w:val="007702C9"/>
    <w:rsid w:val="0077112B"/>
    <w:rsid w:val="00773353"/>
    <w:rsid w:val="00782F67"/>
    <w:rsid w:val="00787D70"/>
    <w:rsid w:val="00792351"/>
    <w:rsid w:val="007C048A"/>
    <w:rsid w:val="007C2987"/>
    <w:rsid w:val="007D085A"/>
    <w:rsid w:val="007D1761"/>
    <w:rsid w:val="007E45A9"/>
    <w:rsid w:val="007E71D1"/>
    <w:rsid w:val="007E78F7"/>
    <w:rsid w:val="007F2B2C"/>
    <w:rsid w:val="007F617E"/>
    <w:rsid w:val="00821EBA"/>
    <w:rsid w:val="0082390B"/>
    <w:rsid w:val="00825258"/>
    <w:rsid w:val="0082529E"/>
    <w:rsid w:val="00835B48"/>
    <w:rsid w:val="00867C3D"/>
    <w:rsid w:val="00870AE6"/>
    <w:rsid w:val="0089051F"/>
    <w:rsid w:val="008905CB"/>
    <w:rsid w:val="00894C61"/>
    <w:rsid w:val="008A02BA"/>
    <w:rsid w:val="008A6610"/>
    <w:rsid w:val="008B00A7"/>
    <w:rsid w:val="008B19DF"/>
    <w:rsid w:val="008B6ED0"/>
    <w:rsid w:val="008D37B3"/>
    <w:rsid w:val="008D50CD"/>
    <w:rsid w:val="008D5E51"/>
    <w:rsid w:val="008D642F"/>
    <w:rsid w:val="008E231C"/>
    <w:rsid w:val="008E3C4B"/>
    <w:rsid w:val="008E540F"/>
    <w:rsid w:val="009019E7"/>
    <w:rsid w:val="0090770E"/>
    <w:rsid w:val="0093326F"/>
    <w:rsid w:val="0093448A"/>
    <w:rsid w:val="0094557B"/>
    <w:rsid w:val="00956DF3"/>
    <w:rsid w:val="009617A3"/>
    <w:rsid w:val="0097321D"/>
    <w:rsid w:val="00977AE1"/>
    <w:rsid w:val="00984C99"/>
    <w:rsid w:val="00985FCD"/>
    <w:rsid w:val="009A427E"/>
    <w:rsid w:val="009B5EEA"/>
    <w:rsid w:val="009C2F04"/>
    <w:rsid w:val="009D56BF"/>
    <w:rsid w:val="009D7193"/>
    <w:rsid w:val="009F1F71"/>
    <w:rsid w:val="00A01833"/>
    <w:rsid w:val="00A14EB9"/>
    <w:rsid w:val="00A33E09"/>
    <w:rsid w:val="00A3700B"/>
    <w:rsid w:val="00A422E4"/>
    <w:rsid w:val="00A624E1"/>
    <w:rsid w:val="00A8044F"/>
    <w:rsid w:val="00A84E32"/>
    <w:rsid w:val="00A90199"/>
    <w:rsid w:val="00A97EDD"/>
    <w:rsid w:val="00AA33B6"/>
    <w:rsid w:val="00AC0662"/>
    <w:rsid w:val="00AC1927"/>
    <w:rsid w:val="00AC3953"/>
    <w:rsid w:val="00AD7F76"/>
    <w:rsid w:val="00AE587C"/>
    <w:rsid w:val="00AE65A1"/>
    <w:rsid w:val="00AF2613"/>
    <w:rsid w:val="00AF73C3"/>
    <w:rsid w:val="00B06985"/>
    <w:rsid w:val="00B12C37"/>
    <w:rsid w:val="00B319AE"/>
    <w:rsid w:val="00B36E87"/>
    <w:rsid w:val="00B62BA1"/>
    <w:rsid w:val="00B6373C"/>
    <w:rsid w:val="00B66E8D"/>
    <w:rsid w:val="00B7307B"/>
    <w:rsid w:val="00BA33C0"/>
    <w:rsid w:val="00BB05BF"/>
    <w:rsid w:val="00BD442D"/>
    <w:rsid w:val="00C10144"/>
    <w:rsid w:val="00C24DC9"/>
    <w:rsid w:val="00C26E17"/>
    <w:rsid w:val="00C33980"/>
    <w:rsid w:val="00C44D53"/>
    <w:rsid w:val="00C60C8E"/>
    <w:rsid w:val="00C76AB3"/>
    <w:rsid w:val="00C83936"/>
    <w:rsid w:val="00C90ACC"/>
    <w:rsid w:val="00CA23F5"/>
    <w:rsid w:val="00CA36B2"/>
    <w:rsid w:val="00CA7434"/>
    <w:rsid w:val="00CC00D2"/>
    <w:rsid w:val="00CC3BFF"/>
    <w:rsid w:val="00CD687F"/>
    <w:rsid w:val="00CE4754"/>
    <w:rsid w:val="00D05AE3"/>
    <w:rsid w:val="00D27763"/>
    <w:rsid w:val="00D461E2"/>
    <w:rsid w:val="00D5191D"/>
    <w:rsid w:val="00D6471A"/>
    <w:rsid w:val="00D77C72"/>
    <w:rsid w:val="00D91EF3"/>
    <w:rsid w:val="00DA66E5"/>
    <w:rsid w:val="00DB2E77"/>
    <w:rsid w:val="00DB4584"/>
    <w:rsid w:val="00DC1394"/>
    <w:rsid w:val="00DD4045"/>
    <w:rsid w:val="00DD4756"/>
    <w:rsid w:val="00DF1B76"/>
    <w:rsid w:val="00E06FEF"/>
    <w:rsid w:val="00E134EE"/>
    <w:rsid w:val="00E15094"/>
    <w:rsid w:val="00E162F5"/>
    <w:rsid w:val="00E30F12"/>
    <w:rsid w:val="00E375CF"/>
    <w:rsid w:val="00E46040"/>
    <w:rsid w:val="00E47F8A"/>
    <w:rsid w:val="00E71B95"/>
    <w:rsid w:val="00E7221A"/>
    <w:rsid w:val="00E81A68"/>
    <w:rsid w:val="00E9136A"/>
    <w:rsid w:val="00EA5629"/>
    <w:rsid w:val="00EB0879"/>
    <w:rsid w:val="00EB231C"/>
    <w:rsid w:val="00EE33FF"/>
    <w:rsid w:val="00EE6657"/>
    <w:rsid w:val="00EF70E2"/>
    <w:rsid w:val="00F235CE"/>
    <w:rsid w:val="00F31D08"/>
    <w:rsid w:val="00F367D2"/>
    <w:rsid w:val="00F42A00"/>
    <w:rsid w:val="00F5572D"/>
    <w:rsid w:val="00F60F81"/>
    <w:rsid w:val="00F61581"/>
    <w:rsid w:val="00F6254D"/>
    <w:rsid w:val="00F63AC7"/>
    <w:rsid w:val="00F67D15"/>
    <w:rsid w:val="00F723E1"/>
    <w:rsid w:val="00FA08C1"/>
    <w:rsid w:val="00FC76D1"/>
    <w:rsid w:val="00FE0EE5"/>
    <w:rsid w:val="00FF5FE1"/>
    <w:rsid w:val="7619F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BD2FA2"/>
  <w15:docId w15:val="{3C8EACF1-4077-491C-8955-650041E9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45BCB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45BCB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45BCB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977AE1"/>
    <w:rPr>
      <w:rFonts w:ascii="Times" w:hAnsi="Times" w:cs="Times"/>
      <w:b/>
      <w:i/>
      <w:sz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3E51E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51E0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3E51E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E51E0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045BC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45BC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45BC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45BC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045BC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45BC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45BC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45BC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045BC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045BC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B009CA9A-689E-4873-86DA-A89237E0368F}"/>
</file>

<file path=customXml/itemProps2.xml><?xml version="1.0" encoding="utf-8"?>
<ds:datastoreItem xmlns:ds="http://schemas.openxmlformats.org/officeDocument/2006/customXml" ds:itemID="{355815F1-D3B8-442A-B13B-B01C427999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51D889-5C5F-4388-8927-EA1D51B34DF3}">
  <ds:schemaRefs>
    <ds:schemaRef ds:uri="http://schemas.microsoft.com/office/2006/documentManagement/types"/>
    <ds:schemaRef ds:uri="http://purl.org/dc/dcmitype/"/>
    <ds:schemaRef ds:uri="5f9b093c-c45a-4a2b-bace-9f09abd13110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35a4afa-6613-49d7-999d-1bb454330ac5"/>
    <ds:schemaRef ds:uri="http://www.w3.org/XML/1998/namespace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903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Sonia Rey</cp:lastModifiedBy>
  <cp:revision>66</cp:revision>
  <cp:lastPrinted>2003-12-29T17:11:00Z</cp:lastPrinted>
  <dcterms:created xsi:type="dcterms:W3CDTF">2022-12-26T11:47:00Z</dcterms:created>
  <dcterms:modified xsi:type="dcterms:W3CDTF">2026-01-21T10:05:00Z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