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793907BD" w:rsidR="00617935" w:rsidRPr="00C15526" w:rsidRDefault="00802B23" w:rsidP="00301E3D">
      <w:pPr>
        <w:pStyle w:val="Ttulo1"/>
        <w:spacing w:before="0"/>
        <w:rPr>
          <w:rFonts w:ascii="Calibri" w:eastAsia="Calibri" w:hAnsi="Calibri" w:cs="Calibri"/>
          <w:b w:val="0"/>
          <w:bCs/>
          <w:color w:val="49AAA2"/>
          <w:sz w:val="18"/>
          <w:szCs w:val="18"/>
          <w:lang w:eastAsia="es-ES"/>
        </w:rPr>
      </w:pPr>
      <w:r>
        <w:rPr>
          <w:lang w:eastAsia="es-ES"/>
        </w:rPr>
        <w:t>Tour de l</w:t>
      </w:r>
      <w:r w:rsidR="003F40BE">
        <w:rPr>
          <w:lang w:eastAsia="es-ES"/>
        </w:rPr>
        <w:t>os Lagos</w:t>
      </w:r>
    </w:p>
    <w:p w14:paraId="78A3E23F" w14:textId="65C03FEB" w:rsidR="00617935" w:rsidRPr="00C13C37" w:rsidRDefault="00617935" w:rsidP="00617935">
      <w:pPr>
        <w:pStyle w:val="Ttulo"/>
        <w:spacing w:after="0"/>
        <w:rPr>
          <w:i/>
          <w:iCs/>
        </w:rPr>
      </w:pPr>
      <w:proofErr w:type="spellStart"/>
      <w:r w:rsidRPr="00076C1C">
        <w:rPr>
          <w:i/>
          <w:iCs/>
        </w:rPr>
        <w:t>Ref</w:t>
      </w:r>
      <w:proofErr w:type="spellEnd"/>
      <w:r w:rsidRPr="00076C1C">
        <w:rPr>
          <w:i/>
          <w:iCs/>
        </w:rPr>
        <w:t xml:space="preserve">: </w:t>
      </w:r>
      <w:r w:rsidR="00AE7034" w:rsidRPr="00076C1C">
        <w:rPr>
          <w:i/>
          <w:iCs/>
        </w:rPr>
        <w:t>B</w:t>
      </w:r>
      <w:r w:rsidR="00FB6598" w:rsidRPr="00076C1C">
        <w:rPr>
          <w:i/>
          <w:iCs/>
        </w:rPr>
        <w:t xml:space="preserve"> </w:t>
      </w:r>
      <w:r w:rsidR="00076C1C" w:rsidRPr="00076C1C">
        <w:rPr>
          <w:i/>
          <w:iCs/>
        </w:rPr>
        <w:t>1660</w:t>
      </w:r>
    </w:p>
    <w:p w14:paraId="422B7A88" w14:textId="77777777" w:rsidR="00617935" w:rsidRPr="00C15526" w:rsidRDefault="00617935" w:rsidP="00617935">
      <w:pPr>
        <w:rPr>
          <w:rFonts w:asciiTheme="minorHAnsi" w:hAnsiTheme="minorHAnsi" w:cstheme="minorHAnsi"/>
          <w:b/>
          <w:sz w:val="16"/>
        </w:rPr>
      </w:pPr>
    </w:p>
    <w:p w14:paraId="19088B26" w14:textId="3059EBA0" w:rsidR="00617935" w:rsidRPr="0039780C" w:rsidRDefault="00802B23" w:rsidP="0039780C">
      <w:pPr>
        <w:pStyle w:val="Precio"/>
      </w:pPr>
      <w:r>
        <w:t>4</w:t>
      </w:r>
      <w:r w:rsidR="00617935" w:rsidRPr="0039780C">
        <w:t xml:space="preserve"> días </w:t>
      </w:r>
      <w:r w:rsidR="00947FD4" w:rsidRPr="0039780C">
        <w:t xml:space="preserve">desde </w:t>
      </w:r>
      <w:r w:rsidR="00991740">
        <w:t>1.</w:t>
      </w:r>
      <w:r w:rsidR="00644F20">
        <w:t>695</w:t>
      </w:r>
      <w:r w:rsidR="00C023E4">
        <w:t xml:space="preserve"> €</w:t>
      </w:r>
      <w:proofErr w:type="spellStart"/>
      <w:r w:rsidR="00C023E4">
        <w:t>ur</w:t>
      </w:r>
      <w:proofErr w:type="spellEnd"/>
    </w:p>
    <w:p w14:paraId="4520E65B" w14:textId="77777777" w:rsidR="001A3D5F" w:rsidRDefault="001A3D5F" w:rsidP="00617935">
      <w:pPr>
        <w:suppressAutoHyphens w:val="0"/>
        <w:spacing w:line="231" w:lineRule="atLeast"/>
        <w:jc w:val="both"/>
        <w:rPr>
          <w:rFonts w:ascii="Calibri" w:eastAsia="Calibri" w:hAnsi="Calibri" w:cs="Calibri"/>
          <w:sz w:val="22"/>
          <w:szCs w:val="22"/>
          <w:lang w:eastAsia="es-ES"/>
        </w:rPr>
      </w:pPr>
    </w:p>
    <w:p w14:paraId="11474125" w14:textId="1518EDC4" w:rsidR="00EA2BEB" w:rsidRPr="00AC3F6B" w:rsidRDefault="00EA2BEB" w:rsidP="00D47EE9">
      <w:pPr>
        <w:widowControl w:val="0"/>
        <w:rPr>
          <w:rFonts w:asciiTheme="minorHAnsi" w:hAnsiTheme="minorHAnsi" w:cstheme="minorHAnsi"/>
          <w:color w:val="000000" w:themeColor="text1"/>
          <w:sz w:val="20"/>
          <w:lang w:val="es-ES" w:eastAsia="zh-CN"/>
        </w:rPr>
      </w:pPr>
      <w:bookmarkStart w:id="0" w:name="_Hlk37060657"/>
      <w:r w:rsidRPr="00AC3F6B">
        <w:rPr>
          <w:rFonts w:asciiTheme="minorHAnsi" w:eastAsia="Calibri" w:hAnsiTheme="minorHAnsi" w:cstheme="minorHAnsi"/>
          <w:b/>
          <w:color w:val="000000" w:themeColor="text1"/>
          <w:sz w:val="20"/>
          <w:lang w:val="es-419" w:eastAsia="en-US"/>
        </w:rPr>
        <w:t>Día 1</w:t>
      </w:r>
      <w:bookmarkStart w:id="1" w:name="_Hlk37238165"/>
      <w:r w:rsidR="00D47EE9" w:rsidRPr="00AC3F6B">
        <w:rPr>
          <w:rFonts w:asciiTheme="minorHAnsi" w:eastAsia="Calibri" w:hAnsiTheme="minorHAnsi" w:cstheme="minorHAnsi"/>
          <w:b/>
          <w:color w:val="000000" w:themeColor="text1"/>
          <w:sz w:val="20"/>
          <w:lang w:val="es-419" w:eastAsia="en-US"/>
        </w:rPr>
        <w:t xml:space="preserve"> </w:t>
      </w:r>
      <w:r w:rsidRPr="00AC3F6B">
        <w:rPr>
          <w:rFonts w:asciiTheme="minorHAnsi" w:eastAsia="Calibri" w:hAnsiTheme="minorHAnsi" w:cstheme="minorHAnsi"/>
          <w:b/>
          <w:color w:val="000000" w:themeColor="text1"/>
          <w:sz w:val="20"/>
          <w:lang w:val="es-419" w:eastAsia="en-US"/>
        </w:rPr>
        <w:t xml:space="preserve">MILÁN – LAGO DE ORTA </w:t>
      </w:r>
      <w:bookmarkStart w:id="2" w:name="_Hlk37235793"/>
      <w:r w:rsidRPr="00AC3F6B">
        <w:rPr>
          <w:rFonts w:asciiTheme="minorHAnsi" w:eastAsia="Calibri" w:hAnsiTheme="minorHAnsi" w:cstheme="minorHAnsi"/>
          <w:b/>
          <w:color w:val="000000" w:themeColor="text1"/>
          <w:sz w:val="20"/>
          <w:lang w:val="es-419" w:eastAsia="en-US"/>
        </w:rPr>
        <w:t xml:space="preserve">(90 km) </w:t>
      </w:r>
      <w:bookmarkEnd w:id="2"/>
      <w:r w:rsidRPr="00AC3F6B">
        <w:rPr>
          <w:rFonts w:asciiTheme="minorHAnsi" w:eastAsia="Calibri" w:hAnsiTheme="minorHAnsi" w:cstheme="minorHAnsi"/>
          <w:b/>
          <w:color w:val="000000" w:themeColor="text1"/>
          <w:sz w:val="20"/>
          <w:lang w:val="es-419" w:eastAsia="en-US"/>
        </w:rPr>
        <w:t xml:space="preserve">– STRESA (25 </w:t>
      </w:r>
      <w:proofErr w:type="gramStart"/>
      <w:r w:rsidRPr="00AC3F6B">
        <w:rPr>
          <w:rFonts w:asciiTheme="minorHAnsi" w:eastAsia="Calibri" w:hAnsiTheme="minorHAnsi" w:cstheme="minorHAnsi"/>
          <w:b/>
          <w:color w:val="000000" w:themeColor="text1"/>
          <w:sz w:val="20"/>
          <w:lang w:val="es-419" w:eastAsia="en-US"/>
        </w:rPr>
        <w:t>km)  –</w:t>
      </w:r>
      <w:proofErr w:type="gramEnd"/>
      <w:r w:rsidRPr="00AC3F6B">
        <w:rPr>
          <w:rFonts w:asciiTheme="minorHAnsi" w:eastAsia="Calibri" w:hAnsiTheme="minorHAnsi" w:cstheme="minorHAnsi"/>
          <w:b/>
          <w:color w:val="000000" w:themeColor="text1"/>
          <w:sz w:val="20"/>
          <w:lang w:val="es-419" w:eastAsia="en-US"/>
        </w:rPr>
        <w:t xml:space="preserve"> ISLAS BORROMEAS – COMO (90 km)</w:t>
      </w:r>
      <w:bookmarkEnd w:id="1"/>
    </w:p>
    <w:p w14:paraId="7A5AD2D1" w14:textId="1840348E" w:rsidR="00D47EE9" w:rsidRDefault="00EA2BEB" w:rsidP="00D47EE9">
      <w:pPr>
        <w:widowControl w:val="0"/>
        <w:jc w:val="both"/>
        <w:rPr>
          <w:rFonts w:asciiTheme="minorHAnsi" w:eastAsia="Calibri" w:hAnsiTheme="minorHAnsi" w:cstheme="minorHAnsi"/>
          <w:color w:val="000000" w:themeColor="text1"/>
          <w:sz w:val="18"/>
          <w:szCs w:val="18"/>
          <w:lang w:val="es-419" w:eastAsia="en-US"/>
        </w:rPr>
      </w:pPr>
      <w:bookmarkStart w:id="3" w:name="_Hlk37750915"/>
      <w:r w:rsidRPr="00EA2BEB">
        <w:rPr>
          <w:rFonts w:asciiTheme="minorHAnsi" w:eastAsia="Calibri" w:hAnsiTheme="minorHAnsi" w:cstheme="minorHAnsi"/>
          <w:color w:val="000000" w:themeColor="text1"/>
          <w:sz w:val="18"/>
          <w:szCs w:val="18"/>
          <w:lang w:val="es-419" w:eastAsia="en-US"/>
        </w:rPr>
        <w:t xml:space="preserve">A las 08.30, salida desde Milán para el </w:t>
      </w:r>
      <w:r w:rsidRPr="00EA2BEB">
        <w:rPr>
          <w:rFonts w:asciiTheme="minorHAnsi" w:eastAsia="Calibri" w:hAnsiTheme="minorHAnsi" w:cstheme="minorHAnsi"/>
          <w:b/>
          <w:bCs/>
          <w:color w:val="000000" w:themeColor="text1"/>
          <w:sz w:val="18"/>
          <w:szCs w:val="18"/>
          <w:lang w:val="es-419" w:eastAsia="en-US"/>
        </w:rPr>
        <w:t>Lago de Orta</w:t>
      </w:r>
      <w:r w:rsidRPr="00EA2BEB">
        <w:rPr>
          <w:rFonts w:asciiTheme="minorHAnsi" w:eastAsia="Calibri" w:hAnsiTheme="minorHAnsi" w:cstheme="minorHAnsi"/>
          <w:color w:val="000000" w:themeColor="text1"/>
          <w:sz w:val="18"/>
          <w:szCs w:val="18"/>
          <w:lang w:val="es-419" w:eastAsia="en-US"/>
        </w:rPr>
        <w:t xml:space="preserve">. Se trata de un lago </w:t>
      </w:r>
      <w:proofErr w:type="spellStart"/>
      <w:r w:rsidRPr="00EA2BEB">
        <w:rPr>
          <w:rFonts w:asciiTheme="minorHAnsi" w:eastAsia="Calibri" w:hAnsiTheme="minorHAnsi" w:cstheme="minorHAnsi"/>
          <w:color w:val="000000" w:themeColor="text1"/>
          <w:sz w:val="18"/>
          <w:szCs w:val="18"/>
          <w:lang w:val="es-419" w:eastAsia="en-US"/>
        </w:rPr>
        <w:t>prealpino</w:t>
      </w:r>
      <w:proofErr w:type="spellEnd"/>
      <w:r w:rsidRPr="00EA2BEB">
        <w:rPr>
          <w:rFonts w:asciiTheme="minorHAnsi" w:eastAsia="Calibri" w:hAnsiTheme="minorHAnsi" w:cstheme="minorHAnsi"/>
          <w:color w:val="000000" w:themeColor="text1"/>
          <w:sz w:val="18"/>
          <w:szCs w:val="18"/>
          <w:lang w:val="es-419" w:eastAsia="en-US"/>
        </w:rPr>
        <w:t xml:space="preserve"> ubicado en el noreste de la región Piamonte. Llegada a Orta San Giulio, pequeño y encantador pueblito con poco más de mil habitantes. Breve visita; a seguir, continuación con lancha privada hacia la Isla de San Giulio, que se ubica justo al frente. Visita de este hermoso y tranquilo islote que destaca por la homónima basílica y el Monasterio Mater </w:t>
      </w:r>
      <w:proofErr w:type="spellStart"/>
      <w:r w:rsidRPr="00EA2BEB">
        <w:rPr>
          <w:rFonts w:asciiTheme="minorHAnsi" w:eastAsia="Calibri" w:hAnsiTheme="minorHAnsi" w:cstheme="minorHAnsi"/>
          <w:color w:val="000000" w:themeColor="text1"/>
          <w:sz w:val="18"/>
          <w:szCs w:val="18"/>
          <w:lang w:val="es-419" w:eastAsia="en-US"/>
        </w:rPr>
        <w:t>Eccelsiae</w:t>
      </w:r>
      <w:proofErr w:type="spellEnd"/>
      <w:r w:rsidRPr="00EA2BEB">
        <w:rPr>
          <w:rFonts w:asciiTheme="minorHAnsi" w:eastAsia="Calibri" w:hAnsiTheme="minorHAnsi" w:cstheme="minorHAnsi"/>
          <w:color w:val="000000" w:themeColor="text1"/>
          <w:sz w:val="18"/>
          <w:szCs w:val="18"/>
          <w:lang w:val="es-419" w:eastAsia="en-US"/>
        </w:rPr>
        <w:t xml:space="preserve">, célebre por los estudios históricos sobre libros antiguos. A seguir, regreso a Orta y salida para el </w:t>
      </w:r>
      <w:r w:rsidRPr="00EA2BEB">
        <w:rPr>
          <w:rFonts w:asciiTheme="minorHAnsi" w:eastAsia="Calibri" w:hAnsiTheme="minorHAnsi" w:cstheme="minorHAnsi"/>
          <w:b/>
          <w:color w:val="000000" w:themeColor="text1"/>
          <w:sz w:val="18"/>
          <w:szCs w:val="18"/>
          <w:lang w:val="es-419" w:eastAsia="en-US"/>
        </w:rPr>
        <w:t>Lago Mayor</w:t>
      </w:r>
      <w:r w:rsidRPr="00EA2BEB">
        <w:rPr>
          <w:rFonts w:asciiTheme="minorHAnsi" w:eastAsia="Calibri" w:hAnsiTheme="minorHAnsi" w:cstheme="minorHAnsi"/>
          <w:color w:val="000000" w:themeColor="text1"/>
          <w:sz w:val="18"/>
          <w:szCs w:val="18"/>
          <w:lang w:val="es-419" w:eastAsia="en-US"/>
        </w:rPr>
        <w:t xml:space="preserve">. El más occidental de los tres lagos </w:t>
      </w:r>
      <w:proofErr w:type="spellStart"/>
      <w:r w:rsidRPr="00EA2BEB">
        <w:rPr>
          <w:rFonts w:asciiTheme="minorHAnsi" w:eastAsia="Calibri" w:hAnsiTheme="minorHAnsi" w:cstheme="minorHAnsi"/>
          <w:color w:val="000000" w:themeColor="text1"/>
          <w:sz w:val="18"/>
          <w:szCs w:val="18"/>
          <w:lang w:val="es-419" w:eastAsia="en-US"/>
        </w:rPr>
        <w:t>prealpinos</w:t>
      </w:r>
      <w:proofErr w:type="spellEnd"/>
      <w:r w:rsidRPr="00EA2BEB">
        <w:rPr>
          <w:rFonts w:asciiTheme="minorHAnsi" w:eastAsia="Calibri" w:hAnsiTheme="minorHAnsi" w:cstheme="minorHAnsi"/>
          <w:color w:val="000000" w:themeColor="text1"/>
          <w:sz w:val="18"/>
          <w:szCs w:val="18"/>
          <w:lang w:val="es-419" w:eastAsia="en-US"/>
        </w:rPr>
        <w:t xml:space="preserve"> es de origen glacial. El clima es caluroso en verano y templado en invierno, con vegetación de tipo mediterráneo. El paisaje es variado, cambia desplazándose a lo largo de la costa, y </w:t>
      </w:r>
      <w:proofErr w:type="spellStart"/>
      <w:r w:rsidRPr="00EA2BEB">
        <w:rPr>
          <w:rFonts w:asciiTheme="minorHAnsi" w:eastAsia="Calibri" w:hAnsiTheme="minorHAnsi" w:cstheme="minorHAnsi"/>
          <w:color w:val="000000" w:themeColor="text1"/>
          <w:sz w:val="18"/>
          <w:szCs w:val="18"/>
          <w:lang w:val="es-419" w:eastAsia="en-US"/>
        </w:rPr>
        <w:t>sobretodo</w:t>
      </w:r>
      <w:proofErr w:type="spellEnd"/>
      <w:r w:rsidRPr="00EA2BEB">
        <w:rPr>
          <w:rFonts w:asciiTheme="minorHAnsi" w:eastAsia="Calibri" w:hAnsiTheme="minorHAnsi" w:cstheme="minorHAnsi"/>
          <w:color w:val="000000" w:themeColor="text1"/>
          <w:sz w:val="18"/>
          <w:szCs w:val="18"/>
          <w:lang w:val="es-419" w:eastAsia="en-US"/>
        </w:rPr>
        <w:t xml:space="preserve"> la atmósfera es muy tranquila y encantadora. </w:t>
      </w:r>
      <w:r w:rsidRPr="00EA2BEB">
        <w:rPr>
          <w:rFonts w:asciiTheme="minorHAnsi" w:eastAsia="Calibri" w:hAnsiTheme="minorHAnsi" w:cstheme="minorHAnsi"/>
          <w:color w:val="000000" w:themeColor="text1"/>
          <w:sz w:val="18"/>
          <w:szCs w:val="18"/>
          <w:lang w:val="es-CL" w:eastAsia="en-US"/>
        </w:rPr>
        <w:t xml:space="preserve">Llegada a </w:t>
      </w:r>
      <w:proofErr w:type="spellStart"/>
      <w:r w:rsidRPr="00EA2BEB">
        <w:rPr>
          <w:rFonts w:asciiTheme="minorHAnsi" w:eastAsia="Calibri" w:hAnsiTheme="minorHAnsi" w:cstheme="minorHAnsi"/>
          <w:b/>
          <w:color w:val="000000" w:themeColor="text1"/>
          <w:sz w:val="18"/>
          <w:szCs w:val="18"/>
          <w:lang w:val="es-CL" w:eastAsia="en-US"/>
        </w:rPr>
        <w:t>Stresa</w:t>
      </w:r>
      <w:proofErr w:type="spellEnd"/>
      <w:r w:rsidRPr="00EA2BEB">
        <w:rPr>
          <w:rFonts w:asciiTheme="minorHAnsi" w:eastAsia="Calibri" w:hAnsiTheme="minorHAnsi" w:cstheme="minorHAnsi"/>
          <w:color w:val="000000" w:themeColor="text1"/>
          <w:sz w:val="18"/>
          <w:szCs w:val="18"/>
          <w:lang w:val="es-CL" w:eastAsia="en-US"/>
        </w:rPr>
        <w:t xml:space="preserve">, famosa localidad turística: en este lugar el lago ofrece su mejor paisaje. Almuerzo libre. Por la tarde, embarque en lancha para el traslado a la </w:t>
      </w:r>
      <w:r w:rsidRPr="00EA2BEB">
        <w:rPr>
          <w:rFonts w:asciiTheme="minorHAnsi" w:eastAsia="Calibri" w:hAnsiTheme="minorHAnsi" w:cstheme="minorHAnsi"/>
          <w:b/>
          <w:color w:val="000000" w:themeColor="text1"/>
          <w:sz w:val="18"/>
          <w:szCs w:val="18"/>
          <w:lang w:val="es-CL" w:eastAsia="en-US"/>
        </w:rPr>
        <w:t xml:space="preserve">Isla </w:t>
      </w:r>
      <w:proofErr w:type="spellStart"/>
      <w:r w:rsidRPr="00EA2BEB">
        <w:rPr>
          <w:rFonts w:asciiTheme="minorHAnsi" w:eastAsia="Calibri" w:hAnsiTheme="minorHAnsi" w:cstheme="minorHAnsi"/>
          <w:b/>
          <w:color w:val="000000" w:themeColor="text1"/>
          <w:sz w:val="18"/>
          <w:szCs w:val="18"/>
          <w:lang w:val="es-CL" w:eastAsia="en-US"/>
        </w:rPr>
        <w:t>dei</w:t>
      </w:r>
      <w:proofErr w:type="spellEnd"/>
      <w:r w:rsidRPr="00EA2BEB">
        <w:rPr>
          <w:rFonts w:asciiTheme="minorHAnsi" w:eastAsia="Calibri" w:hAnsiTheme="minorHAnsi" w:cstheme="minorHAnsi"/>
          <w:b/>
          <w:color w:val="000000" w:themeColor="text1"/>
          <w:sz w:val="18"/>
          <w:szCs w:val="18"/>
          <w:lang w:val="es-CL" w:eastAsia="en-US"/>
        </w:rPr>
        <w:t xml:space="preserve"> </w:t>
      </w:r>
      <w:proofErr w:type="spellStart"/>
      <w:r w:rsidRPr="00EA2BEB">
        <w:rPr>
          <w:rFonts w:asciiTheme="minorHAnsi" w:eastAsia="Calibri" w:hAnsiTheme="minorHAnsi" w:cstheme="minorHAnsi"/>
          <w:b/>
          <w:color w:val="000000" w:themeColor="text1"/>
          <w:sz w:val="18"/>
          <w:szCs w:val="18"/>
          <w:lang w:val="es-CL" w:eastAsia="en-US"/>
        </w:rPr>
        <w:t>Pescatori</w:t>
      </w:r>
      <w:proofErr w:type="spellEnd"/>
      <w:r w:rsidRPr="00EA2BEB">
        <w:rPr>
          <w:rFonts w:asciiTheme="minorHAnsi" w:eastAsia="Calibri" w:hAnsiTheme="minorHAnsi" w:cstheme="minorHAnsi"/>
          <w:color w:val="000000" w:themeColor="text1"/>
          <w:sz w:val="18"/>
          <w:szCs w:val="18"/>
          <w:lang w:val="es-CL" w:eastAsia="en-US"/>
        </w:rPr>
        <w:t xml:space="preserve">, por la mayor parte ocupada por un pintoresco pueblo de pescadores, con pequeñas callejuelas, de gran interés, visita. </w:t>
      </w:r>
      <w:r w:rsidRPr="00EA2BEB">
        <w:rPr>
          <w:rFonts w:asciiTheme="minorHAnsi" w:eastAsia="Calibri" w:hAnsiTheme="minorHAnsi" w:cstheme="minorHAnsi"/>
          <w:color w:val="000000" w:themeColor="text1"/>
          <w:sz w:val="18"/>
          <w:szCs w:val="18"/>
          <w:lang w:val="es-419" w:eastAsia="en-US"/>
        </w:rPr>
        <w:t xml:space="preserve">Continuación en barco hacia la </w:t>
      </w:r>
      <w:r w:rsidRPr="00EA2BEB">
        <w:rPr>
          <w:rFonts w:asciiTheme="minorHAnsi" w:eastAsia="Calibri" w:hAnsiTheme="minorHAnsi" w:cstheme="minorHAnsi"/>
          <w:b/>
          <w:color w:val="000000" w:themeColor="text1"/>
          <w:sz w:val="18"/>
          <w:szCs w:val="18"/>
          <w:lang w:val="es-419" w:eastAsia="en-US"/>
        </w:rPr>
        <w:t>Isla Bella</w:t>
      </w:r>
      <w:r w:rsidRPr="00EA2BEB">
        <w:rPr>
          <w:rFonts w:asciiTheme="minorHAnsi" w:eastAsia="Calibri" w:hAnsiTheme="minorHAnsi" w:cstheme="minorHAnsi"/>
          <w:color w:val="000000" w:themeColor="text1"/>
          <w:sz w:val="18"/>
          <w:szCs w:val="18"/>
          <w:lang w:val="es-419" w:eastAsia="en-US"/>
        </w:rPr>
        <w:t xml:space="preserve">, elegante y fascinadora. Regreso a </w:t>
      </w:r>
      <w:proofErr w:type="spellStart"/>
      <w:r w:rsidRPr="00EA2BEB">
        <w:rPr>
          <w:rFonts w:asciiTheme="minorHAnsi" w:eastAsia="Calibri" w:hAnsiTheme="minorHAnsi" w:cstheme="minorHAnsi"/>
          <w:b/>
          <w:color w:val="000000" w:themeColor="text1"/>
          <w:sz w:val="18"/>
          <w:szCs w:val="18"/>
          <w:lang w:val="es-419" w:eastAsia="en-US"/>
        </w:rPr>
        <w:t>Stresa</w:t>
      </w:r>
      <w:proofErr w:type="spellEnd"/>
      <w:r w:rsidRPr="00EA2BEB">
        <w:rPr>
          <w:rFonts w:asciiTheme="minorHAnsi" w:eastAsia="Calibri" w:hAnsiTheme="minorHAnsi" w:cstheme="minorHAnsi"/>
          <w:color w:val="000000" w:themeColor="text1"/>
          <w:sz w:val="18"/>
          <w:szCs w:val="18"/>
          <w:lang w:val="es-419" w:eastAsia="en-US"/>
        </w:rPr>
        <w:t xml:space="preserve">. A seguir, salida hacia Como. </w:t>
      </w:r>
      <w:r w:rsidRPr="00D47EE9">
        <w:rPr>
          <w:rFonts w:asciiTheme="minorHAnsi" w:eastAsia="Calibri" w:hAnsiTheme="minorHAnsi" w:cstheme="minorHAnsi"/>
          <w:b/>
          <w:bCs/>
          <w:color w:val="000000" w:themeColor="text1"/>
          <w:sz w:val="18"/>
          <w:szCs w:val="18"/>
          <w:lang w:val="es-419" w:eastAsia="en-US"/>
        </w:rPr>
        <w:t>Alojamiento</w:t>
      </w:r>
      <w:r w:rsidR="00D47EE9">
        <w:rPr>
          <w:rFonts w:asciiTheme="minorHAnsi" w:eastAsia="Calibri" w:hAnsiTheme="minorHAnsi" w:cstheme="minorHAnsi"/>
          <w:color w:val="000000" w:themeColor="text1"/>
          <w:sz w:val="18"/>
          <w:szCs w:val="18"/>
          <w:lang w:val="es-419" w:eastAsia="en-US"/>
        </w:rPr>
        <w:t>.</w:t>
      </w:r>
      <w:r w:rsidRPr="00EA2BEB">
        <w:rPr>
          <w:rFonts w:asciiTheme="minorHAnsi" w:eastAsia="Calibri" w:hAnsiTheme="minorHAnsi" w:cstheme="minorHAnsi"/>
          <w:color w:val="000000" w:themeColor="text1"/>
          <w:sz w:val="18"/>
          <w:szCs w:val="18"/>
          <w:lang w:val="es-419" w:eastAsia="en-US"/>
        </w:rPr>
        <w:t xml:space="preserve">    </w:t>
      </w:r>
    </w:p>
    <w:p w14:paraId="759AD758" w14:textId="6C6F068A" w:rsidR="00EA2BEB" w:rsidRPr="00EA2BEB" w:rsidRDefault="00EA2BEB" w:rsidP="00D47EE9">
      <w:pPr>
        <w:widowControl w:val="0"/>
        <w:jc w:val="both"/>
        <w:rPr>
          <w:rFonts w:asciiTheme="minorHAnsi" w:eastAsia="Calibri" w:hAnsiTheme="minorHAnsi" w:cstheme="minorHAnsi"/>
          <w:color w:val="000000" w:themeColor="text1"/>
          <w:sz w:val="18"/>
          <w:szCs w:val="18"/>
          <w:lang w:val="es-ES" w:eastAsia="en-US"/>
        </w:rPr>
      </w:pPr>
      <w:r w:rsidRPr="00EA2BEB">
        <w:rPr>
          <w:rFonts w:asciiTheme="minorHAnsi" w:eastAsia="Calibri" w:hAnsiTheme="minorHAnsi" w:cstheme="minorHAnsi"/>
          <w:color w:val="000000" w:themeColor="text1"/>
          <w:sz w:val="18"/>
          <w:szCs w:val="18"/>
          <w:lang w:val="es-419" w:eastAsia="en-US"/>
        </w:rPr>
        <w:t xml:space="preserve">                                                                                                                                                               </w:t>
      </w:r>
    </w:p>
    <w:bookmarkEnd w:id="3"/>
    <w:p w14:paraId="50443FEE" w14:textId="0DC06B9F" w:rsidR="00EA2BEB" w:rsidRPr="00AC3F6B" w:rsidRDefault="00EA2BEB" w:rsidP="00D47EE9">
      <w:pPr>
        <w:rPr>
          <w:rFonts w:asciiTheme="minorHAnsi" w:eastAsia="Calibri" w:hAnsiTheme="minorHAnsi" w:cstheme="minorHAnsi"/>
          <w:b/>
          <w:bCs/>
          <w:color w:val="000000" w:themeColor="text1"/>
          <w:sz w:val="20"/>
          <w:lang w:val="es-ES" w:eastAsia="en-US"/>
        </w:rPr>
      </w:pPr>
      <w:r w:rsidRPr="00AC3F6B">
        <w:rPr>
          <w:rFonts w:asciiTheme="minorHAnsi" w:eastAsia="Calibri" w:hAnsiTheme="minorHAnsi" w:cstheme="minorHAnsi"/>
          <w:b/>
          <w:color w:val="000000" w:themeColor="text1"/>
          <w:sz w:val="20"/>
          <w:lang w:val="es-419" w:eastAsia="en-US"/>
        </w:rPr>
        <w:t>Día 2</w:t>
      </w:r>
      <w:bookmarkStart w:id="4" w:name="_Hlk37238175"/>
      <w:bookmarkStart w:id="5" w:name="_Hlk37238347"/>
      <w:r w:rsidR="00D47EE9" w:rsidRPr="00AC3F6B">
        <w:rPr>
          <w:rFonts w:asciiTheme="minorHAnsi" w:eastAsia="Calibri" w:hAnsiTheme="minorHAnsi" w:cstheme="minorHAnsi"/>
          <w:b/>
          <w:color w:val="000000" w:themeColor="text1"/>
          <w:sz w:val="20"/>
          <w:lang w:val="es-419" w:eastAsia="en-US"/>
        </w:rPr>
        <w:t xml:space="preserve"> </w:t>
      </w:r>
      <w:r w:rsidRPr="00AC3F6B">
        <w:rPr>
          <w:rFonts w:asciiTheme="minorHAnsi" w:eastAsia="Calibri" w:hAnsiTheme="minorHAnsi" w:cstheme="minorHAnsi"/>
          <w:b/>
          <w:bCs/>
          <w:color w:val="000000" w:themeColor="text1"/>
          <w:sz w:val="20"/>
          <w:lang w:val="es-419" w:eastAsia="en-US"/>
        </w:rPr>
        <w:t xml:space="preserve">COMO – BELLAGIO </w:t>
      </w:r>
      <w:r w:rsidRPr="00AC3F6B">
        <w:rPr>
          <w:rFonts w:asciiTheme="minorHAnsi" w:eastAsia="Calibri" w:hAnsiTheme="minorHAnsi" w:cstheme="minorHAnsi"/>
          <w:b/>
          <w:color w:val="000000" w:themeColor="text1"/>
          <w:sz w:val="20"/>
          <w:lang w:val="es-419" w:eastAsia="en-US"/>
        </w:rPr>
        <w:t>(30 km)</w:t>
      </w:r>
      <w:r w:rsidRPr="00AC3F6B">
        <w:rPr>
          <w:rFonts w:asciiTheme="minorHAnsi" w:eastAsia="Calibri" w:hAnsiTheme="minorHAnsi" w:cstheme="minorHAnsi"/>
          <w:b/>
          <w:bCs/>
          <w:color w:val="000000" w:themeColor="text1"/>
          <w:sz w:val="20"/>
          <w:lang w:val="es-419" w:eastAsia="en-US"/>
        </w:rPr>
        <w:t xml:space="preserve"> - BÉRGAMO alta y baja </w:t>
      </w:r>
      <w:r w:rsidRPr="00AC3F6B">
        <w:rPr>
          <w:rFonts w:asciiTheme="minorHAnsi" w:eastAsia="Calibri" w:hAnsiTheme="minorHAnsi" w:cstheme="minorHAnsi"/>
          <w:b/>
          <w:color w:val="000000" w:themeColor="text1"/>
          <w:sz w:val="20"/>
          <w:lang w:val="es-419" w:eastAsia="en-US"/>
        </w:rPr>
        <w:t>(65 km)</w:t>
      </w:r>
      <w:bookmarkEnd w:id="4"/>
    </w:p>
    <w:p w14:paraId="65557C21" w14:textId="2084DBB9" w:rsidR="00EA2BEB" w:rsidRPr="00EA2BEB" w:rsidRDefault="00EA2BEB" w:rsidP="00D47EE9">
      <w:pPr>
        <w:widowControl w:val="0"/>
        <w:jc w:val="both"/>
        <w:rPr>
          <w:rFonts w:asciiTheme="minorHAnsi" w:eastAsia="Calibri" w:hAnsiTheme="minorHAnsi" w:cstheme="minorHAnsi"/>
          <w:color w:val="000000" w:themeColor="text1"/>
          <w:sz w:val="18"/>
          <w:szCs w:val="18"/>
          <w:lang w:val="es-ES" w:eastAsia="en-US"/>
        </w:rPr>
      </w:pPr>
      <w:bookmarkStart w:id="6" w:name="_Hlk37751220"/>
      <w:bookmarkEnd w:id="5"/>
      <w:r w:rsidRPr="00D47EE9">
        <w:rPr>
          <w:rFonts w:asciiTheme="minorHAnsi" w:eastAsia="Calibri" w:hAnsiTheme="minorHAnsi" w:cstheme="minorHAnsi"/>
          <w:b/>
          <w:bCs/>
          <w:color w:val="000000" w:themeColor="text1"/>
          <w:sz w:val="18"/>
          <w:szCs w:val="18"/>
          <w:lang w:val="es-419" w:eastAsia="en-US"/>
        </w:rPr>
        <w:t>Desayuno</w:t>
      </w:r>
      <w:r w:rsidRPr="00EA2BEB">
        <w:rPr>
          <w:rFonts w:asciiTheme="minorHAnsi" w:eastAsia="Calibri" w:hAnsiTheme="minorHAnsi" w:cstheme="minorHAnsi"/>
          <w:color w:val="000000" w:themeColor="text1"/>
          <w:sz w:val="18"/>
          <w:szCs w:val="18"/>
          <w:lang w:val="es-419" w:eastAsia="en-US"/>
        </w:rPr>
        <w:t xml:space="preserve">. Hoy o mañana, dependiendo del clima, les invitaremos a tomar un típico aperitivo italiano a base de vino </w:t>
      </w:r>
      <w:proofErr w:type="spellStart"/>
      <w:r w:rsidRPr="00EA2BEB">
        <w:rPr>
          <w:rFonts w:asciiTheme="minorHAnsi" w:eastAsia="Calibri" w:hAnsiTheme="minorHAnsi" w:cstheme="minorHAnsi"/>
          <w:color w:val="000000" w:themeColor="text1"/>
          <w:sz w:val="18"/>
          <w:szCs w:val="18"/>
          <w:lang w:val="es-419" w:eastAsia="en-US"/>
        </w:rPr>
        <w:t>Prosecco</w:t>
      </w:r>
      <w:proofErr w:type="spellEnd"/>
      <w:r w:rsidRPr="00EA2BEB">
        <w:rPr>
          <w:rFonts w:asciiTheme="minorHAnsi" w:eastAsia="Calibri" w:hAnsiTheme="minorHAnsi" w:cstheme="minorHAnsi"/>
          <w:color w:val="000000" w:themeColor="text1"/>
          <w:sz w:val="18"/>
          <w:szCs w:val="18"/>
          <w:lang w:val="es-419" w:eastAsia="en-US"/>
        </w:rPr>
        <w:t xml:space="preserve">, un excelente blanco, suave, en su variante seca. Breve visita al centro de la ciudad de </w:t>
      </w:r>
      <w:r w:rsidRPr="00EA2BEB">
        <w:rPr>
          <w:rFonts w:asciiTheme="minorHAnsi" w:eastAsia="Calibri" w:hAnsiTheme="minorHAnsi" w:cstheme="minorHAnsi"/>
          <w:b/>
          <w:color w:val="000000" w:themeColor="text1"/>
          <w:sz w:val="18"/>
          <w:szCs w:val="18"/>
          <w:lang w:val="es-419" w:eastAsia="en-US"/>
        </w:rPr>
        <w:t>Como</w:t>
      </w:r>
      <w:r w:rsidRPr="00EA2BEB">
        <w:rPr>
          <w:rFonts w:asciiTheme="minorHAnsi" w:eastAsia="Calibri" w:hAnsiTheme="minorHAnsi" w:cstheme="minorHAnsi"/>
          <w:color w:val="000000" w:themeColor="text1"/>
          <w:sz w:val="18"/>
          <w:szCs w:val="18"/>
          <w:lang w:val="es-419" w:eastAsia="en-US"/>
        </w:rPr>
        <w:t xml:space="preserve">. Situada en una pequeña cuenca en un círculo de colinas al pie del monte </w:t>
      </w:r>
      <w:proofErr w:type="spellStart"/>
      <w:r w:rsidRPr="00EA2BEB">
        <w:rPr>
          <w:rFonts w:asciiTheme="minorHAnsi" w:eastAsia="Calibri" w:hAnsiTheme="minorHAnsi" w:cstheme="minorHAnsi"/>
          <w:color w:val="000000" w:themeColor="text1"/>
          <w:sz w:val="18"/>
          <w:szCs w:val="18"/>
          <w:lang w:val="es-419" w:eastAsia="en-US"/>
        </w:rPr>
        <w:t>Brunate</w:t>
      </w:r>
      <w:proofErr w:type="spellEnd"/>
      <w:r w:rsidRPr="00EA2BEB">
        <w:rPr>
          <w:rFonts w:asciiTheme="minorHAnsi" w:eastAsia="Calibri" w:hAnsiTheme="minorHAnsi" w:cstheme="minorHAnsi"/>
          <w:color w:val="000000" w:themeColor="text1"/>
          <w:sz w:val="18"/>
          <w:szCs w:val="18"/>
          <w:lang w:val="es-419" w:eastAsia="en-US"/>
        </w:rPr>
        <w:t xml:space="preserve"> y frente al extremo del lago, es la ciudad de la industria de la seda, antigua pero siempre actual, y del racionalismo arquitectónico italiano. </w:t>
      </w:r>
      <w:r w:rsidRPr="00EA2BEB">
        <w:rPr>
          <w:rFonts w:asciiTheme="minorHAnsi" w:eastAsia="Calibri" w:hAnsiTheme="minorHAnsi" w:cstheme="minorHAnsi"/>
          <w:color w:val="000000" w:themeColor="text1"/>
          <w:sz w:val="18"/>
          <w:szCs w:val="18"/>
          <w:lang w:val="es-CL" w:eastAsia="en-US"/>
        </w:rPr>
        <w:t xml:space="preserve">El </w:t>
      </w:r>
      <w:r w:rsidRPr="00EA2BEB">
        <w:rPr>
          <w:rFonts w:asciiTheme="minorHAnsi" w:eastAsia="Calibri" w:hAnsiTheme="minorHAnsi" w:cstheme="minorHAnsi"/>
          <w:b/>
          <w:color w:val="000000" w:themeColor="text1"/>
          <w:sz w:val="18"/>
          <w:szCs w:val="18"/>
          <w:lang w:val="es-CL" w:eastAsia="en-US"/>
        </w:rPr>
        <w:t>Lago de Como</w:t>
      </w:r>
      <w:r w:rsidRPr="00EA2BEB">
        <w:rPr>
          <w:rFonts w:asciiTheme="minorHAnsi" w:eastAsia="Calibri" w:hAnsiTheme="minorHAnsi" w:cstheme="minorHAnsi"/>
          <w:color w:val="000000" w:themeColor="text1"/>
          <w:sz w:val="18"/>
          <w:szCs w:val="18"/>
          <w:lang w:val="es-CL" w:eastAsia="en-US"/>
        </w:rPr>
        <w:t xml:space="preserve">, dividido en tres ramos, está situado entre los cerros sinuosos más celebrados del paisaje italiano. </w:t>
      </w:r>
      <w:r w:rsidRPr="00EA2BEB">
        <w:rPr>
          <w:rFonts w:asciiTheme="minorHAnsi" w:eastAsia="Calibri" w:hAnsiTheme="minorHAnsi" w:cstheme="minorHAnsi"/>
          <w:color w:val="000000" w:themeColor="text1"/>
          <w:sz w:val="18"/>
          <w:szCs w:val="18"/>
          <w:lang w:val="es-419" w:eastAsia="en-US"/>
        </w:rPr>
        <w:t xml:space="preserve">Embarque hacia </w:t>
      </w:r>
      <w:proofErr w:type="spellStart"/>
      <w:r w:rsidRPr="00EA2BEB">
        <w:rPr>
          <w:rFonts w:asciiTheme="minorHAnsi" w:eastAsia="Calibri" w:hAnsiTheme="minorHAnsi" w:cstheme="minorHAnsi"/>
          <w:b/>
          <w:color w:val="000000" w:themeColor="text1"/>
          <w:sz w:val="18"/>
          <w:szCs w:val="18"/>
          <w:lang w:val="es-419" w:eastAsia="en-US"/>
        </w:rPr>
        <w:t>Bellagio</w:t>
      </w:r>
      <w:proofErr w:type="spellEnd"/>
      <w:r w:rsidRPr="00EA2BEB">
        <w:rPr>
          <w:rFonts w:asciiTheme="minorHAnsi" w:eastAsia="Calibri" w:hAnsiTheme="minorHAnsi" w:cstheme="minorHAnsi"/>
          <w:color w:val="000000" w:themeColor="text1"/>
          <w:sz w:val="18"/>
          <w:szCs w:val="18"/>
          <w:lang w:val="es-419" w:eastAsia="en-US"/>
        </w:rPr>
        <w:t>, situada en la punta del promontorio que divide dos de los tres ramos del lago. Se trata de una aldea pintoresca caracterizada por estrechas calles; los lujosos hoteles y las villas patricias y jardines contribuyen a formar un encantador escenario famoso en todo el mundo; visita. Almuerzo libre. Por la tarde,</w:t>
      </w:r>
      <w:r w:rsidRPr="00EA2BEB">
        <w:rPr>
          <w:rFonts w:asciiTheme="minorHAnsi" w:eastAsia="Calibri" w:hAnsiTheme="minorHAnsi" w:cstheme="minorHAnsi"/>
          <w:color w:val="000000" w:themeColor="text1"/>
          <w:spacing w:val="-4"/>
          <w:sz w:val="18"/>
          <w:szCs w:val="18"/>
          <w:lang w:val="es-419" w:eastAsia="en-US"/>
        </w:rPr>
        <w:t xml:space="preserve"> recorrido a lo largo de la costa del lago de Como y continuación hacia </w:t>
      </w:r>
      <w:r w:rsidRPr="00EA2BEB">
        <w:rPr>
          <w:rFonts w:asciiTheme="minorHAnsi" w:eastAsia="Calibri" w:hAnsiTheme="minorHAnsi" w:cstheme="minorHAnsi"/>
          <w:b/>
          <w:color w:val="000000" w:themeColor="text1"/>
          <w:spacing w:val="-4"/>
          <w:sz w:val="18"/>
          <w:szCs w:val="18"/>
          <w:lang w:val="es-419" w:eastAsia="en-US"/>
        </w:rPr>
        <w:t>Bérgamo</w:t>
      </w:r>
      <w:r w:rsidRPr="00EA2BEB">
        <w:rPr>
          <w:rFonts w:asciiTheme="minorHAnsi" w:eastAsia="Calibri" w:hAnsiTheme="minorHAnsi" w:cstheme="minorHAnsi"/>
          <w:color w:val="000000" w:themeColor="text1"/>
          <w:spacing w:val="-4"/>
          <w:sz w:val="18"/>
          <w:szCs w:val="18"/>
          <w:lang w:val="es-419" w:eastAsia="en-US"/>
        </w:rPr>
        <w:t xml:space="preserve">. </w:t>
      </w:r>
      <w:r w:rsidRPr="00EA2BEB">
        <w:rPr>
          <w:rFonts w:asciiTheme="minorHAnsi" w:eastAsia="Calibri" w:hAnsiTheme="minorHAnsi" w:cstheme="minorHAnsi"/>
          <w:color w:val="000000" w:themeColor="text1"/>
          <w:spacing w:val="-4"/>
          <w:sz w:val="18"/>
          <w:szCs w:val="18"/>
          <w:lang w:val="es-CL" w:eastAsia="en-US"/>
        </w:rPr>
        <w:t>Esta ciudad está</w:t>
      </w:r>
      <w:r w:rsidRPr="00EA2BEB">
        <w:rPr>
          <w:rFonts w:asciiTheme="minorHAnsi" w:eastAsia="Calibri" w:hAnsiTheme="minorHAnsi" w:cstheme="minorHAnsi"/>
          <w:color w:val="000000" w:themeColor="text1"/>
          <w:sz w:val="18"/>
          <w:szCs w:val="18"/>
          <w:lang w:val="es-CL" w:eastAsia="en-US"/>
        </w:rPr>
        <w:t xml:space="preserve"> </w:t>
      </w:r>
      <w:r w:rsidRPr="00EA2BEB">
        <w:rPr>
          <w:rFonts w:asciiTheme="minorHAnsi" w:eastAsia="Calibri" w:hAnsiTheme="minorHAnsi" w:cstheme="minorHAnsi"/>
          <w:color w:val="000000" w:themeColor="text1"/>
          <w:spacing w:val="-4"/>
          <w:sz w:val="18"/>
          <w:szCs w:val="18"/>
          <w:lang w:val="es-CL" w:eastAsia="en-US"/>
        </w:rPr>
        <w:t xml:space="preserve">caracterizada por una separación entre la ciudad "alta" que corresponde a la ciudad vieja: apartada, silenciosa, antigua, y la ciudad "baja", moderna. </w:t>
      </w:r>
      <w:r w:rsidRPr="00EA2BEB">
        <w:rPr>
          <w:rFonts w:asciiTheme="minorHAnsi" w:eastAsia="Calibri" w:hAnsiTheme="minorHAnsi" w:cstheme="minorHAnsi"/>
          <w:color w:val="000000" w:themeColor="text1"/>
          <w:spacing w:val="-4"/>
          <w:sz w:val="18"/>
          <w:szCs w:val="18"/>
          <w:lang w:val="es-419" w:eastAsia="en-US"/>
        </w:rPr>
        <w:t xml:space="preserve">Paseo por las calles elegantes del casco antiguo entre palacios y monumentos de rara belleza. Continuación a la zona moderna de la ciudad para el resto de la tarde libre entre negocios y museos. </w:t>
      </w:r>
      <w:r w:rsidR="00D47EE9" w:rsidRPr="00D47EE9">
        <w:rPr>
          <w:rFonts w:asciiTheme="minorHAnsi" w:eastAsia="Calibri" w:hAnsiTheme="minorHAnsi" w:cstheme="minorHAnsi"/>
          <w:b/>
          <w:bCs/>
          <w:color w:val="000000" w:themeColor="text1"/>
          <w:sz w:val="18"/>
          <w:szCs w:val="18"/>
          <w:lang w:val="es-419" w:eastAsia="en-US"/>
        </w:rPr>
        <w:t>Alojamiento</w:t>
      </w:r>
      <w:r w:rsidR="00D47EE9">
        <w:rPr>
          <w:rFonts w:asciiTheme="minorHAnsi" w:eastAsia="Calibri" w:hAnsiTheme="minorHAnsi" w:cstheme="minorHAnsi"/>
          <w:color w:val="000000" w:themeColor="text1"/>
          <w:sz w:val="18"/>
          <w:szCs w:val="18"/>
          <w:lang w:val="es-419" w:eastAsia="en-US"/>
        </w:rPr>
        <w:t>.</w:t>
      </w:r>
      <w:r w:rsidR="00D47EE9" w:rsidRPr="00EA2BEB">
        <w:rPr>
          <w:rFonts w:asciiTheme="minorHAnsi" w:eastAsia="Calibri" w:hAnsiTheme="minorHAnsi" w:cstheme="minorHAnsi"/>
          <w:color w:val="000000" w:themeColor="text1"/>
          <w:sz w:val="18"/>
          <w:szCs w:val="18"/>
          <w:lang w:val="es-419" w:eastAsia="en-US"/>
        </w:rPr>
        <w:t xml:space="preserve">    </w:t>
      </w:r>
    </w:p>
    <w:bookmarkEnd w:id="6"/>
    <w:p w14:paraId="1B87E2B2" w14:textId="77777777" w:rsidR="00EA2BEB" w:rsidRPr="00EA2BEB" w:rsidRDefault="00EA2BEB" w:rsidP="00D47EE9">
      <w:pPr>
        <w:widowControl w:val="0"/>
        <w:rPr>
          <w:rFonts w:asciiTheme="minorHAnsi" w:eastAsia="Calibri" w:hAnsiTheme="minorHAnsi" w:cstheme="minorHAnsi"/>
          <w:b/>
          <w:color w:val="000000" w:themeColor="text1"/>
          <w:sz w:val="18"/>
          <w:szCs w:val="18"/>
          <w:lang w:val="es-419" w:eastAsia="en-US"/>
        </w:rPr>
      </w:pPr>
    </w:p>
    <w:p w14:paraId="47107EEF" w14:textId="1380FFCB" w:rsidR="00EA2BEB" w:rsidRPr="00AC3F6B" w:rsidRDefault="00EA2BEB" w:rsidP="00D47EE9">
      <w:pPr>
        <w:widowControl w:val="0"/>
        <w:rPr>
          <w:rFonts w:asciiTheme="minorHAnsi" w:eastAsia="Calibri" w:hAnsiTheme="minorHAnsi" w:cstheme="minorHAnsi"/>
          <w:b/>
          <w:color w:val="000000" w:themeColor="text1"/>
          <w:sz w:val="20"/>
          <w:lang w:val="es-419" w:eastAsia="en-US"/>
        </w:rPr>
      </w:pPr>
      <w:r w:rsidRPr="00AC3F6B">
        <w:rPr>
          <w:rFonts w:asciiTheme="minorHAnsi" w:eastAsia="Calibri" w:hAnsiTheme="minorHAnsi" w:cstheme="minorHAnsi"/>
          <w:b/>
          <w:color w:val="000000" w:themeColor="text1"/>
          <w:sz w:val="20"/>
          <w:lang w:val="es-419" w:eastAsia="en-US"/>
        </w:rPr>
        <w:t>Día 3</w:t>
      </w:r>
      <w:bookmarkStart w:id="7" w:name="_Hlk37238194"/>
      <w:r w:rsidR="00D47EE9" w:rsidRPr="00AC3F6B">
        <w:rPr>
          <w:rFonts w:asciiTheme="minorHAnsi" w:eastAsia="Calibri" w:hAnsiTheme="minorHAnsi" w:cstheme="minorHAnsi"/>
          <w:b/>
          <w:color w:val="000000" w:themeColor="text1"/>
          <w:sz w:val="20"/>
          <w:lang w:val="es-419" w:eastAsia="en-US"/>
        </w:rPr>
        <w:t xml:space="preserve"> </w:t>
      </w:r>
      <w:r w:rsidRPr="00AC3F6B">
        <w:rPr>
          <w:rFonts w:asciiTheme="minorHAnsi" w:eastAsia="Calibri" w:hAnsiTheme="minorHAnsi" w:cstheme="minorHAnsi"/>
          <w:b/>
          <w:bCs/>
          <w:color w:val="000000" w:themeColor="text1"/>
          <w:sz w:val="20"/>
          <w:lang w:val="es-419" w:eastAsia="en-US"/>
        </w:rPr>
        <w:t xml:space="preserve">BÉRGAMO </w:t>
      </w:r>
      <w:r w:rsidRPr="00AC3F6B">
        <w:rPr>
          <w:rFonts w:asciiTheme="minorHAnsi" w:eastAsia="Calibri" w:hAnsiTheme="minorHAnsi" w:cstheme="minorHAnsi"/>
          <w:b/>
          <w:color w:val="000000" w:themeColor="text1"/>
          <w:sz w:val="20"/>
          <w:lang w:val="es-419" w:eastAsia="en-US"/>
        </w:rPr>
        <w:t xml:space="preserve">– SIRMIONE </w:t>
      </w:r>
      <w:bookmarkStart w:id="8" w:name="_Hlk37237020"/>
      <w:r w:rsidRPr="00AC3F6B">
        <w:rPr>
          <w:rFonts w:asciiTheme="minorHAnsi" w:eastAsia="Calibri" w:hAnsiTheme="minorHAnsi" w:cstheme="minorHAnsi"/>
          <w:b/>
          <w:color w:val="000000" w:themeColor="text1"/>
          <w:sz w:val="20"/>
          <w:lang w:val="es-419" w:eastAsia="en-US"/>
        </w:rPr>
        <w:t xml:space="preserve">(90 km) </w:t>
      </w:r>
      <w:bookmarkEnd w:id="8"/>
      <w:r w:rsidRPr="00AC3F6B">
        <w:rPr>
          <w:rFonts w:asciiTheme="minorHAnsi" w:eastAsia="Calibri" w:hAnsiTheme="minorHAnsi" w:cstheme="minorHAnsi"/>
          <w:b/>
          <w:color w:val="000000" w:themeColor="text1"/>
          <w:sz w:val="20"/>
          <w:lang w:val="es-419" w:eastAsia="en-US"/>
        </w:rPr>
        <w:t>- LAZISE (30 km) – VERONA (30 km)</w:t>
      </w:r>
      <w:bookmarkEnd w:id="7"/>
    </w:p>
    <w:p w14:paraId="5EE28079" w14:textId="30220DC9" w:rsidR="00EA2BEB" w:rsidRDefault="00EA2BEB" w:rsidP="00D47EE9">
      <w:pPr>
        <w:widowControl w:val="0"/>
        <w:jc w:val="both"/>
        <w:rPr>
          <w:rFonts w:asciiTheme="minorHAnsi" w:eastAsia="Calibri" w:hAnsiTheme="minorHAnsi" w:cstheme="minorHAnsi"/>
          <w:color w:val="000000" w:themeColor="text1"/>
          <w:sz w:val="18"/>
          <w:szCs w:val="18"/>
          <w:lang w:val="es-ES" w:eastAsia="en-US"/>
        </w:rPr>
      </w:pPr>
      <w:r w:rsidRPr="00D47EE9">
        <w:rPr>
          <w:rFonts w:asciiTheme="minorHAnsi" w:eastAsia="Calibri" w:hAnsiTheme="minorHAnsi" w:cstheme="minorHAnsi"/>
          <w:b/>
          <w:bCs/>
          <w:color w:val="000000" w:themeColor="text1"/>
          <w:sz w:val="18"/>
          <w:szCs w:val="18"/>
          <w:lang w:val="es-ES" w:eastAsia="en-US"/>
        </w:rPr>
        <w:t>Desayuno</w:t>
      </w:r>
      <w:r w:rsidRPr="00EA2BEB">
        <w:rPr>
          <w:rFonts w:asciiTheme="minorHAnsi" w:eastAsia="Calibri" w:hAnsiTheme="minorHAnsi" w:cstheme="minorHAnsi"/>
          <w:color w:val="000000" w:themeColor="text1"/>
          <w:sz w:val="18"/>
          <w:szCs w:val="18"/>
          <w:lang w:val="es-ES" w:eastAsia="en-US"/>
        </w:rPr>
        <w:t xml:space="preserve">. Continuación hacia el </w:t>
      </w:r>
      <w:r w:rsidRPr="00EA2BEB">
        <w:rPr>
          <w:rFonts w:asciiTheme="minorHAnsi" w:eastAsia="Calibri" w:hAnsiTheme="minorHAnsi" w:cstheme="minorHAnsi"/>
          <w:b/>
          <w:bCs/>
          <w:color w:val="000000" w:themeColor="text1"/>
          <w:sz w:val="18"/>
          <w:szCs w:val="18"/>
          <w:lang w:val="es-ES" w:eastAsia="en-US"/>
        </w:rPr>
        <w:t>Lago de Garda</w:t>
      </w:r>
      <w:r w:rsidRPr="00EA2BEB">
        <w:rPr>
          <w:rFonts w:asciiTheme="minorHAnsi" w:eastAsia="Calibri" w:hAnsiTheme="minorHAnsi" w:cstheme="minorHAnsi"/>
          <w:color w:val="000000" w:themeColor="text1"/>
          <w:sz w:val="18"/>
          <w:szCs w:val="18"/>
          <w:lang w:val="es-ES" w:eastAsia="en-US"/>
        </w:rPr>
        <w:t xml:space="preserve">, el más grande de los lagos </w:t>
      </w:r>
      <w:proofErr w:type="spellStart"/>
      <w:r w:rsidRPr="00EA2BEB">
        <w:rPr>
          <w:rFonts w:asciiTheme="minorHAnsi" w:eastAsia="Calibri" w:hAnsiTheme="minorHAnsi" w:cstheme="minorHAnsi"/>
          <w:color w:val="000000" w:themeColor="text1"/>
          <w:sz w:val="18"/>
          <w:szCs w:val="18"/>
          <w:lang w:val="es-ES" w:eastAsia="en-US"/>
        </w:rPr>
        <w:t>prealpinos</w:t>
      </w:r>
      <w:proofErr w:type="spellEnd"/>
      <w:r w:rsidRPr="00EA2BEB">
        <w:rPr>
          <w:rFonts w:asciiTheme="minorHAnsi" w:eastAsia="Calibri" w:hAnsiTheme="minorHAnsi" w:cstheme="minorHAnsi"/>
          <w:color w:val="000000" w:themeColor="text1"/>
          <w:sz w:val="18"/>
          <w:szCs w:val="18"/>
          <w:lang w:val="es-ES" w:eastAsia="en-US"/>
        </w:rPr>
        <w:t xml:space="preserve"> y los lagos italianos. El paisaje es muy variado: se pueden encontrar rincones tranquilos y zonas salvajes frente a frente. Llegada a </w:t>
      </w:r>
      <w:proofErr w:type="spellStart"/>
      <w:r w:rsidRPr="00EA2BEB">
        <w:rPr>
          <w:rFonts w:asciiTheme="minorHAnsi" w:eastAsia="Calibri" w:hAnsiTheme="minorHAnsi" w:cstheme="minorHAnsi"/>
          <w:b/>
          <w:bCs/>
          <w:color w:val="000000" w:themeColor="text1"/>
          <w:sz w:val="18"/>
          <w:szCs w:val="18"/>
          <w:lang w:val="es-ES" w:eastAsia="en-US"/>
        </w:rPr>
        <w:t>Sirmione</w:t>
      </w:r>
      <w:proofErr w:type="spellEnd"/>
      <w:r w:rsidRPr="00EA2BEB">
        <w:rPr>
          <w:rFonts w:asciiTheme="minorHAnsi" w:eastAsia="Calibri" w:hAnsiTheme="minorHAnsi" w:cstheme="minorHAnsi"/>
          <w:color w:val="000000" w:themeColor="text1"/>
          <w:sz w:val="18"/>
          <w:szCs w:val="18"/>
          <w:lang w:val="es-ES" w:eastAsia="en-US"/>
        </w:rPr>
        <w:t xml:space="preserve">. Aquí el lago de Garda ofrece un escenario de luminoso resplandor, destacando en las aguas azules el verde tenue de los antiguos olivos, que rodean el paisaje. Tour en lancha para admirar la Península de </w:t>
      </w:r>
      <w:proofErr w:type="spellStart"/>
      <w:r w:rsidRPr="00EA2BEB">
        <w:rPr>
          <w:rFonts w:asciiTheme="minorHAnsi" w:eastAsia="Calibri" w:hAnsiTheme="minorHAnsi" w:cstheme="minorHAnsi"/>
          <w:color w:val="000000" w:themeColor="text1"/>
          <w:sz w:val="18"/>
          <w:szCs w:val="18"/>
          <w:lang w:val="es-ES" w:eastAsia="en-US"/>
        </w:rPr>
        <w:t>Sirmione</w:t>
      </w:r>
      <w:proofErr w:type="spellEnd"/>
      <w:r w:rsidRPr="00EA2BEB">
        <w:rPr>
          <w:rFonts w:asciiTheme="minorHAnsi" w:eastAsia="Calibri" w:hAnsiTheme="minorHAnsi" w:cstheme="minorHAnsi"/>
          <w:color w:val="000000" w:themeColor="text1"/>
          <w:sz w:val="18"/>
          <w:szCs w:val="18"/>
          <w:lang w:val="es-ES" w:eastAsia="en-US"/>
        </w:rPr>
        <w:t xml:space="preserve">, las ruinas de la villa dicha de Catullo y el castillo medieval. A continuación, salida para </w:t>
      </w:r>
      <w:proofErr w:type="spellStart"/>
      <w:r w:rsidRPr="00EA2BEB">
        <w:rPr>
          <w:rFonts w:asciiTheme="minorHAnsi" w:eastAsia="Calibri" w:hAnsiTheme="minorHAnsi" w:cstheme="minorHAnsi"/>
          <w:b/>
          <w:bCs/>
          <w:color w:val="000000" w:themeColor="text1"/>
          <w:sz w:val="18"/>
          <w:szCs w:val="18"/>
          <w:lang w:val="es-ES" w:eastAsia="en-US"/>
        </w:rPr>
        <w:t>Lazise</w:t>
      </w:r>
      <w:proofErr w:type="spellEnd"/>
      <w:r w:rsidRPr="00EA2BEB">
        <w:rPr>
          <w:rFonts w:asciiTheme="minorHAnsi" w:eastAsia="Calibri" w:hAnsiTheme="minorHAnsi" w:cstheme="minorHAnsi"/>
          <w:color w:val="000000" w:themeColor="text1"/>
          <w:sz w:val="18"/>
          <w:szCs w:val="18"/>
          <w:lang w:val="es-ES" w:eastAsia="en-US"/>
        </w:rPr>
        <w:t xml:space="preserve">, pueblo ubicado en el lado oriental del lago y célebre por su lindo castillo del siglo XIV, hoy muralla de acceso al casco antiguo frente al lago.  Almuerzo y tiempo libre. Continuación hacia </w:t>
      </w:r>
      <w:r w:rsidRPr="00EA2BEB">
        <w:rPr>
          <w:rFonts w:asciiTheme="minorHAnsi" w:eastAsia="Calibri" w:hAnsiTheme="minorHAnsi" w:cstheme="minorHAnsi"/>
          <w:b/>
          <w:bCs/>
          <w:color w:val="000000" w:themeColor="text1"/>
          <w:sz w:val="18"/>
          <w:szCs w:val="18"/>
          <w:lang w:val="es-ES" w:eastAsia="en-US"/>
        </w:rPr>
        <w:t>Verona</w:t>
      </w:r>
      <w:r w:rsidRPr="00EA2BEB">
        <w:rPr>
          <w:rFonts w:asciiTheme="minorHAnsi" w:eastAsia="Calibri" w:hAnsiTheme="minorHAnsi" w:cstheme="minorHAnsi"/>
          <w:color w:val="000000" w:themeColor="text1"/>
          <w:sz w:val="18"/>
          <w:szCs w:val="18"/>
          <w:lang w:val="es-ES" w:eastAsia="en-US"/>
        </w:rPr>
        <w:t xml:space="preserve">, resto de la tarde libre y </w:t>
      </w:r>
      <w:r w:rsidR="00D47EE9">
        <w:rPr>
          <w:rFonts w:asciiTheme="minorHAnsi" w:eastAsia="Calibri" w:hAnsiTheme="minorHAnsi" w:cstheme="minorHAnsi"/>
          <w:b/>
          <w:bCs/>
          <w:color w:val="000000" w:themeColor="text1"/>
          <w:sz w:val="18"/>
          <w:szCs w:val="18"/>
          <w:lang w:val="es-419" w:eastAsia="en-US"/>
        </w:rPr>
        <w:t>a</w:t>
      </w:r>
      <w:r w:rsidR="00D47EE9" w:rsidRPr="00D47EE9">
        <w:rPr>
          <w:rFonts w:asciiTheme="minorHAnsi" w:eastAsia="Calibri" w:hAnsiTheme="minorHAnsi" w:cstheme="minorHAnsi"/>
          <w:b/>
          <w:bCs/>
          <w:color w:val="000000" w:themeColor="text1"/>
          <w:sz w:val="18"/>
          <w:szCs w:val="18"/>
          <w:lang w:val="es-419" w:eastAsia="en-US"/>
        </w:rPr>
        <w:t>lojamiento</w:t>
      </w:r>
    </w:p>
    <w:p w14:paraId="5912825B" w14:textId="77777777" w:rsidR="00D47EE9" w:rsidRPr="00EA2BEB" w:rsidRDefault="00D47EE9" w:rsidP="00D47EE9">
      <w:pPr>
        <w:widowControl w:val="0"/>
        <w:jc w:val="both"/>
        <w:rPr>
          <w:rFonts w:asciiTheme="minorHAnsi" w:eastAsia="Calibri" w:hAnsiTheme="minorHAnsi" w:cstheme="minorHAnsi"/>
          <w:color w:val="000000" w:themeColor="text1"/>
          <w:sz w:val="18"/>
          <w:szCs w:val="18"/>
          <w:lang w:val="es-ES" w:eastAsia="en-US"/>
        </w:rPr>
      </w:pPr>
    </w:p>
    <w:p w14:paraId="32678025" w14:textId="57F8EFAC" w:rsidR="00EA2BEB" w:rsidRPr="00AC3F6B" w:rsidRDefault="00EA2BEB" w:rsidP="00D47EE9">
      <w:pPr>
        <w:widowControl w:val="0"/>
        <w:rPr>
          <w:rFonts w:asciiTheme="minorHAnsi" w:eastAsia="Calibri" w:hAnsiTheme="minorHAnsi" w:cstheme="minorHAnsi"/>
          <w:color w:val="000000" w:themeColor="text1"/>
          <w:sz w:val="20"/>
          <w:lang w:val="es-ES" w:eastAsia="en-US"/>
        </w:rPr>
      </w:pPr>
      <w:r w:rsidRPr="00AC3F6B">
        <w:rPr>
          <w:rFonts w:asciiTheme="minorHAnsi" w:eastAsia="Calibri" w:hAnsiTheme="minorHAnsi" w:cstheme="minorHAnsi"/>
          <w:b/>
          <w:color w:val="000000" w:themeColor="text1"/>
          <w:sz w:val="20"/>
          <w:lang w:val="es-419" w:eastAsia="en-US"/>
        </w:rPr>
        <w:t>Día 4</w:t>
      </w:r>
      <w:r w:rsidR="00D47EE9" w:rsidRPr="00AC3F6B">
        <w:rPr>
          <w:rFonts w:asciiTheme="minorHAnsi" w:eastAsia="Calibri" w:hAnsiTheme="minorHAnsi" w:cstheme="minorHAnsi"/>
          <w:b/>
          <w:color w:val="000000" w:themeColor="text1"/>
          <w:sz w:val="20"/>
          <w:lang w:val="es-419" w:eastAsia="en-US"/>
        </w:rPr>
        <w:t xml:space="preserve"> </w:t>
      </w:r>
      <w:r w:rsidRPr="00AC3F6B">
        <w:rPr>
          <w:rFonts w:asciiTheme="minorHAnsi" w:eastAsia="Calibri" w:hAnsiTheme="minorHAnsi" w:cstheme="minorHAnsi"/>
          <w:b/>
          <w:color w:val="000000" w:themeColor="text1"/>
          <w:sz w:val="20"/>
          <w:lang w:val="es-419" w:eastAsia="en-US"/>
        </w:rPr>
        <w:t xml:space="preserve">VERONA – LAGO DE ISEO (90 </w:t>
      </w:r>
      <w:proofErr w:type="gramStart"/>
      <w:r w:rsidRPr="00AC3F6B">
        <w:rPr>
          <w:rFonts w:asciiTheme="minorHAnsi" w:eastAsia="Calibri" w:hAnsiTheme="minorHAnsi" w:cstheme="minorHAnsi"/>
          <w:b/>
          <w:color w:val="000000" w:themeColor="text1"/>
          <w:sz w:val="20"/>
          <w:lang w:val="es-419" w:eastAsia="en-US"/>
        </w:rPr>
        <w:t>km)  -</w:t>
      </w:r>
      <w:proofErr w:type="gramEnd"/>
      <w:r w:rsidRPr="00AC3F6B">
        <w:rPr>
          <w:rFonts w:asciiTheme="minorHAnsi" w:eastAsia="Calibri" w:hAnsiTheme="minorHAnsi" w:cstheme="minorHAnsi"/>
          <w:b/>
          <w:color w:val="000000" w:themeColor="text1"/>
          <w:sz w:val="20"/>
          <w:lang w:val="es-419" w:eastAsia="en-US"/>
        </w:rPr>
        <w:t xml:space="preserve"> MILÁN (95 km)</w:t>
      </w:r>
    </w:p>
    <w:p w14:paraId="47ABCB48" w14:textId="77777777" w:rsidR="00EA2BEB" w:rsidRPr="00EA2BEB" w:rsidRDefault="00EA2BEB" w:rsidP="00D47EE9">
      <w:pPr>
        <w:widowControl w:val="0"/>
        <w:jc w:val="both"/>
        <w:rPr>
          <w:rFonts w:asciiTheme="minorHAnsi" w:eastAsia="Calibri" w:hAnsiTheme="minorHAnsi" w:cstheme="minorHAnsi"/>
          <w:color w:val="000000" w:themeColor="text1"/>
          <w:sz w:val="18"/>
          <w:szCs w:val="18"/>
          <w:lang w:val="es-419" w:eastAsia="en-US"/>
        </w:rPr>
      </w:pPr>
      <w:bookmarkStart w:id="9" w:name="_Hlk37752468"/>
      <w:r w:rsidRPr="00D47EE9">
        <w:rPr>
          <w:rFonts w:asciiTheme="minorHAnsi" w:eastAsia="Calibri" w:hAnsiTheme="minorHAnsi" w:cstheme="minorHAnsi"/>
          <w:b/>
          <w:bCs/>
          <w:color w:val="000000" w:themeColor="text1"/>
          <w:sz w:val="18"/>
          <w:szCs w:val="18"/>
          <w:lang w:val="es-CL" w:eastAsia="en-US"/>
        </w:rPr>
        <w:t>Desayuno</w:t>
      </w:r>
      <w:r w:rsidRPr="00EA2BEB">
        <w:rPr>
          <w:rFonts w:asciiTheme="minorHAnsi" w:eastAsia="Calibri" w:hAnsiTheme="minorHAnsi" w:cstheme="minorHAnsi"/>
          <w:color w:val="000000" w:themeColor="text1"/>
          <w:sz w:val="18"/>
          <w:szCs w:val="18"/>
          <w:lang w:val="es-CL" w:eastAsia="en-US"/>
        </w:rPr>
        <w:t xml:space="preserve">. Visita de la ciudad famosa por su Arena y por la célebre historia de Romeo y Julieta. </w:t>
      </w:r>
      <w:r w:rsidRPr="00EA2BEB">
        <w:rPr>
          <w:rFonts w:asciiTheme="minorHAnsi" w:eastAsia="Calibri" w:hAnsiTheme="minorHAnsi" w:cstheme="minorHAnsi"/>
          <w:color w:val="000000" w:themeColor="text1"/>
          <w:sz w:val="18"/>
          <w:szCs w:val="18"/>
          <w:lang w:val="es-419" w:eastAsia="en-US"/>
        </w:rPr>
        <w:t xml:space="preserve">Visitaremos Piazza </w:t>
      </w:r>
      <w:proofErr w:type="spellStart"/>
      <w:r w:rsidRPr="00EA2BEB">
        <w:rPr>
          <w:rFonts w:asciiTheme="minorHAnsi" w:eastAsia="Calibri" w:hAnsiTheme="minorHAnsi" w:cstheme="minorHAnsi"/>
          <w:color w:val="000000" w:themeColor="text1"/>
          <w:sz w:val="18"/>
          <w:szCs w:val="18"/>
          <w:lang w:val="es-419" w:eastAsia="en-US"/>
        </w:rPr>
        <w:t>delle</w:t>
      </w:r>
      <w:proofErr w:type="spellEnd"/>
      <w:r w:rsidRPr="00EA2BEB">
        <w:rPr>
          <w:rFonts w:asciiTheme="minorHAnsi" w:eastAsia="Calibri" w:hAnsiTheme="minorHAnsi" w:cstheme="minorHAnsi"/>
          <w:color w:val="000000" w:themeColor="text1"/>
          <w:sz w:val="18"/>
          <w:szCs w:val="18"/>
          <w:lang w:val="es-419" w:eastAsia="en-US"/>
        </w:rPr>
        <w:t xml:space="preserve"> Erbe, centro de la ciudad en la época del foro romano, Plaza de los Señores, con sus edificios medievales y renacentistas, el Palacio de los Tribunales, la Torre de Lamberti, el balcón de Julieta, Piazza Bra. </w:t>
      </w:r>
      <w:bookmarkEnd w:id="9"/>
      <w:r w:rsidRPr="00EA2BEB">
        <w:rPr>
          <w:rFonts w:asciiTheme="minorHAnsi" w:eastAsia="Calibri" w:hAnsiTheme="minorHAnsi" w:cstheme="minorHAnsi"/>
          <w:color w:val="000000" w:themeColor="text1"/>
          <w:sz w:val="18"/>
          <w:szCs w:val="18"/>
          <w:lang w:val="es-419" w:eastAsia="en-US"/>
        </w:rPr>
        <w:t xml:space="preserve">Salida para el </w:t>
      </w:r>
      <w:r w:rsidRPr="00EA2BEB">
        <w:rPr>
          <w:rFonts w:asciiTheme="minorHAnsi" w:eastAsia="Calibri" w:hAnsiTheme="minorHAnsi" w:cstheme="minorHAnsi"/>
          <w:b/>
          <w:bCs/>
          <w:color w:val="000000" w:themeColor="text1"/>
          <w:sz w:val="18"/>
          <w:szCs w:val="18"/>
          <w:lang w:val="es-419" w:eastAsia="en-US"/>
        </w:rPr>
        <w:t>Lago de Iseo</w:t>
      </w:r>
      <w:r w:rsidRPr="00EA2BEB">
        <w:rPr>
          <w:rFonts w:asciiTheme="minorHAnsi" w:eastAsia="Calibri" w:hAnsiTheme="minorHAnsi" w:cstheme="minorHAnsi"/>
          <w:color w:val="000000" w:themeColor="text1"/>
          <w:sz w:val="18"/>
          <w:szCs w:val="18"/>
          <w:lang w:val="es-419" w:eastAsia="en-US"/>
        </w:rPr>
        <w:t xml:space="preserve">, cuya fama está en continuo crecimiento gracias a un paisaje caracterizado por naturaleza y pueblos que fascinan, al fondo del Val Camonica. Llegada a </w:t>
      </w:r>
      <w:r w:rsidRPr="00EA2BEB">
        <w:rPr>
          <w:rFonts w:asciiTheme="minorHAnsi" w:eastAsia="Calibri" w:hAnsiTheme="minorHAnsi" w:cstheme="minorHAnsi"/>
          <w:b/>
          <w:bCs/>
          <w:color w:val="000000" w:themeColor="text1"/>
          <w:sz w:val="18"/>
          <w:szCs w:val="18"/>
          <w:lang w:val="es-419" w:eastAsia="en-US"/>
        </w:rPr>
        <w:t>Iseo</w:t>
      </w:r>
      <w:r w:rsidRPr="00EA2BEB">
        <w:rPr>
          <w:rFonts w:asciiTheme="minorHAnsi" w:eastAsia="Calibri" w:hAnsiTheme="minorHAnsi" w:cstheme="minorHAnsi"/>
          <w:color w:val="000000" w:themeColor="text1"/>
          <w:sz w:val="18"/>
          <w:szCs w:val="18"/>
          <w:lang w:val="es-419" w:eastAsia="en-US"/>
        </w:rPr>
        <w:t>, mayor ciudad del lago y almuerzo libre. A seguir, breve camino panorámico por la costa oeste del lago y regreso a Milán. Fin de los servicios.</w:t>
      </w:r>
    </w:p>
    <w:bookmarkEnd w:id="0"/>
    <w:p w14:paraId="4CFC9100" w14:textId="77777777" w:rsidR="003F40BE" w:rsidRDefault="003F40BE" w:rsidP="001A3D5F">
      <w:pPr>
        <w:jc w:val="both"/>
        <w:rPr>
          <w:rFonts w:asciiTheme="minorHAnsi" w:hAnsiTheme="minorHAnsi" w:cstheme="minorHAnsi"/>
          <w:sz w:val="18"/>
          <w:szCs w:val="18"/>
          <w:lang w:val="de-DE" w:bidi="hi-IN"/>
        </w:rPr>
      </w:pPr>
    </w:p>
    <w:p w14:paraId="6090D2ED" w14:textId="77777777" w:rsidR="003F40BE" w:rsidRPr="00D66FDE" w:rsidRDefault="003F40BE" w:rsidP="003F40BE">
      <w:pPr>
        <w:widowControl w:val="0"/>
        <w:suppressAutoHyphens w:val="0"/>
        <w:spacing w:after="160" w:line="259" w:lineRule="auto"/>
        <w:ind w:left="720"/>
        <w:jc w:val="center"/>
        <w:rPr>
          <w:rFonts w:ascii="Arial" w:eastAsia="Calibri" w:hAnsi="Arial" w:cs="Arial"/>
          <w:b/>
          <w:bCs/>
          <w:color w:val="000000" w:themeColor="text1"/>
          <w:sz w:val="18"/>
          <w:szCs w:val="18"/>
          <w:lang w:val="es-ES" w:eastAsia="en-US"/>
        </w:rPr>
      </w:pPr>
      <w:r w:rsidRPr="00D66FDE">
        <w:rPr>
          <w:rFonts w:ascii="Calibri" w:eastAsia="Calibri" w:hAnsi="Calibri" w:cs="Arial"/>
          <w:b/>
          <w:bCs/>
          <w:color w:val="000000" w:themeColor="text1"/>
          <w:sz w:val="18"/>
          <w:szCs w:val="18"/>
          <w:lang w:val="es-419" w:eastAsia="en-US"/>
        </w:rPr>
        <w:t xml:space="preserve">** El tour empieza y termina en el </w:t>
      </w:r>
      <w:proofErr w:type="spellStart"/>
      <w:r w:rsidRPr="00D66FDE">
        <w:rPr>
          <w:rFonts w:ascii="Calibri" w:eastAsia="Calibri" w:hAnsi="Calibri" w:cs="Arial"/>
          <w:b/>
          <w:bCs/>
          <w:color w:val="000000" w:themeColor="text1"/>
          <w:sz w:val="18"/>
          <w:szCs w:val="18"/>
          <w:lang w:val="es-419" w:eastAsia="en-US"/>
        </w:rPr>
        <w:t>Starhotels</w:t>
      </w:r>
      <w:proofErr w:type="spellEnd"/>
      <w:r w:rsidRPr="00D66FDE">
        <w:rPr>
          <w:rFonts w:ascii="Calibri" w:eastAsia="Calibri" w:hAnsi="Calibri" w:cs="Arial"/>
          <w:b/>
          <w:bCs/>
          <w:color w:val="000000" w:themeColor="text1"/>
          <w:sz w:val="18"/>
          <w:szCs w:val="18"/>
          <w:lang w:val="es-419" w:eastAsia="en-US"/>
        </w:rPr>
        <w:t xml:space="preserve"> Anderson, Piazza Luigi di Savoia 20, Milán. Les rogamos nos contacten para cualquier traslado y/o servicio adicional.</w:t>
      </w:r>
    </w:p>
    <w:p w14:paraId="6E26C642" w14:textId="77777777" w:rsidR="003F40BE" w:rsidRPr="003F40BE" w:rsidRDefault="003F40BE" w:rsidP="001A3D5F">
      <w:pPr>
        <w:jc w:val="both"/>
        <w:rPr>
          <w:rFonts w:asciiTheme="minorHAnsi" w:hAnsiTheme="minorHAnsi" w:cstheme="minorHAnsi"/>
          <w:sz w:val="18"/>
          <w:szCs w:val="18"/>
          <w:lang w:val="es-ES" w:bidi="hi-IN"/>
        </w:rPr>
      </w:pPr>
    </w:p>
    <w:p w14:paraId="26BA68CA" w14:textId="6F6DDAE4" w:rsidR="006D5094" w:rsidRPr="009D6BBF" w:rsidRDefault="006D5094" w:rsidP="006D5094">
      <w:pPr>
        <w:pStyle w:val="Ttulo"/>
        <w:rPr>
          <w:i/>
          <w:iCs/>
          <w:szCs w:val="24"/>
          <w:u w:val="single"/>
        </w:rPr>
      </w:pPr>
      <w:r w:rsidRPr="009D6BBF">
        <w:rPr>
          <w:i/>
          <w:iCs/>
          <w:szCs w:val="24"/>
          <w:u w:val="single"/>
        </w:rPr>
        <w:t>Fechas de inicio 202</w:t>
      </w:r>
      <w:r w:rsidR="004A7561" w:rsidRPr="009D6BBF">
        <w:rPr>
          <w:i/>
          <w:iCs/>
          <w:szCs w:val="24"/>
          <w:u w:val="single"/>
        </w:rPr>
        <w:t>6</w:t>
      </w:r>
    </w:p>
    <w:p w14:paraId="769F06B2" w14:textId="45B57AEA" w:rsidR="004D12C5" w:rsidRPr="0081728A" w:rsidRDefault="00C17F3A"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Febrero</w:t>
      </w:r>
      <w:r w:rsidR="00FD130C">
        <w:rPr>
          <w:rFonts w:asciiTheme="minorHAnsi" w:hAnsiTheme="minorHAnsi" w:cstheme="minorHAnsi"/>
          <w:b/>
          <w:color w:val="000000"/>
          <w:sz w:val="18"/>
          <w:szCs w:val="18"/>
          <w:lang w:val="es-ES"/>
        </w:rPr>
        <w:tab/>
      </w:r>
      <w:r w:rsidR="000A3B52">
        <w:rPr>
          <w:rFonts w:asciiTheme="minorHAnsi" w:hAnsiTheme="minorHAnsi" w:cstheme="minorHAnsi"/>
          <w:bCs/>
          <w:color w:val="000000"/>
          <w:sz w:val="18"/>
          <w:szCs w:val="18"/>
          <w:lang w:val="es-ES"/>
        </w:rPr>
        <w:t>16</w:t>
      </w:r>
    </w:p>
    <w:p w14:paraId="7924AECA" w14:textId="468F0CB6"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Marzo</w:t>
      </w:r>
      <w:r>
        <w:rPr>
          <w:rFonts w:asciiTheme="minorHAnsi" w:hAnsiTheme="minorHAnsi" w:cstheme="minorHAnsi"/>
          <w:b/>
          <w:color w:val="000000"/>
          <w:sz w:val="18"/>
          <w:szCs w:val="18"/>
          <w:lang w:val="es-ES"/>
        </w:rPr>
        <w:tab/>
      </w:r>
      <w:r w:rsidR="000A3B52">
        <w:rPr>
          <w:rFonts w:asciiTheme="minorHAnsi" w:hAnsiTheme="minorHAnsi" w:cstheme="minorHAnsi"/>
          <w:bCs/>
          <w:color w:val="000000"/>
          <w:sz w:val="18"/>
          <w:szCs w:val="18"/>
          <w:lang w:val="es-ES"/>
        </w:rPr>
        <w:t>16, 30</w:t>
      </w:r>
    </w:p>
    <w:p w14:paraId="68DDAC83" w14:textId="2CE9371D"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Abril</w:t>
      </w:r>
      <w:r>
        <w:rPr>
          <w:rFonts w:asciiTheme="minorHAnsi" w:hAnsiTheme="minorHAnsi" w:cstheme="minorHAnsi"/>
          <w:b/>
          <w:color w:val="000000"/>
          <w:sz w:val="18"/>
          <w:szCs w:val="18"/>
          <w:lang w:val="es-ES"/>
        </w:rPr>
        <w:tab/>
      </w:r>
      <w:r w:rsidR="00E338DB">
        <w:rPr>
          <w:rFonts w:asciiTheme="minorHAnsi" w:hAnsiTheme="minorHAnsi" w:cstheme="minorHAnsi"/>
          <w:bCs/>
          <w:color w:val="000000"/>
          <w:sz w:val="18"/>
          <w:szCs w:val="18"/>
          <w:lang w:val="es-ES"/>
        </w:rPr>
        <w:t>0</w:t>
      </w:r>
      <w:r w:rsidR="000A3B52">
        <w:rPr>
          <w:rFonts w:asciiTheme="minorHAnsi" w:hAnsiTheme="minorHAnsi" w:cstheme="minorHAnsi"/>
          <w:bCs/>
          <w:color w:val="000000"/>
          <w:sz w:val="18"/>
          <w:szCs w:val="18"/>
          <w:lang w:val="es-ES"/>
        </w:rPr>
        <w:t>6, 20</w:t>
      </w:r>
    </w:p>
    <w:p w14:paraId="1DDFFE58" w14:textId="1B093FB3"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Mayo</w:t>
      </w:r>
      <w:r>
        <w:rPr>
          <w:rFonts w:asciiTheme="minorHAnsi" w:hAnsiTheme="minorHAnsi" w:cstheme="minorHAnsi"/>
          <w:b/>
          <w:color w:val="000000"/>
          <w:sz w:val="18"/>
          <w:szCs w:val="18"/>
          <w:lang w:val="es-ES"/>
        </w:rPr>
        <w:tab/>
      </w:r>
      <w:r w:rsidR="000A3B52">
        <w:rPr>
          <w:rFonts w:asciiTheme="minorHAnsi" w:hAnsiTheme="minorHAnsi" w:cstheme="minorHAnsi"/>
          <w:bCs/>
          <w:color w:val="000000"/>
          <w:sz w:val="18"/>
          <w:szCs w:val="18"/>
          <w:lang w:val="es-ES"/>
        </w:rPr>
        <w:t>04, 11, 18, 25</w:t>
      </w:r>
    </w:p>
    <w:p w14:paraId="258F730E" w14:textId="5D2A38B0"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Junio</w:t>
      </w:r>
      <w:r>
        <w:rPr>
          <w:rFonts w:asciiTheme="minorHAnsi" w:hAnsiTheme="minorHAnsi" w:cstheme="minorHAnsi"/>
          <w:b/>
          <w:color w:val="000000"/>
          <w:sz w:val="18"/>
          <w:szCs w:val="18"/>
          <w:lang w:val="es-ES"/>
        </w:rPr>
        <w:tab/>
      </w:r>
      <w:r w:rsidR="008269C0">
        <w:rPr>
          <w:rFonts w:asciiTheme="minorHAnsi" w:hAnsiTheme="minorHAnsi" w:cstheme="minorHAnsi"/>
          <w:bCs/>
          <w:color w:val="000000"/>
          <w:sz w:val="18"/>
          <w:szCs w:val="18"/>
          <w:lang w:val="es-ES"/>
        </w:rPr>
        <w:t>0</w:t>
      </w:r>
      <w:r w:rsidR="000A3B52">
        <w:rPr>
          <w:rFonts w:asciiTheme="minorHAnsi" w:hAnsiTheme="minorHAnsi" w:cstheme="minorHAnsi"/>
          <w:bCs/>
          <w:color w:val="000000"/>
          <w:sz w:val="18"/>
          <w:szCs w:val="18"/>
          <w:lang w:val="es-ES"/>
        </w:rPr>
        <w:t>1, 15, 29</w:t>
      </w:r>
    </w:p>
    <w:p w14:paraId="57DC443F" w14:textId="04344B2E"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Julio</w:t>
      </w:r>
      <w:r>
        <w:rPr>
          <w:rFonts w:asciiTheme="minorHAnsi" w:hAnsiTheme="minorHAnsi" w:cstheme="minorHAnsi"/>
          <w:b/>
          <w:color w:val="000000"/>
          <w:sz w:val="18"/>
          <w:szCs w:val="18"/>
          <w:lang w:val="es-ES"/>
        </w:rPr>
        <w:tab/>
      </w:r>
      <w:r w:rsidR="00545C72">
        <w:rPr>
          <w:rFonts w:asciiTheme="minorHAnsi" w:hAnsiTheme="minorHAnsi" w:cstheme="minorHAnsi"/>
          <w:bCs/>
          <w:color w:val="000000"/>
          <w:sz w:val="18"/>
          <w:szCs w:val="18"/>
          <w:lang w:val="es-ES"/>
        </w:rPr>
        <w:t>13, 20, 27</w:t>
      </w:r>
    </w:p>
    <w:p w14:paraId="18404D49" w14:textId="150C3EE3"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Agosto</w:t>
      </w:r>
      <w:r>
        <w:rPr>
          <w:rFonts w:asciiTheme="minorHAnsi" w:hAnsiTheme="minorHAnsi" w:cstheme="minorHAnsi"/>
          <w:b/>
          <w:color w:val="000000"/>
          <w:sz w:val="18"/>
          <w:szCs w:val="18"/>
          <w:lang w:val="es-ES"/>
        </w:rPr>
        <w:tab/>
      </w:r>
      <w:r w:rsidR="00545C72">
        <w:rPr>
          <w:rFonts w:asciiTheme="minorHAnsi" w:hAnsiTheme="minorHAnsi" w:cstheme="minorHAnsi"/>
          <w:bCs/>
          <w:color w:val="000000"/>
          <w:sz w:val="18"/>
          <w:szCs w:val="18"/>
          <w:lang w:val="es-ES"/>
        </w:rPr>
        <w:t>17, 24, 31</w:t>
      </w:r>
    </w:p>
    <w:p w14:paraId="6F6FA4D8" w14:textId="3D9FC0DB"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Sept.</w:t>
      </w:r>
      <w:r>
        <w:rPr>
          <w:rFonts w:asciiTheme="minorHAnsi" w:hAnsiTheme="minorHAnsi" w:cstheme="minorHAnsi"/>
          <w:b/>
          <w:color w:val="000000"/>
          <w:sz w:val="18"/>
          <w:szCs w:val="18"/>
          <w:lang w:val="es-ES"/>
        </w:rPr>
        <w:tab/>
      </w:r>
      <w:r w:rsidR="008269C0">
        <w:rPr>
          <w:rFonts w:asciiTheme="minorHAnsi" w:hAnsiTheme="minorHAnsi" w:cstheme="minorHAnsi"/>
          <w:bCs/>
          <w:color w:val="000000"/>
          <w:sz w:val="18"/>
          <w:szCs w:val="18"/>
          <w:lang w:val="es-ES"/>
        </w:rPr>
        <w:t>0</w:t>
      </w:r>
      <w:r w:rsidR="00545C72">
        <w:rPr>
          <w:rFonts w:asciiTheme="minorHAnsi" w:hAnsiTheme="minorHAnsi" w:cstheme="minorHAnsi"/>
          <w:bCs/>
          <w:color w:val="000000"/>
          <w:sz w:val="18"/>
          <w:szCs w:val="18"/>
          <w:lang w:val="es-ES"/>
        </w:rPr>
        <w:t>7, 21, 28</w:t>
      </w:r>
    </w:p>
    <w:p w14:paraId="7AD35EF0" w14:textId="5832F237" w:rsidR="00FD130C" w:rsidRPr="0081728A" w:rsidRDefault="00FD130C" w:rsidP="00FD130C">
      <w:pPr>
        <w:rPr>
          <w:rFonts w:asciiTheme="minorHAnsi" w:hAnsiTheme="minorHAnsi" w:cstheme="minorHAnsi"/>
          <w:bCs/>
          <w:color w:val="000000"/>
          <w:sz w:val="18"/>
          <w:szCs w:val="18"/>
        </w:rPr>
      </w:pPr>
      <w:r>
        <w:rPr>
          <w:rFonts w:asciiTheme="minorHAnsi" w:hAnsiTheme="minorHAnsi" w:cstheme="minorHAnsi"/>
          <w:b/>
          <w:color w:val="000000"/>
          <w:sz w:val="18"/>
          <w:szCs w:val="18"/>
          <w:lang w:val="es-ES"/>
        </w:rPr>
        <w:t>Octubre</w:t>
      </w:r>
      <w:r>
        <w:rPr>
          <w:rFonts w:asciiTheme="minorHAnsi" w:hAnsiTheme="minorHAnsi" w:cstheme="minorHAnsi"/>
          <w:b/>
          <w:color w:val="000000"/>
          <w:sz w:val="18"/>
          <w:szCs w:val="18"/>
          <w:lang w:val="es-ES"/>
        </w:rPr>
        <w:tab/>
      </w:r>
      <w:r w:rsidR="0066792A">
        <w:rPr>
          <w:rFonts w:asciiTheme="minorHAnsi" w:hAnsiTheme="minorHAnsi" w:cstheme="minorHAnsi"/>
          <w:bCs/>
          <w:color w:val="000000"/>
          <w:sz w:val="18"/>
          <w:szCs w:val="18"/>
          <w:lang w:val="es-ES"/>
        </w:rPr>
        <w:t>12, 26</w:t>
      </w:r>
    </w:p>
    <w:p w14:paraId="6342F5C2" w14:textId="16448D54" w:rsidR="0033468F" w:rsidRDefault="00FD130C" w:rsidP="00A2209A">
      <w:pPr>
        <w:rPr>
          <w:rFonts w:asciiTheme="minorHAnsi" w:hAnsiTheme="minorHAnsi" w:cstheme="minorHAnsi"/>
          <w:bCs/>
          <w:color w:val="000000"/>
          <w:sz w:val="18"/>
          <w:szCs w:val="18"/>
          <w:lang w:val="es-ES"/>
        </w:rPr>
      </w:pPr>
      <w:r>
        <w:rPr>
          <w:rFonts w:asciiTheme="minorHAnsi" w:hAnsiTheme="minorHAnsi" w:cstheme="minorHAnsi"/>
          <w:b/>
          <w:color w:val="000000"/>
          <w:sz w:val="18"/>
          <w:szCs w:val="18"/>
          <w:lang w:val="es-ES"/>
        </w:rPr>
        <w:t>Nov</w:t>
      </w:r>
      <w:r w:rsidR="0054375C">
        <w:rPr>
          <w:rFonts w:asciiTheme="minorHAnsi" w:hAnsiTheme="minorHAnsi" w:cstheme="minorHAnsi"/>
          <w:b/>
          <w:color w:val="000000"/>
          <w:sz w:val="18"/>
          <w:szCs w:val="18"/>
          <w:lang w:val="es-ES"/>
        </w:rPr>
        <w:t>.</w:t>
      </w:r>
      <w:r w:rsidR="0054375C">
        <w:rPr>
          <w:rFonts w:asciiTheme="minorHAnsi" w:hAnsiTheme="minorHAnsi" w:cstheme="minorHAnsi"/>
          <w:b/>
          <w:color w:val="000000"/>
          <w:sz w:val="18"/>
          <w:szCs w:val="18"/>
          <w:lang w:val="es-ES"/>
        </w:rPr>
        <w:tab/>
      </w:r>
      <w:r w:rsidR="0066792A">
        <w:rPr>
          <w:rFonts w:asciiTheme="minorHAnsi" w:hAnsiTheme="minorHAnsi" w:cstheme="minorHAnsi"/>
          <w:bCs/>
          <w:color w:val="000000"/>
          <w:sz w:val="18"/>
          <w:szCs w:val="18"/>
          <w:lang w:val="es-ES"/>
        </w:rPr>
        <w:t>09</w:t>
      </w:r>
    </w:p>
    <w:p w14:paraId="6102D14F" w14:textId="77777777" w:rsidR="0066792A" w:rsidRDefault="0066792A" w:rsidP="00A2209A">
      <w:pPr>
        <w:rPr>
          <w:rFonts w:asciiTheme="minorHAnsi" w:hAnsiTheme="minorHAnsi" w:cstheme="minorHAnsi"/>
          <w:bCs/>
          <w:color w:val="000000"/>
          <w:sz w:val="18"/>
          <w:szCs w:val="18"/>
          <w:lang w:val="es-ES"/>
        </w:rPr>
      </w:pPr>
    </w:p>
    <w:p w14:paraId="4E51AB0F" w14:textId="77777777" w:rsidR="0066792A" w:rsidRDefault="0066792A" w:rsidP="00A2209A">
      <w:pPr>
        <w:rPr>
          <w:rFonts w:asciiTheme="minorHAnsi" w:hAnsiTheme="minorHAnsi" w:cstheme="minorHAnsi"/>
          <w:bCs/>
          <w:color w:val="000000"/>
          <w:sz w:val="18"/>
          <w:szCs w:val="18"/>
          <w:lang w:val="es-ES"/>
        </w:rPr>
      </w:pPr>
    </w:p>
    <w:p w14:paraId="0D462DEF" w14:textId="77777777" w:rsidR="0066792A" w:rsidRDefault="0066792A" w:rsidP="00A2209A">
      <w:pPr>
        <w:rPr>
          <w:rFonts w:asciiTheme="minorHAnsi" w:hAnsiTheme="minorHAnsi" w:cstheme="minorHAnsi"/>
          <w:bCs/>
          <w:color w:val="000000"/>
          <w:sz w:val="18"/>
          <w:szCs w:val="18"/>
          <w:lang w:val="es-ES"/>
        </w:rPr>
      </w:pPr>
    </w:p>
    <w:p w14:paraId="56BAA080" w14:textId="77777777" w:rsidR="006D2AFA" w:rsidRDefault="006D2AFA" w:rsidP="00A2209A">
      <w:pPr>
        <w:rPr>
          <w:rFonts w:asciiTheme="minorHAnsi" w:hAnsiTheme="minorHAnsi" w:cstheme="minorHAnsi"/>
          <w:b/>
          <w:bCs/>
          <w:color w:val="000000"/>
          <w:sz w:val="18"/>
          <w:szCs w:val="18"/>
        </w:rPr>
      </w:pPr>
    </w:p>
    <w:tbl>
      <w:tblPr>
        <w:tblW w:w="10211" w:type="dxa"/>
        <w:tblCellMar>
          <w:top w:w="15" w:type="dxa"/>
          <w:left w:w="15" w:type="dxa"/>
          <w:bottom w:w="15" w:type="dxa"/>
          <w:right w:w="15" w:type="dxa"/>
        </w:tblCellMar>
        <w:tblLook w:val="04A0" w:firstRow="1" w:lastRow="0" w:firstColumn="1" w:lastColumn="0" w:noHBand="0" w:noVBand="1"/>
      </w:tblPr>
      <w:tblGrid>
        <w:gridCol w:w="3840"/>
        <w:gridCol w:w="1689"/>
        <w:gridCol w:w="1842"/>
        <w:gridCol w:w="1271"/>
        <w:gridCol w:w="1569"/>
      </w:tblGrid>
      <w:tr w:rsidR="00E44FFF" w:rsidRPr="00785460" w14:paraId="09C7E728" w14:textId="77777777" w:rsidTr="002023C7">
        <w:trPr>
          <w:trHeight w:val="300"/>
        </w:trPr>
        <w:tc>
          <w:tcPr>
            <w:tcW w:w="3840" w:type="dxa"/>
            <w:tcBorders>
              <w:top w:val="single" w:sz="4" w:space="0" w:color="auto"/>
              <w:left w:val="single" w:sz="4" w:space="0" w:color="auto"/>
              <w:bottom w:val="nil"/>
              <w:right w:val="single" w:sz="4" w:space="0" w:color="auto"/>
            </w:tcBorders>
            <w:noWrap/>
            <w:vAlign w:val="bottom"/>
            <w:hideMark/>
          </w:tcPr>
          <w:p w14:paraId="26A3288F" w14:textId="77777777" w:rsidR="00E44FFF" w:rsidRPr="00785460" w:rsidRDefault="00E44FFF" w:rsidP="006B0CCA">
            <w:pPr>
              <w:rPr>
                <w:rFonts w:ascii="Times New Roman" w:hAnsi="Times New Roman" w:cs="Times New Roman"/>
                <w:sz w:val="20"/>
              </w:rPr>
            </w:pPr>
            <w:bookmarkStart w:id="10" w:name="_Hlk202863456"/>
          </w:p>
        </w:tc>
        <w:tc>
          <w:tcPr>
            <w:tcW w:w="3531" w:type="dxa"/>
            <w:gridSpan w:val="2"/>
            <w:tcBorders>
              <w:top w:val="single" w:sz="4" w:space="0" w:color="505050"/>
              <w:left w:val="single" w:sz="4" w:space="0" w:color="auto"/>
              <w:bottom w:val="single" w:sz="4" w:space="0" w:color="505050"/>
              <w:right w:val="single" w:sz="4" w:space="0" w:color="505050"/>
            </w:tcBorders>
            <w:shd w:val="clear" w:color="C0C0C0" w:fill="BDD7EE"/>
            <w:noWrap/>
            <w:vAlign w:val="center"/>
            <w:hideMark/>
          </w:tcPr>
          <w:p w14:paraId="5C57BD81" w14:textId="5D0D9E65" w:rsidR="00E44FFF" w:rsidRPr="002023C7" w:rsidRDefault="009D6BBF" w:rsidP="006B0CCA">
            <w:pPr>
              <w:jc w:val="center"/>
              <w:rPr>
                <w:rFonts w:asciiTheme="minorHAnsi" w:hAnsiTheme="minorHAnsi" w:cstheme="minorHAnsi"/>
                <w:b/>
                <w:bCs/>
                <w:color w:val="10243E"/>
                <w:sz w:val="18"/>
                <w:szCs w:val="18"/>
              </w:rPr>
            </w:pPr>
            <w:r w:rsidRPr="002023C7">
              <w:rPr>
                <w:rFonts w:asciiTheme="minorHAnsi" w:hAnsiTheme="minorHAnsi" w:cstheme="minorHAnsi"/>
                <w:b/>
                <w:bCs/>
                <w:color w:val="10243E"/>
                <w:sz w:val="18"/>
                <w:szCs w:val="18"/>
              </w:rPr>
              <w:t>Cat. Comfort</w:t>
            </w:r>
          </w:p>
        </w:tc>
        <w:tc>
          <w:tcPr>
            <w:tcW w:w="2840" w:type="dxa"/>
            <w:gridSpan w:val="2"/>
            <w:tcBorders>
              <w:top w:val="single" w:sz="4" w:space="0" w:color="505050"/>
              <w:left w:val="single" w:sz="4" w:space="0" w:color="505050"/>
              <w:bottom w:val="single" w:sz="4" w:space="0" w:color="505050"/>
              <w:right w:val="single" w:sz="4" w:space="0" w:color="505050"/>
            </w:tcBorders>
            <w:shd w:val="clear" w:color="FFFF00" w:fill="FFFF00"/>
            <w:noWrap/>
            <w:vAlign w:val="center"/>
            <w:hideMark/>
          </w:tcPr>
          <w:p w14:paraId="2D0DE99D" w14:textId="2B397BCE" w:rsidR="00E44FFF" w:rsidRPr="002023C7" w:rsidRDefault="009D6BBF" w:rsidP="006B0CCA">
            <w:pPr>
              <w:jc w:val="center"/>
              <w:rPr>
                <w:rFonts w:asciiTheme="minorHAnsi" w:hAnsiTheme="minorHAnsi" w:cstheme="minorHAnsi"/>
                <w:b/>
                <w:bCs/>
                <w:color w:val="10243E"/>
                <w:sz w:val="18"/>
                <w:szCs w:val="18"/>
              </w:rPr>
            </w:pPr>
            <w:r w:rsidRPr="002023C7">
              <w:rPr>
                <w:rFonts w:asciiTheme="minorHAnsi" w:hAnsiTheme="minorHAnsi" w:cstheme="minorHAnsi"/>
                <w:b/>
                <w:bCs/>
                <w:color w:val="10243E"/>
                <w:sz w:val="18"/>
                <w:szCs w:val="18"/>
              </w:rPr>
              <w:t>Cat. Lujo</w:t>
            </w:r>
          </w:p>
        </w:tc>
      </w:tr>
      <w:tr w:rsidR="00E44FFF" w:rsidRPr="00785460" w14:paraId="1345DBCC" w14:textId="77777777" w:rsidTr="002023C7">
        <w:trPr>
          <w:trHeight w:val="570"/>
        </w:trPr>
        <w:tc>
          <w:tcPr>
            <w:tcW w:w="0" w:type="auto"/>
            <w:tcBorders>
              <w:top w:val="nil"/>
              <w:left w:val="single" w:sz="4" w:space="0" w:color="auto"/>
              <w:bottom w:val="single" w:sz="4" w:space="0" w:color="auto"/>
              <w:right w:val="single" w:sz="4" w:space="0" w:color="auto"/>
            </w:tcBorders>
            <w:noWrap/>
            <w:vAlign w:val="center"/>
            <w:hideMark/>
          </w:tcPr>
          <w:p w14:paraId="40A0721F" w14:textId="77777777" w:rsidR="002023C7" w:rsidRPr="009D6BBF" w:rsidRDefault="002023C7" w:rsidP="002023C7">
            <w:pPr>
              <w:pStyle w:val="Ttulo"/>
              <w:rPr>
                <w:rFonts w:asciiTheme="minorHAnsi" w:hAnsiTheme="minorHAnsi" w:cstheme="minorHAnsi"/>
                <w:b w:val="0"/>
                <w:color w:val="000000"/>
                <w:szCs w:val="24"/>
              </w:rPr>
            </w:pPr>
            <w:r w:rsidRPr="009D6BBF">
              <w:rPr>
                <w:i/>
                <w:iCs/>
                <w:szCs w:val="24"/>
                <w:u w:val="single"/>
              </w:rPr>
              <w:t>Precios por persona en €</w:t>
            </w:r>
            <w:proofErr w:type="spellStart"/>
            <w:r w:rsidRPr="009D6BBF">
              <w:rPr>
                <w:i/>
                <w:iCs/>
                <w:szCs w:val="24"/>
                <w:u w:val="single"/>
              </w:rPr>
              <w:t>ur</w:t>
            </w:r>
            <w:proofErr w:type="spellEnd"/>
          </w:p>
          <w:p w14:paraId="54FBA912" w14:textId="23F96E58" w:rsidR="00E44FFF" w:rsidRPr="00E44FFF" w:rsidRDefault="00E44FFF" w:rsidP="00E44FFF">
            <w:pPr>
              <w:rPr>
                <w:rFonts w:asciiTheme="minorHAnsi" w:hAnsiTheme="minorHAnsi" w:cstheme="minorHAnsi"/>
                <w:b/>
                <w:bCs/>
                <w:color w:val="000000"/>
                <w:sz w:val="18"/>
                <w:szCs w:val="18"/>
              </w:rPr>
            </w:pPr>
          </w:p>
        </w:tc>
        <w:tc>
          <w:tcPr>
            <w:tcW w:w="1689" w:type="dxa"/>
            <w:tcBorders>
              <w:top w:val="single" w:sz="4" w:space="0" w:color="505050"/>
              <w:left w:val="single" w:sz="4" w:space="0" w:color="auto"/>
              <w:bottom w:val="single" w:sz="4" w:space="0" w:color="505050"/>
              <w:right w:val="single" w:sz="4" w:space="0" w:color="505050"/>
            </w:tcBorders>
            <w:shd w:val="clear" w:color="C0C0C0" w:fill="BDD7EE"/>
            <w:vAlign w:val="center"/>
            <w:hideMark/>
          </w:tcPr>
          <w:p w14:paraId="5591F293" w14:textId="60B4E9EF" w:rsidR="00E44FFF" w:rsidRPr="002023C7" w:rsidRDefault="009D6BBF" w:rsidP="006B0CCA">
            <w:pPr>
              <w:jc w:val="center"/>
              <w:rPr>
                <w:rFonts w:asciiTheme="minorHAnsi" w:hAnsiTheme="minorHAnsi" w:cstheme="minorHAnsi"/>
                <w:b/>
                <w:bCs/>
                <w:color w:val="000000"/>
                <w:sz w:val="18"/>
                <w:szCs w:val="18"/>
              </w:rPr>
            </w:pPr>
            <w:r w:rsidRPr="002023C7">
              <w:rPr>
                <w:rFonts w:asciiTheme="minorHAnsi" w:hAnsiTheme="minorHAnsi" w:cstheme="minorHAnsi"/>
                <w:b/>
                <w:bCs/>
                <w:color w:val="000000"/>
                <w:sz w:val="18"/>
                <w:szCs w:val="18"/>
              </w:rPr>
              <w:t>En doble</w:t>
            </w:r>
          </w:p>
        </w:tc>
        <w:tc>
          <w:tcPr>
            <w:tcW w:w="1842" w:type="dxa"/>
            <w:tcBorders>
              <w:top w:val="single" w:sz="4" w:space="0" w:color="505050"/>
              <w:left w:val="single" w:sz="4" w:space="0" w:color="505050"/>
              <w:bottom w:val="single" w:sz="4" w:space="0" w:color="505050"/>
              <w:right w:val="single" w:sz="4" w:space="0" w:color="505050"/>
            </w:tcBorders>
            <w:shd w:val="clear" w:color="C0C0C0" w:fill="BDD7EE"/>
            <w:vAlign w:val="center"/>
            <w:hideMark/>
          </w:tcPr>
          <w:p w14:paraId="5B13E5D7" w14:textId="41DCA39A" w:rsidR="00E44FFF" w:rsidRPr="002023C7" w:rsidRDefault="009D6BBF" w:rsidP="006B0CCA">
            <w:pPr>
              <w:jc w:val="center"/>
              <w:rPr>
                <w:rFonts w:asciiTheme="minorHAnsi" w:hAnsiTheme="minorHAnsi" w:cstheme="minorHAnsi"/>
                <w:b/>
                <w:bCs/>
                <w:color w:val="000000"/>
                <w:sz w:val="18"/>
                <w:szCs w:val="18"/>
              </w:rPr>
            </w:pPr>
            <w:proofErr w:type="spellStart"/>
            <w:r w:rsidRPr="002023C7">
              <w:rPr>
                <w:rFonts w:asciiTheme="minorHAnsi" w:hAnsiTheme="minorHAnsi" w:cstheme="minorHAnsi"/>
                <w:b/>
                <w:bCs/>
                <w:color w:val="000000"/>
                <w:sz w:val="18"/>
                <w:szCs w:val="18"/>
              </w:rPr>
              <w:t>Supl</w:t>
            </w:r>
            <w:proofErr w:type="spellEnd"/>
            <w:r w:rsidRPr="002023C7">
              <w:rPr>
                <w:rFonts w:asciiTheme="minorHAnsi" w:hAnsiTheme="minorHAnsi" w:cstheme="minorHAnsi"/>
                <w:b/>
                <w:bCs/>
                <w:color w:val="000000"/>
                <w:sz w:val="18"/>
                <w:szCs w:val="18"/>
              </w:rPr>
              <w:t xml:space="preserve">. </w:t>
            </w:r>
            <w:proofErr w:type="spellStart"/>
            <w:r w:rsidRPr="002023C7">
              <w:rPr>
                <w:rFonts w:asciiTheme="minorHAnsi" w:hAnsiTheme="minorHAnsi" w:cstheme="minorHAnsi"/>
                <w:b/>
                <w:bCs/>
                <w:color w:val="000000"/>
                <w:sz w:val="18"/>
                <w:szCs w:val="18"/>
              </w:rPr>
              <w:t>Sgl</w:t>
            </w:r>
            <w:proofErr w:type="spellEnd"/>
          </w:p>
        </w:tc>
        <w:tc>
          <w:tcPr>
            <w:tcW w:w="1271" w:type="dxa"/>
            <w:tcBorders>
              <w:top w:val="single" w:sz="4" w:space="0" w:color="505050"/>
              <w:left w:val="single" w:sz="4" w:space="0" w:color="505050"/>
              <w:bottom w:val="single" w:sz="4" w:space="0" w:color="505050"/>
              <w:right w:val="single" w:sz="4" w:space="0" w:color="505050"/>
            </w:tcBorders>
            <w:shd w:val="clear" w:color="FFFF00" w:fill="FFFF00"/>
            <w:vAlign w:val="center"/>
            <w:hideMark/>
          </w:tcPr>
          <w:p w14:paraId="25654D49" w14:textId="595946DC" w:rsidR="00E44FFF" w:rsidRPr="002023C7" w:rsidRDefault="009D6BBF" w:rsidP="006B0CCA">
            <w:pPr>
              <w:jc w:val="center"/>
              <w:rPr>
                <w:rFonts w:asciiTheme="minorHAnsi" w:hAnsiTheme="minorHAnsi" w:cstheme="minorHAnsi"/>
                <w:b/>
                <w:bCs/>
                <w:color w:val="000000"/>
                <w:sz w:val="18"/>
                <w:szCs w:val="18"/>
              </w:rPr>
            </w:pPr>
            <w:r w:rsidRPr="002023C7">
              <w:rPr>
                <w:rFonts w:asciiTheme="minorHAnsi" w:hAnsiTheme="minorHAnsi" w:cstheme="minorHAnsi"/>
                <w:b/>
                <w:bCs/>
                <w:color w:val="000000"/>
                <w:sz w:val="18"/>
                <w:szCs w:val="18"/>
              </w:rPr>
              <w:t>En doble</w:t>
            </w:r>
          </w:p>
        </w:tc>
        <w:tc>
          <w:tcPr>
            <w:tcW w:w="1569" w:type="dxa"/>
            <w:tcBorders>
              <w:top w:val="single" w:sz="4" w:space="0" w:color="505050"/>
              <w:left w:val="single" w:sz="4" w:space="0" w:color="505050"/>
              <w:bottom w:val="single" w:sz="4" w:space="0" w:color="505050"/>
              <w:right w:val="single" w:sz="4" w:space="0" w:color="505050"/>
            </w:tcBorders>
            <w:shd w:val="clear" w:color="FFFF00" w:fill="FFFF00"/>
            <w:vAlign w:val="center"/>
            <w:hideMark/>
          </w:tcPr>
          <w:p w14:paraId="3A52BDBD" w14:textId="7E13D181" w:rsidR="00E44FFF" w:rsidRPr="002023C7" w:rsidRDefault="009D6BBF" w:rsidP="006B0CCA">
            <w:pPr>
              <w:jc w:val="center"/>
              <w:rPr>
                <w:rFonts w:asciiTheme="minorHAnsi" w:hAnsiTheme="minorHAnsi" w:cstheme="minorHAnsi"/>
                <w:b/>
                <w:bCs/>
                <w:color w:val="000000"/>
                <w:sz w:val="18"/>
                <w:szCs w:val="18"/>
              </w:rPr>
            </w:pPr>
            <w:proofErr w:type="spellStart"/>
            <w:r w:rsidRPr="002023C7">
              <w:rPr>
                <w:rFonts w:asciiTheme="minorHAnsi" w:hAnsiTheme="minorHAnsi" w:cstheme="minorHAnsi"/>
                <w:b/>
                <w:bCs/>
                <w:color w:val="000000"/>
                <w:sz w:val="18"/>
                <w:szCs w:val="18"/>
              </w:rPr>
              <w:t>Supl</w:t>
            </w:r>
            <w:proofErr w:type="spellEnd"/>
            <w:r w:rsidRPr="002023C7">
              <w:rPr>
                <w:rFonts w:asciiTheme="minorHAnsi" w:hAnsiTheme="minorHAnsi" w:cstheme="minorHAnsi"/>
                <w:b/>
                <w:bCs/>
                <w:color w:val="000000"/>
                <w:sz w:val="18"/>
                <w:szCs w:val="18"/>
              </w:rPr>
              <w:t xml:space="preserve">. </w:t>
            </w:r>
            <w:proofErr w:type="spellStart"/>
            <w:r w:rsidRPr="002023C7">
              <w:rPr>
                <w:rFonts w:asciiTheme="minorHAnsi" w:hAnsiTheme="minorHAnsi" w:cstheme="minorHAnsi"/>
                <w:b/>
                <w:bCs/>
                <w:color w:val="000000"/>
                <w:sz w:val="18"/>
                <w:szCs w:val="18"/>
              </w:rPr>
              <w:t>Sgl</w:t>
            </w:r>
            <w:proofErr w:type="spellEnd"/>
          </w:p>
        </w:tc>
      </w:tr>
      <w:tr w:rsidR="00E44FFF" w:rsidRPr="00785460" w14:paraId="669F1604" w14:textId="77777777" w:rsidTr="002023C7">
        <w:trPr>
          <w:trHeight w:val="555"/>
        </w:trPr>
        <w:tc>
          <w:tcPr>
            <w:tcW w:w="3840" w:type="dxa"/>
            <w:tcBorders>
              <w:top w:val="single" w:sz="4" w:space="0" w:color="auto"/>
              <w:left w:val="single" w:sz="4" w:space="0" w:color="505050"/>
              <w:bottom w:val="single" w:sz="4" w:space="0" w:color="505050"/>
              <w:right w:val="nil"/>
            </w:tcBorders>
            <w:vAlign w:val="center"/>
            <w:hideMark/>
          </w:tcPr>
          <w:p w14:paraId="24F42A4E" w14:textId="6956AF86" w:rsidR="002023C7" w:rsidRPr="00AC3F6B" w:rsidRDefault="009D6BBF" w:rsidP="006B0CCA">
            <w:pPr>
              <w:jc w:val="center"/>
              <w:rPr>
                <w:rFonts w:asciiTheme="minorHAnsi" w:hAnsiTheme="minorHAnsi" w:cstheme="minorHAnsi"/>
                <w:b/>
                <w:bCs/>
                <w:color w:val="000000"/>
                <w:sz w:val="18"/>
                <w:szCs w:val="18"/>
              </w:rPr>
            </w:pPr>
            <w:r w:rsidRPr="00AC3F6B">
              <w:rPr>
                <w:rFonts w:asciiTheme="minorHAnsi" w:hAnsiTheme="minorHAnsi" w:cstheme="minorHAnsi"/>
                <w:b/>
                <w:bCs/>
                <w:color w:val="000000"/>
                <w:sz w:val="18"/>
                <w:szCs w:val="18"/>
              </w:rPr>
              <w:t xml:space="preserve">Temporada </w:t>
            </w:r>
            <w:proofErr w:type="gramStart"/>
            <w:r w:rsidRPr="00AC3F6B">
              <w:rPr>
                <w:rFonts w:asciiTheme="minorHAnsi" w:hAnsiTheme="minorHAnsi" w:cstheme="minorHAnsi"/>
                <w:b/>
                <w:bCs/>
                <w:color w:val="000000"/>
                <w:sz w:val="18"/>
                <w:szCs w:val="18"/>
              </w:rPr>
              <w:t xml:space="preserve">media </w:t>
            </w:r>
            <w:r w:rsidR="002023C7" w:rsidRPr="00AC3F6B">
              <w:rPr>
                <w:rFonts w:asciiTheme="minorHAnsi" w:hAnsiTheme="minorHAnsi" w:cstheme="minorHAnsi"/>
                <w:b/>
                <w:bCs/>
                <w:color w:val="000000"/>
                <w:sz w:val="18"/>
                <w:szCs w:val="18"/>
              </w:rPr>
              <w:t xml:space="preserve"> -</w:t>
            </w:r>
            <w:proofErr w:type="gramEnd"/>
            <w:r w:rsidR="002023C7" w:rsidRPr="00AC3F6B">
              <w:rPr>
                <w:rFonts w:asciiTheme="minorHAnsi" w:hAnsiTheme="minorHAnsi" w:cstheme="minorHAnsi"/>
                <w:b/>
                <w:bCs/>
                <w:color w:val="000000"/>
                <w:sz w:val="18"/>
                <w:szCs w:val="18"/>
              </w:rPr>
              <w:t xml:space="preserve"> Fechas inicio</w:t>
            </w:r>
          </w:p>
          <w:p w14:paraId="7FE36D30" w14:textId="7E8CE386" w:rsidR="00E44FFF" w:rsidRPr="00AC3F6B" w:rsidRDefault="00210424" w:rsidP="006B0CCA">
            <w:pPr>
              <w:jc w:val="center"/>
              <w:rPr>
                <w:rFonts w:asciiTheme="minorHAnsi" w:hAnsiTheme="minorHAnsi" w:cstheme="minorHAnsi"/>
                <w:color w:val="000000"/>
                <w:sz w:val="18"/>
                <w:szCs w:val="18"/>
              </w:rPr>
            </w:pPr>
            <w:r w:rsidRPr="00AC3F6B">
              <w:rPr>
                <w:rFonts w:asciiTheme="minorHAnsi" w:hAnsiTheme="minorHAnsi" w:cstheme="minorHAnsi"/>
                <w:color w:val="000000"/>
                <w:sz w:val="18"/>
                <w:szCs w:val="18"/>
              </w:rPr>
              <w:t>16/02 – 16/03 – 30/03 – 06/04 – 20/04 – 12/10 – 26/10 – 09/11</w:t>
            </w:r>
          </w:p>
        </w:tc>
        <w:tc>
          <w:tcPr>
            <w:tcW w:w="1689" w:type="dxa"/>
            <w:tcBorders>
              <w:top w:val="single" w:sz="4" w:space="0" w:color="505050"/>
              <w:left w:val="single" w:sz="4" w:space="0" w:color="505050"/>
              <w:bottom w:val="single" w:sz="4" w:space="0" w:color="505050"/>
              <w:right w:val="single" w:sz="4" w:space="0" w:color="505050"/>
            </w:tcBorders>
            <w:shd w:val="clear" w:color="000000" w:fill="BDD7EE"/>
            <w:noWrap/>
            <w:vAlign w:val="center"/>
          </w:tcPr>
          <w:p w14:paraId="52E0B835" w14:textId="7F78A4FB" w:rsidR="00E44FFF" w:rsidRPr="009D6BBF" w:rsidRDefault="000139FA"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1.695</w:t>
            </w:r>
          </w:p>
        </w:tc>
        <w:tc>
          <w:tcPr>
            <w:tcW w:w="1842" w:type="dxa"/>
            <w:tcBorders>
              <w:top w:val="single" w:sz="4" w:space="0" w:color="505050"/>
              <w:left w:val="single" w:sz="4" w:space="0" w:color="505050"/>
              <w:bottom w:val="single" w:sz="4" w:space="0" w:color="505050"/>
              <w:right w:val="single" w:sz="4" w:space="0" w:color="505050"/>
            </w:tcBorders>
            <w:shd w:val="clear" w:color="000000" w:fill="BDD7EE"/>
            <w:vAlign w:val="center"/>
          </w:tcPr>
          <w:p w14:paraId="1207A724" w14:textId="70A3B9D6" w:rsidR="00E44FFF" w:rsidRPr="009D6BBF" w:rsidRDefault="000139FA"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255</w:t>
            </w:r>
          </w:p>
        </w:tc>
        <w:tc>
          <w:tcPr>
            <w:tcW w:w="1271"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4AA3DA68" w14:textId="7AC6FDFB" w:rsidR="00E44FFF" w:rsidRPr="009D6BBF" w:rsidRDefault="007F7649"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2.025</w:t>
            </w:r>
          </w:p>
        </w:tc>
        <w:tc>
          <w:tcPr>
            <w:tcW w:w="1569"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0AFEA8D1" w14:textId="3990529D" w:rsidR="00E44FFF" w:rsidRPr="009D6BBF" w:rsidRDefault="007F7649"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535</w:t>
            </w:r>
          </w:p>
        </w:tc>
      </w:tr>
      <w:tr w:rsidR="00E44FFF" w:rsidRPr="00785460" w14:paraId="75E983D0" w14:textId="77777777" w:rsidTr="002023C7">
        <w:trPr>
          <w:trHeight w:val="555"/>
        </w:trPr>
        <w:tc>
          <w:tcPr>
            <w:tcW w:w="3840" w:type="dxa"/>
            <w:tcBorders>
              <w:top w:val="single" w:sz="4" w:space="0" w:color="505050"/>
              <w:left w:val="single" w:sz="4" w:space="0" w:color="505050"/>
              <w:bottom w:val="single" w:sz="4" w:space="0" w:color="505050"/>
              <w:right w:val="nil"/>
            </w:tcBorders>
            <w:vAlign w:val="center"/>
          </w:tcPr>
          <w:p w14:paraId="0F2D1DD6" w14:textId="3C9E52F6" w:rsidR="002023C7" w:rsidRPr="00AC3F6B" w:rsidRDefault="002023C7" w:rsidP="002023C7">
            <w:pPr>
              <w:jc w:val="center"/>
              <w:rPr>
                <w:rFonts w:asciiTheme="minorHAnsi" w:hAnsiTheme="minorHAnsi" w:cstheme="minorHAnsi"/>
                <w:b/>
                <w:bCs/>
                <w:color w:val="000000"/>
                <w:sz w:val="18"/>
                <w:szCs w:val="18"/>
              </w:rPr>
            </w:pPr>
            <w:r w:rsidRPr="00AC3F6B">
              <w:rPr>
                <w:rFonts w:asciiTheme="minorHAnsi" w:hAnsiTheme="minorHAnsi" w:cstheme="minorHAnsi"/>
                <w:b/>
                <w:bCs/>
                <w:color w:val="000000"/>
                <w:sz w:val="18"/>
                <w:szCs w:val="18"/>
              </w:rPr>
              <w:t xml:space="preserve">Temporada </w:t>
            </w:r>
            <w:proofErr w:type="gramStart"/>
            <w:r w:rsidRPr="00AC3F6B">
              <w:rPr>
                <w:rFonts w:asciiTheme="minorHAnsi" w:hAnsiTheme="minorHAnsi" w:cstheme="minorHAnsi"/>
                <w:b/>
                <w:bCs/>
                <w:color w:val="000000"/>
                <w:sz w:val="18"/>
                <w:szCs w:val="18"/>
              </w:rPr>
              <w:t>alta  -</w:t>
            </w:r>
            <w:proofErr w:type="gramEnd"/>
            <w:r w:rsidRPr="00AC3F6B">
              <w:rPr>
                <w:rFonts w:asciiTheme="minorHAnsi" w:hAnsiTheme="minorHAnsi" w:cstheme="minorHAnsi"/>
                <w:b/>
                <w:bCs/>
                <w:color w:val="000000"/>
                <w:sz w:val="18"/>
                <w:szCs w:val="18"/>
              </w:rPr>
              <w:t xml:space="preserve"> Fechas inicio</w:t>
            </w:r>
          </w:p>
          <w:p w14:paraId="001C8B39" w14:textId="4E5E4152" w:rsidR="00E44FFF" w:rsidRPr="00AC3F6B" w:rsidRDefault="00364E56" w:rsidP="006B0CCA">
            <w:pPr>
              <w:jc w:val="center"/>
              <w:rPr>
                <w:rFonts w:asciiTheme="minorHAnsi" w:hAnsiTheme="minorHAnsi" w:cstheme="minorHAnsi"/>
                <w:color w:val="000000"/>
                <w:sz w:val="18"/>
                <w:szCs w:val="18"/>
              </w:rPr>
            </w:pPr>
            <w:r w:rsidRPr="00AC3F6B">
              <w:rPr>
                <w:rFonts w:asciiTheme="minorHAnsi" w:hAnsiTheme="minorHAnsi" w:cstheme="minorHAnsi"/>
                <w:color w:val="000000"/>
                <w:sz w:val="18"/>
                <w:szCs w:val="18"/>
              </w:rPr>
              <w:t>25/05 – 01/06 – 15/06 – 29/06 – 13/07 – 20/07 – 27/07 - 24/08 – 31/08</w:t>
            </w:r>
          </w:p>
        </w:tc>
        <w:tc>
          <w:tcPr>
            <w:tcW w:w="1689" w:type="dxa"/>
            <w:tcBorders>
              <w:top w:val="single" w:sz="4" w:space="0" w:color="505050"/>
              <w:left w:val="single" w:sz="4" w:space="0" w:color="505050"/>
              <w:bottom w:val="single" w:sz="4" w:space="0" w:color="505050"/>
              <w:right w:val="single" w:sz="4" w:space="0" w:color="505050"/>
            </w:tcBorders>
            <w:shd w:val="clear" w:color="000000" w:fill="BDD7EE"/>
            <w:noWrap/>
            <w:vAlign w:val="center"/>
          </w:tcPr>
          <w:p w14:paraId="6215AF2B" w14:textId="460A933D" w:rsidR="00E44FFF" w:rsidRPr="009D6BBF" w:rsidRDefault="00A347CF"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r w:rsidR="004B1F9D">
              <w:rPr>
                <w:rFonts w:asciiTheme="minorHAnsi" w:hAnsiTheme="minorHAnsi" w:cstheme="minorHAnsi"/>
                <w:color w:val="000000"/>
                <w:sz w:val="18"/>
                <w:szCs w:val="18"/>
              </w:rPr>
              <w:t>715</w:t>
            </w:r>
          </w:p>
        </w:tc>
        <w:tc>
          <w:tcPr>
            <w:tcW w:w="1842" w:type="dxa"/>
            <w:tcBorders>
              <w:top w:val="single" w:sz="4" w:space="0" w:color="505050"/>
              <w:left w:val="single" w:sz="4" w:space="0" w:color="505050"/>
              <w:bottom w:val="single" w:sz="4" w:space="0" w:color="505050"/>
              <w:right w:val="single" w:sz="4" w:space="0" w:color="505050"/>
            </w:tcBorders>
            <w:shd w:val="clear" w:color="000000" w:fill="BDD7EE"/>
            <w:vAlign w:val="center"/>
          </w:tcPr>
          <w:p w14:paraId="74EDFDEE" w14:textId="2448E202" w:rsidR="00E44FFF" w:rsidRPr="009D6BBF" w:rsidRDefault="007F7649"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260</w:t>
            </w:r>
          </w:p>
        </w:tc>
        <w:tc>
          <w:tcPr>
            <w:tcW w:w="1271"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69337E9B" w14:textId="46011EC9" w:rsidR="00E44FFF" w:rsidRPr="009D6BBF" w:rsidRDefault="005B4A2D"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2.250</w:t>
            </w:r>
          </w:p>
        </w:tc>
        <w:tc>
          <w:tcPr>
            <w:tcW w:w="1569"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778CF6EB" w14:textId="134CCB02" w:rsidR="00E44FFF" w:rsidRPr="009D6BBF" w:rsidRDefault="005B4A2D"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560</w:t>
            </w:r>
          </w:p>
        </w:tc>
      </w:tr>
      <w:tr w:rsidR="00E44FFF" w:rsidRPr="00785460" w14:paraId="77C08C2C" w14:textId="77777777" w:rsidTr="002023C7">
        <w:trPr>
          <w:trHeight w:val="555"/>
        </w:trPr>
        <w:tc>
          <w:tcPr>
            <w:tcW w:w="3840" w:type="dxa"/>
            <w:tcBorders>
              <w:top w:val="single" w:sz="4" w:space="0" w:color="505050"/>
              <w:left w:val="single" w:sz="4" w:space="0" w:color="505050"/>
              <w:bottom w:val="single" w:sz="4" w:space="0" w:color="505050"/>
              <w:right w:val="nil"/>
            </w:tcBorders>
            <w:vAlign w:val="center"/>
          </w:tcPr>
          <w:p w14:paraId="05210BB3" w14:textId="72039EE3" w:rsidR="002023C7" w:rsidRPr="00AC3F6B" w:rsidRDefault="002023C7" w:rsidP="002023C7">
            <w:pPr>
              <w:jc w:val="center"/>
              <w:rPr>
                <w:rFonts w:asciiTheme="minorHAnsi" w:hAnsiTheme="minorHAnsi" w:cstheme="minorHAnsi"/>
                <w:b/>
                <w:bCs/>
                <w:color w:val="000000"/>
                <w:sz w:val="18"/>
                <w:szCs w:val="18"/>
              </w:rPr>
            </w:pPr>
            <w:r w:rsidRPr="00AC3F6B">
              <w:rPr>
                <w:rFonts w:asciiTheme="minorHAnsi" w:hAnsiTheme="minorHAnsi" w:cstheme="minorHAnsi"/>
                <w:b/>
                <w:bCs/>
                <w:color w:val="000000"/>
                <w:sz w:val="18"/>
                <w:szCs w:val="18"/>
              </w:rPr>
              <w:t xml:space="preserve">Temporada </w:t>
            </w:r>
            <w:proofErr w:type="gramStart"/>
            <w:r w:rsidRPr="00AC3F6B">
              <w:rPr>
                <w:rFonts w:asciiTheme="minorHAnsi" w:hAnsiTheme="minorHAnsi" w:cstheme="minorHAnsi"/>
                <w:b/>
                <w:bCs/>
                <w:color w:val="000000"/>
                <w:sz w:val="18"/>
                <w:szCs w:val="18"/>
              </w:rPr>
              <w:t>Top  -</w:t>
            </w:r>
            <w:proofErr w:type="gramEnd"/>
            <w:r w:rsidRPr="00AC3F6B">
              <w:rPr>
                <w:rFonts w:asciiTheme="minorHAnsi" w:hAnsiTheme="minorHAnsi" w:cstheme="minorHAnsi"/>
                <w:b/>
                <w:bCs/>
                <w:color w:val="000000"/>
                <w:sz w:val="18"/>
                <w:szCs w:val="18"/>
              </w:rPr>
              <w:t xml:space="preserve"> Fechas inicio</w:t>
            </w:r>
          </w:p>
          <w:p w14:paraId="1A72B8E0" w14:textId="4850000F" w:rsidR="00E44FFF" w:rsidRPr="00AC3F6B" w:rsidRDefault="00AC3F6B" w:rsidP="006B0CCA">
            <w:pPr>
              <w:jc w:val="center"/>
              <w:rPr>
                <w:rFonts w:asciiTheme="minorHAnsi" w:hAnsiTheme="minorHAnsi" w:cstheme="minorHAnsi"/>
                <w:color w:val="000000"/>
                <w:sz w:val="18"/>
                <w:szCs w:val="18"/>
              </w:rPr>
            </w:pPr>
            <w:r w:rsidRPr="00AC3F6B">
              <w:rPr>
                <w:rFonts w:asciiTheme="minorHAnsi" w:hAnsiTheme="minorHAnsi" w:cstheme="minorHAnsi"/>
                <w:color w:val="000000"/>
                <w:sz w:val="18"/>
                <w:szCs w:val="18"/>
              </w:rPr>
              <w:t>04/05 – 11/05 – 18/05 – 17/08 – 07/09 – 21/09 – 28/09</w:t>
            </w:r>
          </w:p>
        </w:tc>
        <w:tc>
          <w:tcPr>
            <w:tcW w:w="1689" w:type="dxa"/>
            <w:tcBorders>
              <w:top w:val="single" w:sz="4" w:space="0" w:color="505050"/>
              <w:left w:val="single" w:sz="4" w:space="0" w:color="505050"/>
              <w:bottom w:val="single" w:sz="4" w:space="0" w:color="505050"/>
              <w:right w:val="single" w:sz="4" w:space="0" w:color="505050"/>
            </w:tcBorders>
            <w:shd w:val="clear" w:color="000000" w:fill="BDD7EE"/>
            <w:noWrap/>
            <w:vAlign w:val="center"/>
          </w:tcPr>
          <w:p w14:paraId="3E2B3C05" w14:textId="5EB12DCC" w:rsidR="00E44FFF" w:rsidRPr="009D6BBF" w:rsidRDefault="000139FA"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1.770</w:t>
            </w:r>
          </w:p>
        </w:tc>
        <w:tc>
          <w:tcPr>
            <w:tcW w:w="1842" w:type="dxa"/>
            <w:tcBorders>
              <w:top w:val="single" w:sz="4" w:space="0" w:color="505050"/>
              <w:left w:val="single" w:sz="4" w:space="0" w:color="505050"/>
              <w:bottom w:val="single" w:sz="4" w:space="0" w:color="505050"/>
              <w:right w:val="single" w:sz="4" w:space="0" w:color="505050"/>
            </w:tcBorders>
            <w:shd w:val="clear" w:color="000000" w:fill="BDD7EE"/>
            <w:vAlign w:val="center"/>
          </w:tcPr>
          <w:p w14:paraId="1BAA7312" w14:textId="5D1F3F3C" w:rsidR="00E44FFF" w:rsidRPr="009D6BBF" w:rsidRDefault="004B1F9D"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270</w:t>
            </w:r>
          </w:p>
        </w:tc>
        <w:tc>
          <w:tcPr>
            <w:tcW w:w="1271"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750D388D" w14:textId="2A48FF75" w:rsidR="00E44FFF" w:rsidRPr="009D6BBF" w:rsidRDefault="00F63F61"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2.380</w:t>
            </w:r>
          </w:p>
        </w:tc>
        <w:tc>
          <w:tcPr>
            <w:tcW w:w="1569" w:type="dxa"/>
            <w:tcBorders>
              <w:top w:val="single" w:sz="4" w:space="0" w:color="505050"/>
              <w:left w:val="single" w:sz="4" w:space="0" w:color="505050"/>
              <w:bottom w:val="single" w:sz="4" w:space="0" w:color="505050"/>
              <w:right w:val="single" w:sz="4" w:space="0" w:color="505050"/>
            </w:tcBorders>
            <w:shd w:val="clear" w:color="000000" w:fill="FFFF00"/>
            <w:noWrap/>
            <w:vAlign w:val="center"/>
          </w:tcPr>
          <w:p w14:paraId="173F7036" w14:textId="0DBA56D0" w:rsidR="00E44FFF" w:rsidRPr="009D6BBF" w:rsidRDefault="00F63F61" w:rsidP="006B0CCA">
            <w:pPr>
              <w:jc w:val="center"/>
              <w:rPr>
                <w:rFonts w:asciiTheme="minorHAnsi" w:hAnsiTheme="minorHAnsi" w:cstheme="minorHAnsi"/>
                <w:color w:val="000000"/>
                <w:sz w:val="18"/>
                <w:szCs w:val="18"/>
              </w:rPr>
            </w:pPr>
            <w:r>
              <w:rPr>
                <w:rFonts w:asciiTheme="minorHAnsi" w:hAnsiTheme="minorHAnsi" w:cstheme="minorHAnsi"/>
                <w:color w:val="000000"/>
                <w:sz w:val="18"/>
                <w:szCs w:val="18"/>
              </w:rPr>
              <w:t>900</w:t>
            </w:r>
          </w:p>
        </w:tc>
      </w:tr>
      <w:bookmarkEnd w:id="10"/>
    </w:tbl>
    <w:p w14:paraId="134196BF" w14:textId="77777777" w:rsidR="00A02FEC" w:rsidRDefault="00A02FEC" w:rsidP="00A2209A">
      <w:pPr>
        <w:rPr>
          <w:rFonts w:asciiTheme="minorHAnsi" w:hAnsiTheme="minorHAnsi" w:cstheme="minorHAnsi"/>
          <w:b/>
          <w:color w:val="000000"/>
          <w:sz w:val="18"/>
          <w:szCs w:val="18"/>
        </w:rPr>
      </w:pPr>
    </w:p>
    <w:p w14:paraId="25682012" w14:textId="77777777" w:rsidR="00E44FFF" w:rsidRDefault="00E44FFF" w:rsidP="00A2209A">
      <w:pPr>
        <w:rPr>
          <w:rFonts w:asciiTheme="minorHAnsi" w:hAnsiTheme="minorHAnsi" w:cstheme="minorHAnsi"/>
          <w:b/>
          <w:color w:val="000000"/>
          <w:sz w:val="18"/>
          <w:szCs w:val="18"/>
        </w:rPr>
      </w:pPr>
    </w:p>
    <w:p w14:paraId="13FF45AE" w14:textId="5A57A6F2" w:rsidR="004A50B8" w:rsidRPr="009D6BBF" w:rsidRDefault="004A50B8" w:rsidP="00071FEC">
      <w:pPr>
        <w:pStyle w:val="Ttulo"/>
        <w:spacing w:after="0"/>
        <w:rPr>
          <w:i/>
          <w:iCs/>
          <w:szCs w:val="24"/>
          <w:u w:val="single"/>
        </w:rPr>
      </w:pPr>
      <w:r w:rsidRPr="009D6BBF">
        <w:rPr>
          <w:i/>
          <w:iCs/>
          <w:szCs w:val="24"/>
          <w:u w:val="single"/>
        </w:rPr>
        <w:t>El precio incluye</w:t>
      </w:r>
      <w:r w:rsidR="00D00302" w:rsidRPr="009D6BBF">
        <w:rPr>
          <w:i/>
          <w:iCs/>
          <w:szCs w:val="24"/>
          <w:u w:val="single"/>
        </w:rPr>
        <w:t>:</w:t>
      </w:r>
    </w:p>
    <w:p w14:paraId="65EBCC7B" w14:textId="10B7EF46" w:rsidR="00A02FEC" w:rsidRPr="00A02FEC" w:rsidRDefault="00963FC0" w:rsidP="00A02FEC">
      <w:pPr>
        <w:rPr>
          <w:rFonts w:asciiTheme="minorHAnsi" w:eastAsia="Calibri" w:hAnsiTheme="minorHAnsi" w:cstheme="minorHAnsi"/>
          <w:sz w:val="18"/>
          <w:szCs w:val="18"/>
          <w:lang w:val="de-DE" w:eastAsia="en-US"/>
        </w:rPr>
      </w:pPr>
      <w:r>
        <w:rPr>
          <w:rFonts w:asciiTheme="minorHAnsi" w:eastAsia="Calibri" w:hAnsiTheme="minorHAnsi" w:cstheme="minorHAnsi"/>
          <w:sz w:val="18"/>
          <w:szCs w:val="18"/>
          <w:lang w:val="de-DE" w:eastAsia="en-US"/>
        </w:rPr>
        <w:t>*</w:t>
      </w:r>
      <w:r w:rsidR="00A02FEC" w:rsidRPr="00A02FEC">
        <w:rPr>
          <w:rFonts w:asciiTheme="minorHAnsi" w:eastAsia="Calibri" w:hAnsiTheme="minorHAnsi" w:cstheme="minorHAnsi"/>
          <w:sz w:val="18"/>
          <w:szCs w:val="18"/>
          <w:lang w:val="de-DE" w:eastAsia="en-US"/>
        </w:rPr>
        <w:t>Programa según indicado con opción de hoteles elegida</w:t>
      </w:r>
    </w:p>
    <w:p w14:paraId="22107C5A" w14:textId="195A0FB4" w:rsidR="00A02FEC" w:rsidRPr="00A02FEC" w:rsidRDefault="00963FC0" w:rsidP="00A02FEC">
      <w:pPr>
        <w:widowControl w:val="0"/>
        <w:jc w:val="both"/>
        <w:rPr>
          <w:rFonts w:asciiTheme="minorHAnsi" w:eastAsia="Calibri" w:hAnsiTheme="minorHAnsi" w:cstheme="minorHAnsi"/>
          <w:sz w:val="18"/>
          <w:szCs w:val="18"/>
          <w:lang w:val="es-ES" w:eastAsia="en-US"/>
        </w:rPr>
      </w:pPr>
      <w:r>
        <w:rPr>
          <w:rFonts w:asciiTheme="minorHAnsi" w:eastAsia="Calibri" w:hAnsiTheme="minorHAnsi" w:cstheme="minorHAnsi"/>
          <w:sz w:val="18"/>
          <w:szCs w:val="18"/>
          <w:lang w:val="de-DE" w:eastAsia="en-US"/>
        </w:rPr>
        <w:t>*Estancia en régimen de a</w:t>
      </w:r>
      <w:r w:rsidR="00A02FEC" w:rsidRPr="00A02FEC">
        <w:rPr>
          <w:rFonts w:asciiTheme="minorHAnsi" w:eastAsia="Calibri" w:hAnsiTheme="minorHAnsi" w:cstheme="minorHAnsi"/>
          <w:sz w:val="18"/>
          <w:szCs w:val="18"/>
          <w:lang w:val="de-DE" w:eastAsia="en-US"/>
        </w:rPr>
        <w:t xml:space="preserve">lojamiento y desayuno </w:t>
      </w:r>
    </w:p>
    <w:p w14:paraId="6D7F5139" w14:textId="2F19378C" w:rsidR="00A02FEC" w:rsidRPr="00A02FEC" w:rsidRDefault="00963FC0" w:rsidP="00963FC0">
      <w:pPr>
        <w:widowControl w:val="0"/>
        <w:suppressAutoHyphens w:val="0"/>
        <w:jc w:val="both"/>
        <w:rPr>
          <w:rFonts w:asciiTheme="minorHAnsi" w:eastAsia="Calibri" w:hAnsiTheme="minorHAnsi" w:cstheme="minorHAnsi"/>
          <w:sz w:val="18"/>
          <w:szCs w:val="18"/>
          <w:lang w:val="es-ES" w:eastAsia="en-US"/>
        </w:rPr>
      </w:pPr>
      <w:r>
        <w:rPr>
          <w:rFonts w:asciiTheme="minorHAnsi" w:eastAsia="Calibri" w:hAnsiTheme="minorHAnsi" w:cstheme="minorHAnsi"/>
          <w:sz w:val="18"/>
          <w:szCs w:val="18"/>
          <w:lang w:val="es-ES" w:eastAsia="en-US"/>
        </w:rPr>
        <w:t>*</w:t>
      </w:r>
      <w:r w:rsidR="00A02FEC" w:rsidRPr="00A02FEC">
        <w:rPr>
          <w:rFonts w:asciiTheme="minorHAnsi" w:eastAsia="Calibri" w:hAnsiTheme="minorHAnsi" w:cstheme="minorHAnsi"/>
          <w:sz w:val="18"/>
          <w:szCs w:val="18"/>
          <w:lang w:val="es-ES" w:eastAsia="en-US"/>
        </w:rPr>
        <w:t>Viaje en bus/</w:t>
      </w:r>
      <w:proofErr w:type="gramStart"/>
      <w:r w:rsidR="00A02FEC" w:rsidRPr="00A02FEC">
        <w:rPr>
          <w:rFonts w:asciiTheme="minorHAnsi" w:eastAsia="Calibri" w:hAnsiTheme="minorHAnsi" w:cstheme="minorHAnsi"/>
          <w:sz w:val="18"/>
          <w:szCs w:val="18"/>
          <w:lang w:val="es-ES" w:eastAsia="en-US"/>
        </w:rPr>
        <w:t>minivan</w:t>
      </w:r>
      <w:proofErr w:type="gramEnd"/>
      <w:r w:rsidR="00A02FEC" w:rsidRPr="00A02FEC">
        <w:rPr>
          <w:rFonts w:asciiTheme="minorHAnsi" w:eastAsia="Calibri" w:hAnsiTheme="minorHAnsi" w:cstheme="minorHAnsi"/>
          <w:sz w:val="18"/>
          <w:szCs w:val="18"/>
          <w:lang w:val="es-ES" w:eastAsia="en-US"/>
        </w:rPr>
        <w:t>, servicio particular</w:t>
      </w:r>
    </w:p>
    <w:p w14:paraId="485BF151" w14:textId="7574B073" w:rsidR="00A02FEC" w:rsidRPr="00A02FEC" w:rsidRDefault="00963FC0" w:rsidP="00963FC0">
      <w:pPr>
        <w:widowControl w:val="0"/>
        <w:tabs>
          <w:tab w:val="left" w:pos="0"/>
        </w:tabs>
        <w:jc w:val="both"/>
        <w:rPr>
          <w:rFonts w:asciiTheme="minorHAnsi" w:eastAsia="Calibri" w:hAnsiTheme="minorHAnsi" w:cstheme="minorHAnsi"/>
          <w:sz w:val="18"/>
          <w:szCs w:val="18"/>
          <w:lang w:val="es-ES" w:eastAsia="en-US"/>
        </w:rPr>
      </w:pPr>
      <w:r>
        <w:rPr>
          <w:rFonts w:asciiTheme="minorHAnsi" w:eastAsia="Calibri" w:hAnsiTheme="minorHAnsi" w:cstheme="minorHAnsi"/>
          <w:sz w:val="18"/>
          <w:szCs w:val="18"/>
          <w:lang w:val="es-ES" w:eastAsia="en-US"/>
        </w:rPr>
        <w:t>*</w:t>
      </w:r>
      <w:r w:rsidR="00A02FEC" w:rsidRPr="00A02FEC">
        <w:rPr>
          <w:rFonts w:asciiTheme="minorHAnsi" w:eastAsia="Calibri" w:hAnsiTheme="minorHAnsi" w:cstheme="minorHAnsi"/>
          <w:sz w:val="18"/>
          <w:szCs w:val="18"/>
          <w:lang w:val="de-DE" w:eastAsia="en-US"/>
        </w:rPr>
        <w:t>Guía acompañante de habla hispana por todo el recorrido (min. 9 pax con guía, desde 2 hasta 8 pax con chofer/guía de habla hispana)</w:t>
      </w:r>
    </w:p>
    <w:p w14:paraId="69E3B8A3" w14:textId="5F1967C7" w:rsidR="00C74932" w:rsidRPr="00C74932" w:rsidRDefault="00C74932" w:rsidP="00C74932">
      <w:pPr>
        <w:widowControl w:val="0"/>
        <w:tabs>
          <w:tab w:val="left" w:pos="0"/>
        </w:tabs>
        <w:overflowPunct w:val="0"/>
        <w:jc w:val="both"/>
        <w:rPr>
          <w:rFonts w:ascii="Calibri" w:eastAsia="Calibri" w:hAnsi="Calibri" w:cs="Mangal"/>
          <w:color w:val="000000" w:themeColor="text1"/>
          <w:sz w:val="18"/>
          <w:szCs w:val="18"/>
          <w:lang w:val="es-ES" w:eastAsia="en-US"/>
        </w:rPr>
      </w:pPr>
      <w:r>
        <w:rPr>
          <w:rFonts w:ascii="Calibri" w:eastAsia="Calibri" w:hAnsi="Calibri" w:cs="Mangal"/>
          <w:color w:val="000000" w:themeColor="text1"/>
          <w:sz w:val="18"/>
          <w:szCs w:val="18"/>
          <w:lang w:val="fr-FR" w:eastAsia="en-US"/>
        </w:rPr>
        <w:t>*</w:t>
      </w:r>
      <w:r w:rsidRPr="00C74932">
        <w:rPr>
          <w:rFonts w:ascii="Calibri" w:eastAsia="Calibri" w:hAnsi="Calibri" w:cs="Mangal"/>
          <w:color w:val="000000" w:themeColor="text1"/>
          <w:sz w:val="18"/>
          <w:szCs w:val="18"/>
          <w:lang w:val="fr-FR" w:eastAsia="en-US"/>
        </w:rPr>
        <w:t xml:space="preserve">Lancha </w:t>
      </w:r>
      <w:proofErr w:type="spellStart"/>
      <w:r w:rsidRPr="00C74932">
        <w:rPr>
          <w:rFonts w:ascii="Calibri" w:eastAsia="Calibri" w:hAnsi="Calibri" w:cs="Mangal"/>
          <w:color w:val="000000" w:themeColor="text1"/>
          <w:sz w:val="18"/>
          <w:szCs w:val="18"/>
          <w:lang w:val="fr-FR" w:eastAsia="en-US"/>
        </w:rPr>
        <w:t>particular</w:t>
      </w:r>
      <w:proofErr w:type="spellEnd"/>
      <w:r w:rsidRPr="00C74932">
        <w:rPr>
          <w:rFonts w:ascii="Calibri" w:eastAsia="Calibri" w:hAnsi="Calibri" w:cs="Mangal"/>
          <w:color w:val="000000" w:themeColor="text1"/>
          <w:sz w:val="18"/>
          <w:szCs w:val="18"/>
          <w:lang w:val="fr-FR" w:eastAsia="en-US"/>
        </w:rPr>
        <w:t xml:space="preserve"> para la Isla de San Julio (Lago de Orta)</w:t>
      </w:r>
    </w:p>
    <w:p w14:paraId="602F3528" w14:textId="6CAF18A1" w:rsidR="00C74932" w:rsidRPr="00C74932" w:rsidRDefault="00C74932" w:rsidP="00C74932">
      <w:pPr>
        <w:widowControl w:val="0"/>
        <w:tabs>
          <w:tab w:val="left" w:pos="0"/>
        </w:tabs>
        <w:overflowPunct w:val="0"/>
        <w:jc w:val="both"/>
        <w:rPr>
          <w:rFonts w:ascii="Calibri" w:eastAsia="Calibri" w:hAnsi="Calibri" w:cs="Mangal"/>
          <w:color w:val="000000" w:themeColor="text1"/>
          <w:sz w:val="18"/>
          <w:szCs w:val="18"/>
          <w:lang w:val="es-ES" w:eastAsia="en-US"/>
        </w:rPr>
      </w:pPr>
      <w:r>
        <w:rPr>
          <w:rFonts w:ascii="Calibri" w:eastAsia="Calibri" w:hAnsi="Calibri" w:cs="Mangal"/>
          <w:color w:val="000000" w:themeColor="text1"/>
          <w:sz w:val="18"/>
          <w:szCs w:val="18"/>
          <w:lang w:val="es-ES" w:eastAsia="en-US"/>
        </w:rPr>
        <w:t>*</w:t>
      </w:r>
      <w:r w:rsidRPr="00C74932">
        <w:rPr>
          <w:rFonts w:ascii="Calibri" w:eastAsia="Calibri" w:hAnsi="Calibri" w:cs="Mangal"/>
          <w:color w:val="000000" w:themeColor="text1"/>
          <w:sz w:val="18"/>
          <w:szCs w:val="18"/>
          <w:lang w:val="fr-FR" w:eastAsia="en-US"/>
        </w:rPr>
        <w:t xml:space="preserve">Lancha </w:t>
      </w:r>
      <w:proofErr w:type="spellStart"/>
      <w:r w:rsidRPr="00C74932">
        <w:rPr>
          <w:rFonts w:ascii="Calibri" w:eastAsia="Calibri" w:hAnsi="Calibri" w:cs="Mangal"/>
          <w:color w:val="000000" w:themeColor="text1"/>
          <w:sz w:val="18"/>
          <w:szCs w:val="18"/>
          <w:lang w:val="fr-FR" w:eastAsia="en-US"/>
        </w:rPr>
        <w:t>particular</w:t>
      </w:r>
      <w:proofErr w:type="spellEnd"/>
      <w:r w:rsidRPr="00C74932">
        <w:rPr>
          <w:rFonts w:ascii="Calibri" w:eastAsia="Calibri" w:hAnsi="Calibri" w:cs="Mangal"/>
          <w:color w:val="000000" w:themeColor="text1"/>
          <w:sz w:val="18"/>
          <w:szCs w:val="18"/>
          <w:lang w:val="fr-FR" w:eastAsia="en-US"/>
        </w:rPr>
        <w:t xml:space="preserve"> para </w:t>
      </w:r>
      <w:proofErr w:type="spellStart"/>
      <w:r w:rsidRPr="00C74932">
        <w:rPr>
          <w:rFonts w:ascii="Calibri" w:eastAsia="Calibri" w:hAnsi="Calibri" w:cs="Mangal"/>
          <w:color w:val="000000" w:themeColor="text1"/>
          <w:sz w:val="18"/>
          <w:szCs w:val="18"/>
          <w:lang w:val="fr-FR" w:eastAsia="en-US"/>
        </w:rPr>
        <w:t>las</w:t>
      </w:r>
      <w:proofErr w:type="spellEnd"/>
      <w:r w:rsidRPr="00C74932">
        <w:rPr>
          <w:rFonts w:ascii="Calibri" w:eastAsia="Calibri" w:hAnsi="Calibri" w:cs="Mangal"/>
          <w:color w:val="000000" w:themeColor="text1"/>
          <w:sz w:val="18"/>
          <w:szCs w:val="18"/>
          <w:lang w:val="fr-FR" w:eastAsia="en-US"/>
        </w:rPr>
        <w:t xml:space="preserve"> </w:t>
      </w:r>
      <w:proofErr w:type="spellStart"/>
      <w:r w:rsidRPr="00C74932">
        <w:rPr>
          <w:rFonts w:ascii="Calibri" w:eastAsia="Calibri" w:hAnsi="Calibri" w:cs="Mangal"/>
          <w:color w:val="000000" w:themeColor="text1"/>
          <w:sz w:val="18"/>
          <w:szCs w:val="18"/>
          <w:lang w:val="fr-FR" w:eastAsia="en-US"/>
        </w:rPr>
        <w:t>islas</w:t>
      </w:r>
      <w:proofErr w:type="spellEnd"/>
      <w:r w:rsidRPr="00C74932">
        <w:rPr>
          <w:rFonts w:ascii="Calibri" w:eastAsia="Calibri" w:hAnsi="Calibri" w:cs="Mangal"/>
          <w:color w:val="000000" w:themeColor="text1"/>
          <w:sz w:val="18"/>
          <w:szCs w:val="18"/>
          <w:lang w:val="fr-FR" w:eastAsia="en-US"/>
        </w:rPr>
        <w:t xml:space="preserve"> </w:t>
      </w:r>
      <w:proofErr w:type="spellStart"/>
      <w:r w:rsidRPr="00C74932">
        <w:rPr>
          <w:rFonts w:ascii="Calibri" w:eastAsia="Calibri" w:hAnsi="Calibri" w:cs="Mangal"/>
          <w:color w:val="000000" w:themeColor="text1"/>
          <w:sz w:val="18"/>
          <w:szCs w:val="18"/>
          <w:lang w:val="fr-FR" w:eastAsia="en-US"/>
        </w:rPr>
        <w:t>borromeas</w:t>
      </w:r>
      <w:proofErr w:type="spellEnd"/>
      <w:r w:rsidRPr="00C74932">
        <w:rPr>
          <w:rFonts w:ascii="Calibri" w:eastAsia="Calibri" w:hAnsi="Calibri" w:cs="Mangal"/>
          <w:color w:val="000000" w:themeColor="text1"/>
          <w:sz w:val="18"/>
          <w:szCs w:val="18"/>
          <w:lang w:val="fr-FR" w:eastAsia="en-US"/>
        </w:rPr>
        <w:t xml:space="preserve"> (Lago Mayor)</w:t>
      </w:r>
    </w:p>
    <w:p w14:paraId="0E17279C" w14:textId="1450C271" w:rsidR="00C74932" w:rsidRPr="00C74932" w:rsidRDefault="00C74932" w:rsidP="00C74932">
      <w:pPr>
        <w:widowControl w:val="0"/>
        <w:tabs>
          <w:tab w:val="left" w:pos="0"/>
        </w:tabs>
        <w:overflowPunct w:val="0"/>
        <w:jc w:val="both"/>
        <w:rPr>
          <w:rFonts w:ascii="Calibri" w:eastAsia="Calibri" w:hAnsi="Calibri" w:cs="Mangal"/>
          <w:color w:val="000000" w:themeColor="text1"/>
          <w:sz w:val="18"/>
          <w:szCs w:val="18"/>
          <w:lang w:val="es-ES" w:eastAsia="en-US"/>
        </w:rPr>
      </w:pPr>
      <w:r>
        <w:rPr>
          <w:rFonts w:ascii="Calibri" w:eastAsia="Calibri" w:hAnsi="Calibri" w:cs="Mangal"/>
          <w:color w:val="000000" w:themeColor="text1"/>
          <w:sz w:val="18"/>
          <w:szCs w:val="18"/>
          <w:lang w:val="es-ES" w:eastAsia="en-US"/>
        </w:rPr>
        <w:t>*</w:t>
      </w:r>
      <w:proofErr w:type="spellStart"/>
      <w:r w:rsidRPr="00C74932">
        <w:rPr>
          <w:rFonts w:ascii="Calibri" w:eastAsia="Calibri" w:hAnsi="Calibri" w:cs="Mangal"/>
          <w:color w:val="000000" w:themeColor="text1"/>
          <w:sz w:val="18"/>
          <w:szCs w:val="18"/>
          <w:lang w:val="fr-FR" w:eastAsia="en-US"/>
        </w:rPr>
        <w:t>Crucero</w:t>
      </w:r>
      <w:proofErr w:type="spellEnd"/>
      <w:r w:rsidRPr="00C74932">
        <w:rPr>
          <w:rFonts w:ascii="Calibri" w:eastAsia="Calibri" w:hAnsi="Calibri" w:cs="Mangal"/>
          <w:color w:val="000000" w:themeColor="text1"/>
          <w:sz w:val="18"/>
          <w:szCs w:val="18"/>
          <w:lang w:val="fr-FR" w:eastAsia="en-US"/>
        </w:rPr>
        <w:t xml:space="preserve"> en ferry sobre el Lago de Como</w:t>
      </w:r>
    </w:p>
    <w:p w14:paraId="29574A9D" w14:textId="79401687" w:rsidR="00C74932" w:rsidRPr="00C74932" w:rsidRDefault="00C74932" w:rsidP="00C74932">
      <w:pPr>
        <w:widowControl w:val="0"/>
        <w:tabs>
          <w:tab w:val="left" w:pos="0"/>
        </w:tabs>
        <w:overflowPunct w:val="0"/>
        <w:jc w:val="both"/>
        <w:rPr>
          <w:rFonts w:ascii="Calibri" w:eastAsia="Calibri" w:hAnsi="Calibri" w:cs="Mangal"/>
          <w:color w:val="000000" w:themeColor="text1"/>
          <w:sz w:val="18"/>
          <w:szCs w:val="18"/>
          <w:lang w:val="es-ES" w:eastAsia="en-US"/>
        </w:rPr>
      </w:pPr>
      <w:r>
        <w:rPr>
          <w:rFonts w:ascii="Calibri" w:eastAsia="Calibri" w:hAnsi="Calibri" w:cs="Mangal"/>
          <w:color w:val="000000" w:themeColor="text1"/>
          <w:sz w:val="18"/>
          <w:szCs w:val="18"/>
          <w:lang w:val="es-ES" w:eastAsia="en-US"/>
        </w:rPr>
        <w:t>*</w:t>
      </w:r>
      <w:r w:rsidRPr="00C74932">
        <w:rPr>
          <w:rFonts w:ascii="Calibri" w:eastAsia="Calibri" w:hAnsi="Calibri" w:cs="Mangal"/>
          <w:color w:val="000000" w:themeColor="text1"/>
          <w:sz w:val="18"/>
          <w:szCs w:val="18"/>
          <w:lang w:val="fr-FR" w:eastAsia="en-US"/>
        </w:rPr>
        <w:t xml:space="preserve">Lancha </w:t>
      </w:r>
      <w:proofErr w:type="spellStart"/>
      <w:r w:rsidRPr="00C74932">
        <w:rPr>
          <w:rFonts w:ascii="Calibri" w:eastAsia="Calibri" w:hAnsi="Calibri" w:cs="Mangal"/>
          <w:color w:val="000000" w:themeColor="text1"/>
          <w:sz w:val="18"/>
          <w:szCs w:val="18"/>
          <w:lang w:val="fr-FR" w:eastAsia="en-US"/>
        </w:rPr>
        <w:t>particular</w:t>
      </w:r>
      <w:proofErr w:type="spellEnd"/>
      <w:r w:rsidRPr="00C74932">
        <w:rPr>
          <w:rFonts w:ascii="Calibri" w:eastAsia="Calibri" w:hAnsi="Calibri" w:cs="Mangal"/>
          <w:color w:val="000000" w:themeColor="text1"/>
          <w:sz w:val="18"/>
          <w:szCs w:val="18"/>
          <w:lang w:val="fr-FR" w:eastAsia="en-US"/>
        </w:rPr>
        <w:t xml:space="preserve"> para </w:t>
      </w:r>
      <w:proofErr w:type="spellStart"/>
      <w:r w:rsidRPr="00C74932">
        <w:rPr>
          <w:rFonts w:ascii="Calibri" w:eastAsia="Calibri" w:hAnsi="Calibri" w:cs="Mangal"/>
          <w:color w:val="000000" w:themeColor="text1"/>
          <w:sz w:val="18"/>
          <w:szCs w:val="18"/>
          <w:lang w:val="fr-FR" w:eastAsia="en-US"/>
        </w:rPr>
        <w:t>vuelta</w:t>
      </w:r>
      <w:proofErr w:type="spellEnd"/>
      <w:r w:rsidRPr="00C74932">
        <w:rPr>
          <w:rFonts w:ascii="Calibri" w:eastAsia="Calibri" w:hAnsi="Calibri" w:cs="Mangal"/>
          <w:color w:val="000000" w:themeColor="text1"/>
          <w:sz w:val="18"/>
          <w:szCs w:val="18"/>
          <w:lang w:val="fr-FR" w:eastAsia="en-US"/>
        </w:rPr>
        <w:t xml:space="preserve"> a la </w:t>
      </w:r>
      <w:proofErr w:type="spellStart"/>
      <w:r w:rsidRPr="00C74932">
        <w:rPr>
          <w:rFonts w:ascii="Calibri" w:eastAsia="Calibri" w:hAnsi="Calibri" w:cs="Mangal"/>
          <w:color w:val="000000" w:themeColor="text1"/>
          <w:sz w:val="18"/>
          <w:szCs w:val="18"/>
          <w:lang w:val="fr-FR" w:eastAsia="en-US"/>
        </w:rPr>
        <w:t>península</w:t>
      </w:r>
      <w:proofErr w:type="spellEnd"/>
      <w:r w:rsidRPr="00C74932">
        <w:rPr>
          <w:rFonts w:ascii="Calibri" w:eastAsia="Calibri" w:hAnsi="Calibri" w:cs="Mangal"/>
          <w:color w:val="000000" w:themeColor="text1"/>
          <w:sz w:val="18"/>
          <w:szCs w:val="18"/>
          <w:lang w:val="fr-FR" w:eastAsia="en-US"/>
        </w:rPr>
        <w:t xml:space="preserve"> de Sirmione (Lago de Garda)</w:t>
      </w:r>
    </w:p>
    <w:p w14:paraId="14D632B1" w14:textId="52EB4810" w:rsidR="00C74932" w:rsidRPr="00C74932" w:rsidRDefault="00C74932" w:rsidP="00C74932">
      <w:pPr>
        <w:widowControl w:val="0"/>
        <w:tabs>
          <w:tab w:val="left" w:pos="0"/>
        </w:tabs>
        <w:overflowPunct w:val="0"/>
        <w:jc w:val="both"/>
        <w:rPr>
          <w:rFonts w:ascii="Calibri" w:eastAsia="Calibri" w:hAnsi="Calibri" w:cs="Mangal"/>
          <w:color w:val="000000" w:themeColor="text1"/>
          <w:sz w:val="18"/>
          <w:szCs w:val="18"/>
          <w:lang w:val="es-ES" w:eastAsia="en-US"/>
        </w:rPr>
      </w:pPr>
      <w:r>
        <w:rPr>
          <w:rFonts w:ascii="Calibri" w:eastAsia="Calibri" w:hAnsi="Calibri" w:cs="Mangal"/>
          <w:color w:val="000000" w:themeColor="text1"/>
          <w:sz w:val="18"/>
          <w:szCs w:val="18"/>
          <w:lang w:val="es-ES" w:eastAsia="en-US"/>
        </w:rPr>
        <w:t>*</w:t>
      </w:r>
      <w:r w:rsidRPr="00C74932">
        <w:rPr>
          <w:rFonts w:ascii="Calibri" w:eastAsia="Calibri" w:hAnsi="Calibri" w:cs="Mangal"/>
          <w:color w:val="000000" w:themeColor="text1"/>
          <w:sz w:val="18"/>
          <w:szCs w:val="18"/>
          <w:lang w:val="es-419" w:eastAsia="en-US"/>
        </w:rPr>
        <w:t xml:space="preserve">Típico aperitivo local con degustación de vino </w:t>
      </w:r>
      <w:proofErr w:type="spellStart"/>
      <w:r w:rsidRPr="00C74932">
        <w:rPr>
          <w:rFonts w:ascii="Calibri" w:eastAsia="Calibri" w:hAnsi="Calibri" w:cs="Mangal"/>
          <w:color w:val="000000" w:themeColor="text1"/>
          <w:sz w:val="18"/>
          <w:szCs w:val="18"/>
          <w:lang w:val="es-419" w:eastAsia="en-US"/>
        </w:rPr>
        <w:t>Prosecco</w:t>
      </w:r>
      <w:proofErr w:type="spellEnd"/>
      <w:r w:rsidRPr="00C74932">
        <w:rPr>
          <w:rFonts w:ascii="Calibri" w:eastAsia="Calibri" w:hAnsi="Calibri" w:cs="Mangal"/>
          <w:color w:val="000000" w:themeColor="text1"/>
          <w:sz w:val="18"/>
          <w:szCs w:val="18"/>
          <w:lang w:val="es-419" w:eastAsia="en-US"/>
        </w:rPr>
        <w:t xml:space="preserve"> </w:t>
      </w:r>
    </w:p>
    <w:p w14:paraId="39CABAA7" w14:textId="679AA1A0" w:rsidR="00A02FEC" w:rsidRPr="00A02FEC" w:rsidRDefault="00362F21" w:rsidP="00362F21">
      <w:pPr>
        <w:widowControl w:val="0"/>
        <w:suppressAutoHyphens w:val="0"/>
        <w:jc w:val="both"/>
        <w:rPr>
          <w:rFonts w:asciiTheme="minorHAnsi" w:eastAsia="Calibri" w:hAnsiTheme="minorHAnsi" w:cstheme="minorHAnsi"/>
          <w:sz w:val="18"/>
          <w:szCs w:val="18"/>
          <w:lang w:val="es-ES" w:eastAsia="en-US"/>
        </w:rPr>
      </w:pPr>
      <w:r>
        <w:rPr>
          <w:rFonts w:asciiTheme="minorHAnsi" w:eastAsia="Calibri" w:hAnsiTheme="minorHAnsi" w:cstheme="minorHAnsi"/>
          <w:sz w:val="18"/>
          <w:szCs w:val="18"/>
          <w:lang w:val="es-ES" w:eastAsia="en-US"/>
        </w:rPr>
        <w:t>*</w:t>
      </w:r>
      <w:r w:rsidR="00A02FEC" w:rsidRPr="00A02FEC">
        <w:rPr>
          <w:rFonts w:asciiTheme="minorHAnsi" w:eastAsia="Calibri" w:hAnsiTheme="minorHAnsi" w:cstheme="minorHAnsi"/>
          <w:sz w:val="18"/>
          <w:szCs w:val="18"/>
          <w:lang w:val="es-ES" w:eastAsia="en-US"/>
        </w:rPr>
        <w:t xml:space="preserve">Auriculares durante </w:t>
      </w:r>
      <w:r w:rsidR="006536A2">
        <w:rPr>
          <w:rFonts w:asciiTheme="minorHAnsi" w:eastAsia="Calibri" w:hAnsiTheme="minorHAnsi" w:cstheme="minorHAnsi"/>
          <w:sz w:val="18"/>
          <w:szCs w:val="18"/>
          <w:lang w:val="es-ES" w:eastAsia="en-US"/>
        </w:rPr>
        <w:t>el crucero</w:t>
      </w:r>
      <w:r w:rsidR="000D48B1">
        <w:rPr>
          <w:rFonts w:asciiTheme="minorHAnsi" w:eastAsia="Calibri" w:hAnsiTheme="minorHAnsi" w:cstheme="minorHAnsi"/>
          <w:sz w:val="18"/>
          <w:szCs w:val="18"/>
          <w:lang w:val="es-ES" w:eastAsia="en-US"/>
        </w:rPr>
        <w:t xml:space="preserve"> en el Lago de Como</w:t>
      </w:r>
    </w:p>
    <w:p w14:paraId="31676B51" w14:textId="6DFAE90A" w:rsidR="00A02FEC" w:rsidRPr="00A02FEC" w:rsidRDefault="00362F21" w:rsidP="00362F21">
      <w:pPr>
        <w:widowControl w:val="0"/>
        <w:suppressAutoHyphens w:val="0"/>
        <w:jc w:val="both"/>
        <w:rPr>
          <w:rFonts w:asciiTheme="minorHAnsi" w:eastAsia="Calibri" w:hAnsiTheme="minorHAnsi" w:cstheme="minorHAnsi"/>
          <w:sz w:val="18"/>
          <w:szCs w:val="18"/>
          <w:lang w:eastAsia="en-US"/>
        </w:rPr>
      </w:pPr>
      <w:r>
        <w:rPr>
          <w:rFonts w:asciiTheme="minorHAnsi" w:eastAsia="Calibri" w:hAnsiTheme="minorHAnsi" w:cstheme="minorHAnsi"/>
          <w:sz w:val="18"/>
          <w:szCs w:val="18"/>
          <w:lang w:val="es-ES" w:eastAsia="en-US"/>
        </w:rPr>
        <w:t>*</w:t>
      </w:r>
      <w:proofErr w:type="spellStart"/>
      <w:r w:rsidR="00A02FEC" w:rsidRPr="00A02FEC">
        <w:rPr>
          <w:rFonts w:asciiTheme="minorHAnsi" w:eastAsia="Calibri" w:hAnsiTheme="minorHAnsi" w:cstheme="minorHAnsi"/>
          <w:sz w:val="18"/>
          <w:szCs w:val="18"/>
          <w:lang w:eastAsia="en-US"/>
        </w:rPr>
        <w:t>Wi</w:t>
      </w:r>
      <w:proofErr w:type="spellEnd"/>
      <w:r w:rsidR="00A02FEC" w:rsidRPr="00A02FEC">
        <w:rPr>
          <w:rFonts w:asciiTheme="minorHAnsi" w:eastAsia="Calibri" w:hAnsiTheme="minorHAnsi" w:cstheme="minorHAnsi"/>
          <w:sz w:val="18"/>
          <w:szCs w:val="18"/>
          <w:lang w:eastAsia="en-US"/>
        </w:rPr>
        <w:t>-fi a bordo</w:t>
      </w:r>
    </w:p>
    <w:p w14:paraId="7AB29B72" w14:textId="77777777" w:rsidR="006605F9" w:rsidRDefault="006605F9" w:rsidP="000C603C">
      <w:pPr>
        <w:pStyle w:val="Ttulo"/>
        <w:rPr>
          <w:i/>
          <w:iCs/>
          <w:u w:val="single"/>
        </w:rPr>
      </w:pPr>
    </w:p>
    <w:p w14:paraId="0D633D2E" w14:textId="4D610353" w:rsidR="002023C7" w:rsidRPr="009D6BBF" w:rsidRDefault="002023C7" w:rsidP="002023C7">
      <w:pPr>
        <w:pStyle w:val="Ttulo"/>
        <w:spacing w:after="0"/>
        <w:rPr>
          <w:i/>
          <w:iCs/>
          <w:szCs w:val="24"/>
          <w:u w:val="single"/>
        </w:rPr>
      </w:pPr>
      <w:r w:rsidRPr="009D6BBF">
        <w:rPr>
          <w:i/>
          <w:iCs/>
          <w:szCs w:val="24"/>
          <w:u w:val="single"/>
        </w:rPr>
        <w:t xml:space="preserve">El precio </w:t>
      </w:r>
      <w:r>
        <w:rPr>
          <w:i/>
          <w:iCs/>
          <w:szCs w:val="24"/>
          <w:u w:val="single"/>
        </w:rPr>
        <w:t xml:space="preserve">no </w:t>
      </w:r>
      <w:r w:rsidRPr="009D6BBF">
        <w:rPr>
          <w:i/>
          <w:iCs/>
          <w:szCs w:val="24"/>
          <w:u w:val="single"/>
        </w:rPr>
        <w:t>incluye:</w:t>
      </w:r>
    </w:p>
    <w:p w14:paraId="332EB340" w14:textId="4F323B43" w:rsidR="002023C7" w:rsidRPr="00A02FEC" w:rsidRDefault="002023C7" w:rsidP="002023C7">
      <w:pPr>
        <w:rPr>
          <w:rFonts w:asciiTheme="minorHAnsi" w:eastAsia="Calibri" w:hAnsiTheme="minorHAnsi" w:cstheme="minorHAnsi"/>
          <w:sz w:val="18"/>
          <w:szCs w:val="18"/>
          <w:lang w:val="de-DE" w:eastAsia="en-US"/>
        </w:rPr>
      </w:pPr>
      <w:r>
        <w:rPr>
          <w:rFonts w:asciiTheme="minorHAnsi" w:eastAsia="Calibri" w:hAnsiTheme="minorHAnsi" w:cstheme="minorHAnsi"/>
          <w:sz w:val="18"/>
          <w:szCs w:val="18"/>
          <w:lang w:val="de-DE" w:eastAsia="en-US"/>
        </w:rPr>
        <w:t>*</w:t>
      </w:r>
      <w:r w:rsidR="00BF27E5">
        <w:rPr>
          <w:rFonts w:asciiTheme="minorHAnsi" w:eastAsia="Calibri" w:hAnsiTheme="minorHAnsi" w:cstheme="minorHAnsi"/>
          <w:sz w:val="18"/>
          <w:szCs w:val="18"/>
          <w:lang w:val="de-DE" w:eastAsia="en-US"/>
        </w:rPr>
        <w:t>Comidas, bebidas, entradas, propinas y extras.</w:t>
      </w:r>
    </w:p>
    <w:p w14:paraId="7DD1BBE5" w14:textId="2B80876C" w:rsidR="002023C7" w:rsidRPr="00A02FEC" w:rsidRDefault="002023C7" w:rsidP="00BF27E5">
      <w:pPr>
        <w:widowControl w:val="0"/>
        <w:jc w:val="both"/>
        <w:rPr>
          <w:rFonts w:asciiTheme="minorHAnsi" w:eastAsia="Calibri" w:hAnsiTheme="minorHAnsi" w:cstheme="minorHAnsi"/>
          <w:sz w:val="18"/>
          <w:szCs w:val="18"/>
          <w:lang w:val="es-ES" w:eastAsia="en-US"/>
        </w:rPr>
      </w:pPr>
      <w:r>
        <w:rPr>
          <w:rFonts w:asciiTheme="minorHAnsi" w:eastAsia="Calibri" w:hAnsiTheme="minorHAnsi" w:cstheme="minorHAnsi"/>
          <w:sz w:val="18"/>
          <w:szCs w:val="18"/>
          <w:lang w:val="de-DE" w:eastAsia="en-US"/>
        </w:rPr>
        <w:t>*</w:t>
      </w:r>
      <w:r w:rsidR="00BF27E5">
        <w:rPr>
          <w:rFonts w:asciiTheme="minorHAnsi" w:eastAsia="Calibri" w:hAnsiTheme="minorHAnsi" w:cstheme="minorHAnsi"/>
          <w:sz w:val="18"/>
          <w:szCs w:val="18"/>
          <w:lang w:val="de-DE" w:eastAsia="en-US"/>
        </w:rPr>
        <w:t>Todo lo demás no indicado en el precio incluye</w:t>
      </w:r>
    </w:p>
    <w:p w14:paraId="1D66D76D" w14:textId="77777777" w:rsidR="002023C7" w:rsidRPr="002023C7" w:rsidRDefault="002023C7" w:rsidP="002023C7">
      <w:pPr>
        <w:rPr>
          <w:lang w:val="es-ES"/>
        </w:rPr>
      </w:pPr>
    </w:p>
    <w:p w14:paraId="75BF408E" w14:textId="61CF061C" w:rsidR="000C603C" w:rsidRPr="009D6BBF" w:rsidRDefault="0054375C" w:rsidP="00A10E92">
      <w:pPr>
        <w:pStyle w:val="Ttulo"/>
        <w:spacing w:after="0"/>
        <w:contextualSpacing w:val="0"/>
        <w:rPr>
          <w:rFonts w:asciiTheme="minorHAnsi" w:hAnsiTheme="minorHAnsi" w:cstheme="minorHAnsi"/>
          <w:i/>
          <w:iCs/>
          <w:szCs w:val="24"/>
          <w:u w:val="single"/>
        </w:rPr>
      </w:pPr>
      <w:r w:rsidRPr="009D6BBF">
        <w:rPr>
          <w:rFonts w:asciiTheme="minorHAnsi" w:hAnsiTheme="minorHAnsi" w:cstheme="minorHAnsi"/>
          <w:i/>
          <w:iCs/>
          <w:szCs w:val="24"/>
          <w:u w:val="single"/>
        </w:rPr>
        <w:t>Notas importantes</w:t>
      </w:r>
    </w:p>
    <w:p w14:paraId="4051055E" w14:textId="77777777" w:rsidR="00362F21" w:rsidRDefault="00362F21" w:rsidP="00A10E92">
      <w:pPr>
        <w:shd w:val="clear" w:color="auto" w:fill="FFFFFF"/>
        <w:jc w:val="both"/>
        <w:outlineLvl w:val="2"/>
        <w:rPr>
          <w:rFonts w:asciiTheme="minorHAnsi" w:hAnsiTheme="minorHAnsi" w:cstheme="minorHAnsi"/>
          <w:sz w:val="18"/>
          <w:szCs w:val="18"/>
        </w:rPr>
      </w:pPr>
      <w:bookmarkStart w:id="11" w:name="_Hlk201326278"/>
      <w:r>
        <w:rPr>
          <w:rFonts w:asciiTheme="minorHAnsi" w:hAnsiTheme="minorHAnsi" w:cstheme="minorHAnsi"/>
          <w:sz w:val="18"/>
          <w:szCs w:val="18"/>
        </w:rPr>
        <w:t>*</w:t>
      </w:r>
      <w:r w:rsidR="00105043" w:rsidRPr="00362F21">
        <w:rPr>
          <w:rFonts w:asciiTheme="minorHAnsi" w:hAnsiTheme="minorHAnsi" w:cstheme="minorHAnsi"/>
          <w:sz w:val="18"/>
          <w:szCs w:val="18"/>
        </w:rPr>
        <w:t xml:space="preserve">Las salidas de noviembre a marzo se efectúan con un mínimo de 4 pasajeros. </w:t>
      </w:r>
      <w:bookmarkStart w:id="12" w:name="_Hlk201326144"/>
      <w:r w:rsidR="00105043" w:rsidRPr="00362F21">
        <w:rPr>
          <w:rFonts w:asciiTheme="minorHAnsi" w:hAnsiTheme="minorHAnsi" w:cstheme="minorHAnsi"/>
          <w:sz w:val="18"/>
          <w:szCs w:val="18"/>
        </w:rPr>
        <w:t>Desde el 01/11 al 31/03 el servicio de ferry en las Cique Terre no opera: el recorrido se efectuará con ruta terrestre panorámica.</w:t>
      </w:r>
      <w:bookmarkEnd w:id="11"/>
      <w:bookmarkEnd w:id="12"/>
    </w:p>
    <w:p w14:paraId="49F97BE8" w14:textId="049F84A7" w:rsidR="00780008" w:rsidRPr="00780008" w:rsidRDefault="00780008" w:rsidP="00780008">
      <w:pPr>
        <w:keepNext/>
        <w:overflowPunct w:val="0"/>
        <w:jc w:val="both"/>
        <w:outlineLvl w:val="2"/>
        <w:rPr>
          <w:rFonts w:asciiTheme="minorHAnsi" w:hAnsiTheme="minorHAnsi" w:cstheme="minorHAnsi"/>
          <w:color w:val="000000" w:themeColor="text1"/>
          <w:sz w:val="18"/>
          <w:szCs w:val="18"/>
          <w:lang w:val="es-ES" w:eastAsia="zh-CN"/>
        </w:rPr>
      </w:pPr>
      <w:r>
        <w:rPr>
          <w:rFonts w:asciiTheme="minorHAnsi" w:hAnsiTheme="minorHAnsi" w:cstheme="minorHAnsi"/>
          <w:color w:val="000000" w:themeColor="text1"/>
          <w:sz w:val="18"/>
          <w:szCs w:val="18"/>
          <w:lang w:val="es-ES" w:eastAsia="zh-CN"/>
        </w:rPr>
        <w:t>*</w:t>
      </w:r>
      <w:r w:rsidRPr="00780008">
        <w:rPr>
          <w:rFonts w:asciiTheme="minorHAnsi" w:hAnsiTheme="minorHAnsi" w:cstheme="minorHAnsi"/>
          <w:color w:val="000000" w:themeColor="text1"/>
          <w:sz w:val="18"/>
          <w:szCs w:val="18"/>
          <w:lang w:val="es-ES" w:eastAsia="zh-CN"/>
        </w:rPr>
        <w:t xml:space="preserve">Los servicios con lancha privada (Lago de Orta, Lago Mayor, Lago de Garda) se efectúan siempre cuando las condiciones atmosféricas lo permitan. En caso no se respeten estas condiciones, se propondrá una actividad análoga por tierra. </w:t>
      </w:r>
    </w:p>
    <w:p w14:paraId="03134209" w14:textId="1C300C42" w:rsidR="00780008" w:rsidRPr="00780008" w:rsidRDefault="00780008" w:rsidP="00780008">
      <w:pPr>
        <w:keepNext/>
        <w:overflowPunct w:val="0"/>
        <w:jc w:val="both"/>
        <w:outlineLvl w:val="2"/>
        <w:rPr>
          <w:rFonts w:asciiTheme="minorHAnsi" w:hAnsiTheme="minorHAnsi" w:cstheme="minorHAnsi"/>
          <w:color w:val="000000" w:themeColor="text1"/>
          <w:sz w:val="18"/>
          <w:szCs w:val="18"/>
          <w:lang w:val="es-ES" w:eastAsia="zh-CN"/>
        </w:rPr>
      </w:pPr>
      <w:r>
        <w:rPr>
          <w:rFonts w:asciiTheme="minorHAnsi" w:hAnsiTheme="minorHAnsi" w:cstheme="minorHAnsi"/>
          <w:color w:val="000000" w:themeColor="text1"/>
          <w:sz w:val="18"/>
          <w:szCs w:val="18"/>
          <w:lang w:val="es-ES" w:eastAsia="zh-CN"/>
        </w:rPr>
        <w:t>*</w:t>
      </w:r>
      <w:r w:rsidRPr="00780008">
        <w:rPr>
          <w:rFonts w:asciiTheme="minorHAnsi" w:hAnsiTheme="minorHAnsi" w:cstheme="minorHAnsi"/>
          <w:color w:val="000000" w:themeColor="text1"/>
          <w:sz w:val="18"/>
          <w:szCs w:val="18"/>
          <w:lang w:val="es-ES" w:eastAsia="zh-CN"/>
        </w:rPr>
        <w:t xml:space="preserve">La </w:t>
      </w:r>
      <w:proofErr w:type="gramStart"/>
      <w:r w:rsidRPr="00780008">
        <w:rPr>
          <w:rFonts w:asciiTheme="minorHAnsi" w:hAnsiTheme="minorHAnsi" w:cstheme="minorHAnsi"/>
          <w:color w:val="000000" w:themeColor="text1"/>
          <w:sz w:val="18"/>
          <w:szCs w:val="18"/>
          <w:lang w:val="es-ES" w:eastAsia="zh-CN"/>
        </w:rPr>
        <w:t>fecha  del</w:t>
      </w:r>
      <w:proofErr w:type="gramEnd"/>
      <w:r w:rsidRPr="00780008">
        <w:rPr>
          <w:rFonts w:asciiTheme="minorHAnsi" w:hAnsiTheme="minorHAnsi" w:cstheme="minorHAnsi"/>
          <w:color w:val="000000" w:themeColor="text1"/>
          <w:sz w:val="18"/>
          <w:szCs w:val="18"/>
          <w:lang w:val="es-ES" w:eastAsia="zh-CN"/>
        </w:rPr>
        <w:t xml:space="preserve"> 21/09, a pesar de mantenerse como de TEMPORADA TOP preverá el alojamiento en </w:t>
      </w:r>
      <w:proofErr w:type="spellStart"/>
      <w:r w:rsidRPr="00780008">
        <w:rPr>
          <w:rFonts w:asciiTheme="minorHAnsi" w:hAnsiTheme="minorHAnsi" w:cstheme="minorHAnsi"/>
          <w:color w:val="000000" w:themeColor="text1"/>
          <w:sz w:val="18"/>
          <w:szCs w:val="18"/>
          <w:lang w:val="es-ES" w:eastAsia="zh-CN"/>
        </w:rPr>
        <w:t>Desenzano</w:t>
      </w:r>
      <w:proofErr w:type="spellEnd"/>
      <w:r w:rsidRPr="00780008">
        <w:rPr>
          <w:rFonts w:asciiTheme="minorHAnsi" w:hAnsiTheme="minorHAnsi" w:cstheme="minorHAnsi"/>
          <w:color w:val="000000" w:themeColor="text1"/>
          <w:sz w:val="18"/>
          <w:szCs w:val="18"/>
          <w:lang w:val="es-ES" w:eastAsia="zh-CN"/>
        </w:rPr>
        <w:t xml:space="preserve"> del Garda en el Hotel Palazzo del Garda &amp; SPA**** o similar en categoría confort y en </w:t>
      </w:r>
      <w:proofErr w:type="spellStart"/>
      <w:r w:rsidRPr="00780008">
        <w:rPr>
          <w:rFonts w:asciiTheme="minorHAnsi" w:hAnsiTheme="minorHAnsi" w:cstheme="minorHAnsi"/>
          <w:color w:val="000000" w:themeColor="text1"/>
          <w:sz w:val="18"/>
          <w:szCs w:val="18"/>
          <w:lang w:val="es-ES" w:eastAsia="zh-CN"/>
        </w:rPr>
        <w:t>Padenghe</w:t>
      </w:r>
      <w:proofErr w:type="spellEnd"/>
      <w:r w:rsidRPr="00780008">
        <w:rPr>
          <w:rFonts w:asciiTheme="minorHAnsi" w:hAnsiTheme="minorHAnsi" w:cstheme="minorHAnsi"/>
          <w:color w:val="000000" w:themeColor="text1"/>
          <w:sz w:val="18"/>
          <w:szCs w:val="18"/>
          <w:lang w:val="es-ES" w:eastAsia="zh-CN"/>
        </w:rPr>
        <w:t xml:space="preserve"> del Garda en el Hotel </w:t>
      </w:r>
      <w:proofErr w:type="spellStart"/>
      <w:r w:rsidRPr="00780008">
        <w:rPr>
          <w:rFonts w:asciiTheme="minorHAnsi" w:hAnsiTheme="minorHAnsi" w:cstheme="minorHAnsi"/>
          <w:color w:val="000000" w:themeColor="text1"/>
          <w:sz w:val="18"/>
          <w:szCs w:val="18"/>
          <w:lang w:val="es-ES" w:eastAsia="zh-CN"/>
        </w:rPr>
        <w:t>Splendido</w:t>
      </w:r>
      <w:proofErr w:type="spellEnd"/>
      <w:r w:rsidRPr="00780008">
        <w:rPr>
          <w:rFonts w:asciiTheme="minorHAnsi" w:hAnsiTheme="minorHAnsi" w:cstheme="minorHAnsi"/>
          <w:color w:val="000000" w:themeColor="text1"/>
          <w:sz w:val="18"/>
          <w:szCs w:val="18"/>
          <w:lang w:val="es-ES" w:eastAsia="zh-CN"/>
        </w:rPr>
        <w:t xml:space="preserve"> Bay </w:t>
      </w:r>
      <w:proofErr w:type="spellStart"/>
      <w:r w:rsidRPr="00780008">
        <w:rPr>
          <w:rFonts w:asciiTheme="minorHAnsi" w:hAnsiTheme="minorHAnsi" w:cstheme="minorHAnsi"/>
          <w:color w:val="000000" w:themeColor="text1"/>
          <w:sz w:val="18"/>
          <w:szCs w:val="18"/>
          <w:lang w:val="es-ES" w:eastAsia="zh-CN"/>
        </w:rPr>
        <w:t>Luxury</w:t>
      </w:r>
      <w:proofErr w:type="spellEnd"/>
      <w:r w:rsidRPr="00780008">
        <w:rPr>
          <w:rFonts w:asciiTheme="minorHAnsi" w:hAnsiTheme="minorHAnsi" w:cstheme="minorHAnsi"/>
          <w:color w:val="000000" w:themeColor="text1"/>
          <w:sz w:val="18"/>
          <w:szCs w:val="18"/>
          <w:lang w:val="es-ES" w:eastAsia="zh-CN"/>
        </w:rPr>
        <w:t xml:space="preserve">***** o similar en categoría lujo debido al </w:t>
      </w:r>
      <w:proofErr w:type="spellStart"/>
      <w:r w:rsidRPr="00780008">
        <w:rPr>
          <w:rFonts w:asciiTheme="minorHAnsi" w:hAnsiTheme="minorHAnsi" w:cstheme="minorHAnsi"/>
          <w:color w:val="000000" w:themeColor="text1"/>
          <w:sz w:val="18"/>
          <w:szCs w:val="18"/>
          <w:lang w:val="es-ES" w:eastAsia="zh-CN"/>
        </w:rPr>
        <w:t>Marmomacc</w:t>
      </w:r>
      <w:proofErr w:type="spellEnd"/>
      <w:r w:rsidRPr="00780008">
        <w:rPr>
          <w:rFonts w:asciiTheme="minorHAnsi" w:hAnsiTheme="minorHAnsi" w:cstheme="minorHAnsi"/>
          <w:color w:val="000000" w:themeColor="text1"/>
          <w:sz w:val="18"/>
          <w:szCs w:val="18"/>
          <w:lang w:val="es-ES" w:eastAsia="zh-CN"/>
        </w:rPr>
        <w:t xml:space="preserve"> Verona 2026.</w:t>
      </w:r>
    </w:p>
    <w:p w14:paraId="2A706C54" w14:textId="69B528A8" w:rsidR="000D706A" w:rsidRDefault="000D706A" w:rsidP="00A10E92">
      <w:pPr>
        <w:overflowPunct w:val="0"/>
        <w:rPr>
          <w:rFonts w:asciiTheme="minorHAnsi" w:eastAsia="Calibri" w:hAnsiTheme="minorHAnsi" w:cstheme="minorHAnsi"/>
          <w:sz w:val="18"/>
          <w:szCs w:val="18"/>
          <w:lang w:eastAsia="en-US"/>
        </w:rPr>
      </w:pPr>
      <w:r>
        <w:rPr>
          <w:rFonts w:asciiTheme="minorHAnsi" w:eastAsia="Calibri" w:hAnsiTheme="minorHAnsi" w:cstheme="minorHAnsi"/>
          <w:sz w:val="18"/>
          <w:szCs w:val="18"/>
          <w:lang w:eastAsia="en-US"/>
        </w:rPr>
        <w:t xml:space="preserve">*El alojamiento en habitación </w:t>
      </w:r>
      <w:proofErr w:type="gramStart"/>
      <w:r>
        <w:rPr>
          <w:rFonts w:asciiTheme="minorHAnsi" w:eastAsia="Calibri" w:hAnsiTheme="minorHAnsi" w:cstheme="minorHAnsi"/>
          <w:sz w:val="18"/>
          <w:szCs w:val="18"/>
          <w:lang w:eastAsia="en-US"/>
        </w:rPr>
        <w:t>single</w:t>
      </w:r>
      <w:proofErr w:type="gramEnd"/>
      <w:r>
        <w:rPr>
          <w:rFonts w:asciiTheme="minorHAnsi" w:eastAsia="Calibri" w:hAnsiTheme="minorHAnsi" w:cstheme="minorHAnsi"/>
          <w:sz w:val="18"/>
          <w:szCs w:val="18"/>
          <w:lang w:eastAsia="en-US"/>
        </w:rPr>
        <w:t xml:space="preserve"> será en doble uso </w:t>
      </w:r>
      <w:proofErr w:type="gramStart"/>
      <w:r>
        <w:rPr>
          <w:rFonts w:asciiTheme="minorHAnsi" w:eastAsia="Calibri" w:hAnsiTheme="minorHAnsi" w:cstheme="minorHAnsi"/>
          <w:sz w:val="18"/>
          <w:szCs w:val="18"/>
          <w:lang w:eastAsia="en-US"/>
        </w:rPr>
        <w:t>single</w:t>
      </w:r>
      <w:proofErr w:type="gramEnd"/>
      <w:r>
        <w:rPr>
          <w:rFonts w:asciiTheme="minorHAnsi" w:eastAsia="Calibri" w:hAnsiTheme="minorHAnsi" w:cstheme="minorHAnsi"/>
          <w:sz w:val="18"/>
          <w:szCs w:val="18"/>
          <w:lang w:eastAsia="en-US"/>
        </w:rPr>
        <w:t xml:space="preserve"> tanto en Cat.  Comfort como Cat. Lujo</w:t>
      </w:r>
    </w:p>
    <w:p w14:paraId="3527D5D8" w14:textId="322FAAF1" w:rsidR="000D706A" w:rsidRPr="00362F21" w:rsidRDefault="000D706A" w:rsidP="00A10E92">
      <w:pPr>
        <w:overflowPunct w:val="0"/>
        <w:rPr>
          <w:rFonts w:asciiTheme="minorHAnsi" w:eastAsia="Calibri" w:hAnsiTheme="minorHAnsi" w:cstheme="minorHAnsi"/>
          <w:sz w:val="18"/>
          <w:szCs w:val="18"/>
          <w:lang w:eastAsia="en-US"/>
        </w:rPr>
      </w:pPr>
      <w:r>
        <w:rPr>
          <w:rFonts w:asciiTheme="minorHAnsi" w:eastAsia="Calibri" w:hAnsiTheme="minorHAnsi" w:cstheme="minorHAnsi"/>
          <w:sz w:val="18"/>
          <w:szCs w:val="18"/>
          <w:lang w:eastAsia="en-US"/>
        </w:rPr>
        <w:t xml:space="preserve">*En </w:t>
      </w:r>
      <w:proofErr w:type="gramStart"/>
      <w:r>
        <w:rPr>
          <w:rFonts w:asciiTheme="minorHAnsi" w:eastAsia="Calibri" w:hAnsiTheme="minorHAnsi" w:cstheme="minorHAnsi"/>
          <w:sz w:val="18"/>
          <w:szCs w:val="18"/>
          <w:lang w:eastAsia="en-US"/>
        </w:rPr>
        <w:t>la ciudad</w:t>
      </w:r>
      <w:r w:rsidR="00B45119">
        <w:rPr>
          <w:rFonts w:asciiTheme="minorHAnsi" w:eastAsia="Calibri" w:hAnsiTheme="minorHAnsi" w:cstheme="minorHAnsi"/>
          <w:sz w:val="18"/>
          <w:szCs w:val="18"/>
          <w:lang w:eastAsia="en-US"/>
        </w:rPr>
        <w:t>es</w:t>
      </w:r>
      <w:proofErr w:type="gramEnd"/>
      <w:r w:rsidR="00B45119">
        <w:rPr>
          <w:rFonts w:asciiTheme="minorHAnsi" w:eastAsia="Calibri" w:hAnsiTheme="minorHAnsi" w:cstheme="minorHAnsi"/>
          <w:sz w:val="18"/>
          <w:szCs w:val="18"/>
          <w:lang w:eastAsia="en-US"/>
        </w:rPr>
        <w:t xml:space="preserve"> de Como, Bérgamo y Verona</w:t>
      </w:r>
      <w:r>
        <w:rPr>
          <w:rFonts w:asciiTheme="minorHAnsi" w:eastAsia="Calibri" w:hAnsiTheme="minorHAnsi" w:cstheme="minorHAnsi"/>
          <w:sz w:val="18"/>
          <w:szCs w:val="18"/>
          <w:lang w:eastAsia="en-US"/>
        </w:rPr>
        <w:t xml:space="preserve"> está en vigor el impuesto de alojamiento. Dicha tasa </w:t>
      </w:r>
      <w:r w:rsidR="00A10E92">
        <w:rPr>
          <w:rFonts w:asciiTheme="minorHAnsi" w:eastAsia="Calibri" w:hAnsiTheme="minorHAnsi" w:cstheme="minorHAnsi"/>
          <w:sz w:val="18"/>
          <w:szCs w:val="18"/>
          <w:lang w:eastAsia="en-US"/>
        </w:rPr>
        <w:t xml:space="preserve">es </w:t>
      </w:r>
      <w:proofErr w:type="gramStart"/>
      <w:r w:rsidR="00A10E92">
        <w:rPr>
          <w:rFonts w:asciiTheme="minorHAnsi" w:eastAsia="Calibri" w:hAnsiTheme="minorHAnsi" w:cstheme="minorHAnsi"/>
          <w:sz w:val="18"/>
          <w:szCs w:val="18"/>
          <w:lang w:eastAsia="en-US"/>
        </w:rPr>
        <w:t>de  pago</w:t>
      </w:r>
      <w:proofErr w:type="gramEnd"/>
      <w:r w:rsidR="00A10E92">
        <w:rPr>
          <w:rFonts w:asciiTheme="minorHAnsi" w:eastAsia="Calibri" w:hAnsiTheme="minorHAnsi" w:cstheme="minorHAnsi"/>
          <w:sz w:val="18"/>
          <w:szCs w:val="18"/>
          <w:lang w:eastAsia="en-US"/>
        </w:rPr>
        <w:t xml:space="preserve"> directo por el cliente</w:t>
      </w:r>
    </w:p>
    <w:p w14:paraId="54E7769F" w14:textId="77777777" w:rsidR="00860004" w:rsidRPr="00860004" w:rsidRDefault="00860004" w:rsidP="00860004">
      <w:pPr>
        <w:rPr>
          <w:lang w:val="es-ES"/>
        </w:rPr>
      </w:pPr>
    </w:p>
    <w:p w14:paraId="451C76A1" w14:textId="4A2A2A4A" w:rsidR="000C603C" w:rsidRPr="009D6BBF" w:rsidRDefault="000C603C" w:rsidP="000C603C">
      <w:pPr>
        <w:pStyle w:val="Ttulo"/>
        <w:rPr>
          <w:i/>
          <w:iCs/>
          <w:szCs w:val="24"/>
          <w:u w:val="single"/>
        </w:rPr>
      </w:pPr>
      <w:bookmarkStart w:id="13" w:name="_Hlk194935755"/>
      <w:r w:rsidRPr="009D6BBF">
        <w:rPr>
          <w:i/>
          <w:iCs/>
          <w:szCs w:val="24"/>
          <w:u w:val="single"/>
        </w:rPr>
        <w:t xml:space="preserve">Hoteles </w:t>
      </w:r>
      <w:bookmarkEnd w:id="13"/>
      <w:r w:rsidRPr="009D6BBF">
        <w:rPr>
          <w:i/>
          <w:iCs/>
          <w:szCs w:val="24"/>
          <w:u w:val="single"/>
        </w:rPr>
        <w:t>previstos o similares</w:t>
      </w:r>
      <w:r w:rsidR="00626D20" w:rsidRPr="009D6BBF">
        <w:rPr>
          <w:i/>
          <w:iCs/>
          <w:szCs w:val="24"/>
          <w:u w:val="single"/>
        </w:rPr>
        <w:t>:</w:t>
      </w:r>
    </w:p>
    <w:p w14:paraId="6FFFDFD1" w14:textId="003BFF8D" w:rsidR="000C603C" w:rsidRPr="00076C1C" w:rsidRDefault="000C603C" w:rsidP="000C603C">
      <w:pPr>
        <w:rPr>
          <w:rFonts w:asciiTheme="minorHAnsi" w:hAnsiTheme="minorHAnsi" w:cstheme="minorHAnsi"/>
          <w:b/>
          <w:sz w:val="18"/>
          <w:szCs w:val="18"/>
          <w:lang w:val="es-ES"/>
        </w:rPr>
      </w:pPr>
      <w:r w:rsidRPr="00076C1C">
        <w:rPr>
          <w:rFonts w:asciiTheme="minorHAnsi" w:hAnsiTheme="minorHAnsi" w:cstheme="minorHAnsi"/>
          <w:b/>
          <w:sz w:val="18"/>
          <w:szCs w:val="18"/>
          <w:u w:val="single"/>
          <w:lang w:val="es-ES"/>
        </w:rPr>
        <w:t>Ciudad</w:t>
      </w:r>
      <w:r w:rsidRPr="00076C1C">
        <w:rPr>
          <w:rFonts w:asciiTheme="minorHAnsi" w:hAnsiTheme="minorHAnsi" w:cstheme="minorHAnsi"/>
          <w:b/>
          <w:sz w:val="18"/>
          <w:szCs w:val="18"/>
          <w:lang w:val="es-ES"/>
        </w:rPr>
        <w:t xml:space="preserve"> </w:t>
      </w:r>
      <w:r w:rsidRPr="00076C1C">
        <w:rPr>
          <w:rFonts w:asciiTheme="minorHAnsi" w:hAnsiTheme="minorHAnsi" w:cstheme="minorHAnsi"/>
          <w:b/>
          <w:sz w:val="18"/>
          <w:szCs w:val="18"/>
          <w:lang w:val="es-ES"/>
        </w:rPr>
        <w:tab/>
      </w:r>
      <w:r w:rsidRPr="00076C1C">
        <w:rPr>
          <w:rFonts w:asciiTheme="minorHAnsi" w:hAnsiTheme="minorHAnsi" w:cstheme="minorHAnsi"/>
          <w:b/>
          <w:sz w:val="18"/>
          <w:szCs w:val="18"/>
          <w:lang w:val="es-ES"/>
        </w:rPr>
        <w:tab/>
        <w:t xml:space="preserve"> </w:t>
      </w:r>
      <w:r w:rsidR="00E72B2C" w:rsidRPr="00076C1C">
        <w:rPr>
          <w:rFonts w:asciiTheme="minorHAnsi" w:hAnsiTheme="minorHAnsi" w:cstheme="minorHAnsi"/>
          <w:b/>
          <w:sz w:val="18"/>
          <w:szCs w:val="18"/>
          <w:u w:val="single"/>
          <w:lang w:val="es-ES"/>
        </w:rPr>
        <w:t>Cat. Comfort</w:t>
      </w:r>
      <w:r w:rsidR="00E72B2C" w:rsidRPr="00076C1C">
        <w:rPr>
          <w:rFonts w:asciiTheme="minorHAnsi" w:hAnsiTheme="minorHAnsi" w:cstheme="minorHAnsi"/>
          <w:b/>
          <w:sz w:val="18"/>
          <w:szCs w:val="18"/>
          <w:u w:val="single"/>
          <w:lang w:val="es-ES"/>
        </w:rPr>
        <w:tab/>
      </w:r>
      <w:r w:rsidR="00E72B2C" w:rsidRPr="00076C1C">
        <w:rPr>
          <w:rFonts w:asciiTheme="minorHAnsi" w:hAnsiTheme="minorHAnsi" w:cstheme="minorHAnsi"/>
          <w:b/>
          <w:sz w:val="18"/>
          <w:szCs w:val="18"/>
          <w:u w:val="single"/>
          <w:lang w:val="es-ES"/>
        </w:rPr>
        <w:tab/>
        <w:t xml:space="preserve"> </w:t>
      </w:r>
      <w:r w:rsidR="00E72B2C" w:rsidRPr="00076C1C">
        <w:rPr>
          <w:rFonts w:asciiTheme="minorHAnsi" w:hAnsiTheme="minorHAnsi" w:cstheme="minorHAnsi"/>
          <w:b/>
          <w:sz w:val="18"/>
          <w:szCs w:val="18"/>
          <w:u w:val="single"/>
          <w:lang w:val="es-ES"/>
        </w:rPr>
        <w:tab/>
        <w:t>Cat. Lujo</w:t>
      </w:r>
    </w:p>
    <w:p w14:paraId="34838309" w14:textId="18C781F7" w:rsidR="00F167CC" w:rsidRPr="00076C1C" w:rsidRDefault="00D12EC3" w:rsidP="00621F09">
      <w:pPr>
        <w:jc w:val="both"/>
        <w:rPr>
          <w:rFonts w:ascii="Calibri" w:eastAsia="Calibri" w:hAnsi="Calibri" w:cs="Calibri"/>
          <w:bCs/>
          <w:sz w:val="18"/>
          <w:szCs w:val="18"/>
          <w:lang w:val="es-ES"/>
        </w:rPr>
      </w:pPr>
      <w:r w:rsidRPr="00076C1C">
        <w:rPr>
          <w:rFonts w:ascii="Calibri" w:eastAsia="Calibri" w:hAnsi="Calibri" w:cs="Calibri"/>
          <w:bCs/>
          <w:sz w:val="18"/>
          <w:szCs w:val="18"/>
          <w:lang w:val="es-ES"/>
        </w:rPr>
        <w:t>Como</w:t>
      </w:r>
      <w:r w:rsidR="00E72B2C" w:rsidRPr="00076C1C">
        <w:rPr>
          <w:rFonts w:ascii="Calibri" w:eastAsia="Calibri" w:hAnsi="Calibri" w:cs="Calibri"/>
          <w:bCs/>
          <w:sz w:val="18"/>
          <w:szCs w:val="18"/>
          <w:lang w:val="es-ES"/>
        </w:rPr>
        <w:tab/>
      </w:r>
      <w:r w:rsidR="00E72B2C" w:rsidRPr="00076C1C">
        <w:rPr>
          <w:rFonts w:ascii="Calibri" w:eastAsia="Calibri" w:hAnsi="Calibri" w:cs="Calibri"/>
          <w:bCs/>
          <w:sz w:val="18"/>
          <w:szCs w:val="18"/>
          <w:lang w:val="es-ES"/>
        </w:rPr>
        <w:tab/>
      </w:r>
      <w:r w:rsidR="00C74932" w:rsidRPr="00076C1C">
        <w:rPr>
          <w:rFonts w:ascii="Calibri" w:eastAsia="Calibri" w:hAnsi="Calibri" w:cs="Calibri"/>
          <w:bCs/>
          <w:sz w:val="18"/>
          <w:szCs w:val="18"/>
          <w:lang w:val="es-ES"/>
        </w:rPr>
        <w:t>Albergo Le Due Corti ****</w:t>
      </w:r>
      <w:r w:rsidR="00C74932" w:rsidRPr="00076C1C">
        <w:rPr>
          <w:rFonts w:ascii="Calibri" w:eastAsia="Calibri" w:hAnsi="Calibri" w:cs="Calibri"/>
          <w:bCs/>
          <w:sz w:val="18"/>
          <w:szCs w:val="18"/>
          <w:lang w:val="es-ES"/>
        </w:rPr>
        <w:tab/>
      </w:r>
      <w:r w:rsidR="00C74932" w:rsidRPr="00076C1C">
        <w:rPr>
          <w:rFonts w:ascii="Calibri" w:eastAsia="Calibri" w:hAnsi="Calibri" w:cs="Calibri"/>
          <w:bCs/>
          <w:sz w:val="18"/>
          <w:szCs w:val="18"/>
          <w:lang w:val="es-ES"/>
        </w:rPr>
        <w:tab/>
      </w:r>
      <w:r w:rsidR="000632C6" w:rsidRPr="00076C1C">
        <w:rPr>
          <w:rFonts w:ascii="Calibri" w:eastAsia="Calibri" w:hAnsi="Calibri" w:cs="Calibri"/>
          <w:bCs/>
          <w:sz w:val="18"/>
          <w:szCs w:val="18"/>
          <w:lang w:val="es-ES"/>
        </w:rPr>
        <w:t xml:space="preserve">Albergo </w:t>
      </w:r>
      <w:proofErr w:type="spellStart"/>
      <w:r w:rsidR="000632C6" w:rsidRPr="00076C1C">
        <w:rPr>
          <w:rFonts w:ascii="Calibri" w:eastAsia="Calibri" w:hAnsi="Calibri" w:cs="Calibri"/>
          <w:bCs/>
          <w:sz w:val="18"/>
          <w:szCs w:val="18"/>
          <w:lang w:val="es-ES"/>
        </w:rPr>
        <w:t>Terminus</w:t>
      </w:r>
      <w:proofErr w:type="spellEnd"/>
      <w:r w:rsidR="000632C6" w:rsidRPr="00076C1C">
        <w:rPr>
          <w:rFonts w:ascii="Calibri" w:eastAsia="Calibri" w:hAnsi="Calibri" w:cs="Calibri"/>
          <w:bCs/>
          <w:sz w:val="18"/>
          <w:szCs w:val="18"/>
          <w:lang w:val="es-ES"/>
        </w:rPr>
        <w:t xml:space="preserve"> **** (Hab. Vista lago)</w:t>
      </w:r>
    </w:p>
    <w:p w14:paraId="765F8D4D" w14:textId="28AAFE32" w:rsidR="00D12EC3" w:rsidRPr="00076C1C" w:rsidRDefault="00D12EC3" w:rsidP="00621F09">
      <w:pPr>
        <w:jc w:val="both"/>
        <w:rPr>
          <w:rFonts w:ascii="Calibri" w:eastAsia="Calibri" w:hAnsi="Calibri" w:cs="Calibri"/>
          <w:bCs/>
          <w:sz w:val="18"/>
          <w:szCs w:val="18"/>
          <w:lang w:val="es-ES"/>
        </w:rPr>
      </w:pPr>
      <w:r w:rsidRPr="00076C1C">
        <w:rPr>
          <w:rFonts w:ascii="Calibri" w:eastAsia="Calibri" w:hAnsi="Calibri" w:cs="Calibri"/>
          <w:bCs/>
          <w:sz w:val="18"/>
          <w:szCs w:val="18"/>
          <w:lang w:val="es-ES"/>
        </w:rPr>
        <w:t>Bérgamo</w:t>
      </w:r>
      <w:r w:rsidR="000632C6" w:rsidRPr="00076C1C">
        <w:rPr>
          <w:rFonts w:ascii="Calibri" w:eastAsia="Calibri" w:hAnsi="Calibri" w:cs="Calibri"/>
          <w:bCs/>
          <w:sz w:val="18"/>
          <w:szCs w:val="18"/>
          <w:lang w:val="es-ES"/>
        </w:rPr>
        <w:tab/>
      </w:r>
      <w:r w:rsidR="000632C6" w:rsidRPr="00076C1C">
        <w:rPr>
          <w:rFonts w:ascii="Calibri" w:eastAsia="Calibri" w:hAnsi="Calibri" w:cs="Calibri"/>
          <w:bCs/>
          <w:sz w:val="18"/>
          <w:szCs w:val="18"/>
          <w:lang w:val="es-ES"/>
        </w:rPr>
        <w:tab/>
      </w:r>
      <w:r w:rsidR="003E7621" w:rsidRPr="00076C1C">
        <w:rPr>
          <w:rFonts w:ascii="Calibri" w:eastAsia="Calibri" w:hAnsi="Calibri" w:cs="Calibri"/>
          <w:bCs/>
          <w:sz w:val="18"/>
          <w:szCs w:val="18"/>
          <w:lang w:val="es-ES"/>
        </w:rPr>
        <w:t>Best Western Capello D’Oro ****</w:t>
      </w:r>
      <w:r w:rsidR="003E7621" w:rsidRPr="00076C1C">
        <w:rPr>
          <w:rFonts w:ascii="Calibri" w:eastAsia="Calibri" w:hAnsi="Calibri" w:cs="Calibri"/>
          <w:bCs/>
          <w:sz w:val="18"/>
          <w:szCs w:val="18"/>
          <w:lang w:val="es-ES"/>
        </w:rPr>
        <w:tab/>
      </w:r>
      <w:r w:rsidR="0003673E" w:rsidRPr="00076C1C">
        <w:rPr>
          <w:rFonts w:ascii="Calibri" w:eastAsia="Calibri" w:hAnsi="Calibri" w:cs="Calibri"/>
          <w:bCs/>
          <w:sz w:val="18"/>
          <w:szCs w:val="18"/>
          <w:lang w:val="es-ES"/>
        </w:rPr>
        <w:t xml:space="preserve">Best Western Capello D’Oro **** (Hab. </w:t>
      </w:r>
      <w:proofErr w:type="spellStart"/>
      <w:r w:rsidR="0003673E" w:rsidRPr="00076C1C">
        <w:rPr>
          <w:rFonts w:ascii="Calibri" w:eastAsia="Calibri" w:hAnsi="Calibri" w:cs="Calibri"/>
          <w:bCs/>
          <w:sz w:val="18"/>
          <w:szCs w:val="18"/>
          <w:lang w:val="es-ES"/>
        </w:rPr>
        <w:t>Dlx</w:t>
      </w:r>
      <w:proofErr w:type="spellEnd"/>
      <w:r w:rsidR="0003673E" w:rsidRPr="00076C1C">
        <w:rPr>
          <w:rFonts w:ascii="Calibri" w:eastAsia="Calibri" w:hAnsi="Calibri" w:cs="Calibri"/>
          <w:bCs/>
          <w:sz w:val="18"/>
          <w:szCs w:val="18"/>
          <w:lang w:val="es-ES"/>
        </w:rPr>
        <w:t>)</w:t>
      </w:r>
      <w:r w:rsidR="000632C6" w:rsidRPr="00076C1C">
        <w:rPr>
          <w:rFonts w:ascii="Calibri" w:eastAsia="Calibri" w:hAnsi="Calibri" w:cs="Calibri"/>
          <w:bCs/>
          <w:sz w:val="18"/>
          <w:szCs w:val="18"/>
          <w:lang w:val="es-ES"/>
        </w:rPr>
        <w:tab/>
      </w:r>
    </w:p>
    <w:p w14:paraId="0E350C93" w14:textId="41121A16" w:rsidR="00D12EC3" w:rsidRPr="00076C1C" w:rsidRDefault="00D12EC3" w:rsidP="00621F09">
      <w:pPr>
        <w:jc w:val="both"/>
        <w:rPr>
          <w:rFonts w:ascii="Calibri" w:eastAsia="Calibri" w:hAnsi="Calibri" w:cs="Calibri"/>
          <w:bCs/>
          <w:sz w:val="18"/>
          <w:szCs w:val="18"/>
          <w:lang w:val="es-ES"/>
        </w:rPr>
      </w:pPr>
      <w:r w:rsidRPr="00076C1C">
        <w:rPr>
          <w:rFonts w:ascii="Calibri" w:eastAsia="Calibri" w:hAnsi="Calibri" w:cs="Calibri"/>
          <w:bCs/>
          <w:sz w:val="18"/>
          <w:szCs w:val="18"/>
          <w:lang w:val="es-ES"/>
        </w:rPr>
        <w:t>Verona</w:t>
      </w:r>
      <w:r w:rsidR="0003673E" w:rsidRPr="00076C1C">
        <w:rPr>
          <w:rFonts w:ascii="Calibri" w:eastAsia="Calibri" w:hAnsi="Calibri" w:cs="Calibri"/>
          <w:bCs/>
          <w:sz w:val="18"/>
          <w:szCs w:val="18"/>
          <w:lang w:val="es-ES"/>
        </w:rPr>
        <w:tab/>
      </w:r>
      <w:r w:rsidR="0003673E" w:rsidRPr="00076C1C">
        <w:rPr>
          <w:rFonts w:ascii="Calibri" w:eastAsia="Calibri" w:hAnsi="Calibri" w:cs="Calibri"/>
          <w:bCs/>
          <w:sz w:val="18"/>
          <w:szCs w:val="18"/>
          <w:lang w:val="es-ES"/>
        </w:rPr>
        <w:tab/>
        <w:t>Gilberti ****</w:t>
      </w:r>
      <w:proofErr w:type="spellStart"/>
      <w:r w:rsidR="0003673E" w:rsidRPr="00076C1C">
        <w:rPr>
          <w:rFonts w:ascii="Calibri" w:eastAsia="Calibri" w:hAnsi="Calibri" w:cs="Calibri"/>
          <w:bCs/>
          <w:sz w:val="18"/>
          <w:szCs w:val="18"/>
          <w:lang w:val="es-ES"/>
        </w:rPr>
        <w:t>Sup</w:t>
      </w:r>
      <w:proofErr w:type="spellEnd"/>
      <w:r w:rsidR="0003673E" w:rsidRPr="00076C1C">
        <w:rPr>
          <w:rFonts w:ascii="Calibri" w:eastAsia="Calibri" w:hAnsi="Calibri" w:cs="Calibri"/>
          <w:bCs/>
          <w:sz w:val="18"/>
          <w:szCs w:val="18"/>
          <w:lang w:val="es-ES"/>
        </w:rPr>
        <w:tab/>
      </w:r>
      <w:r w:rsidR="0003673E" w:rsidRPr="00076C1C">
        <w:rPr>
          <w:rFonts w:ascii="Calibri" w:eastAsia="Calibri" w:hAnsi="Calibri" w:cs="Calibri"/>
          <w:bCs/>
          <w:sz w:val="18"/>
          <w:szCs w:val="18"/>
          <w:lang w:val="es-ES"/>
        </w:rPr>
        <w:tab/>
      </w:r>
      <w:r w:rsidR="0003673E" w:rsidRPr="00076C1C">
        <w:rPr>
          <w:rFonts w:ascii="Calibri" w:eastAsia="Calibri" w:hAnsi="Calibri" w:cs="Calibri"/>
          <w:bCs/>
          <w:sz w:val="18"/>
          <w:szCs w:val="18"/>
          <w:lang w:val="es-ES"/>
        </w:rPr>
        <w:tab/>
        <w:t xml:space="preserve">Due Torri ***** (Hab. </w:t>
      </w:r>
      <w:proofErr w:type="spellStart"/>
      <w:r w:rsidR="0003673E" w:rsidRPr="00076C1C">
        <w:rPr>
          <w:rFonts w:ascii="Calibri" w:eastAsia="Calibri" w:hAnsi="Calibri" w:cs="Calibri"/>
          <w:bCs/>
          <w:sz w:val="18"/>
          <w:szCs w:val="18"/>
          <w:lang w:val="es-ES"/>
        </w:rPr>
        <w:t>Classic</w:t>
      </w:r>
      <w:proofErr w:type="spellEnd"/>
      <w:r w:rsidR="0003673E" w:rsidRPr="00076C1C">
        <w:rPr>
          <w:rFonts w:ascii="Calibri" w:eastAsia="Calibri" w:hAnsi="Calibri" w:cs="Calibri"/>
          <w:bCs/>
          <w:sz w:val="18"/>
          <w:szCs w:val="18"/>
          <w:lang w:val="es-ES"/>
        </w:rPr>
        <w:t>)</w:t>
      </w:r>
    </w:p>
    <w:p w14:paraId="5B207915" w14:textId="550C3218" w:rsidR="00756B4B" w:rsidRPr="00076C1C" w:rsidRDefault="00756B4B" w:rsidP="00621F09">
      <w:pPr>
        <w:jc w:val="both"/>
        <w:rPr>
          <w:rStyle w:val="Hipervnculo"/>
          <w:rFonts w:asciiTheme="minorHAnsi" w:hAnsiTheme="minorHAnsi" w:cstheme="minorHAnsi"/>
          <w:sz w:val="20"/>
          <w:highlight w:val="yellow"/>
          <w:lang w:val="es-ES"/>
        </w:rPr>
      </w:pPr>
    </w:p>
    <w:p w14:paraId="562D1966" w14:textId="46E98524" w:rsidR="00C05BCA" w:rsidRPr="009D6BBF" w:rsidRDefault="00C05BCA" w:rsidP="00C05BCA">
      <w:pPr>
        <w:pStyle w:val="Ttulo"/>
        <w:spacing w:after="0"/>
        <w:contextualSpacing w:val="0"/>
        <w:rPr>
          <w:rFonts w:asciiTheme="minorHAnsi" w:hAnsiTheme="minorHAnsi" w:cstheme="minorHAnsi"/>
          <w:i/>
          <w:iCs/>
          <w:szCs w:val="24"/>
          <w:u w:val="single"/>
        </w:rPr>
      </w:pPr>
      <w:r w:rsidRPr="009D6BBF">
        <w:rPr>
          <w:rFonts w:asciiTheme="minorHAnsi" w:hAnsiTheme="minorHAnsi" w:cstheme="minorHAnsi"/>
          <w:i/>
          <w:iCs/>
          <w:szCs w:val="24"/>
          <w:u w:val="single"/>
        </w:rPr>
        <w:t xml:space="preserve">Condiciones generales </w:t>
      </w:r>
      <w:r w:rsidR="00827B48" w:rsidRPr="009D6BBF">
        <w:rPr>
          <w:rFonts w:asciiTheme="minorHAnsi" w:hAnsiTheme="minorHAnsi" w:cstheme="minorHAnsi"/>
          <w:i/>
          <w:iCs/>
          <w:szCs w:val="24"/>
          <w:u w:val="single"/>
        </w:rPr>
        <w:t xml:space="preserve">de </w:t>
      </w:r>
      <w:r w:rsidR="00A10E92" w:rsidRPr="009D6BBF">
        <w:rPr>
          <w:rFonts w:asciiTheme="minorHAnsi" w:hAnsiTheme="minorHAnsi" w:cstheme="minorHAnsi"/>
          <w:i/>
          <w:iCs/>
          <w:szCs w:val="24"/>
          <w:u w:val="single"/>
        </w:rPr>
        <w:t>cancelación</w:t>
      </w:r>
    </w:p>
    <w:p w14:paraId="2CA26662" w14:textId="42B15CA3" w:rsidR="000F134E" w:rsidRPr="00A10E92" w:rsidRDefault="00A10E92" w:rsidP="00A10E92">
      <w:pPr>
        <w:widowControl w:val="0"/>
        <w:suppressAutoHyphens w:val="0"/>
        <w:overflowPunct w:val="0"/>
        <w:rPr>
          <w:rFonts w:ascii="Calibri" w:eastAsia="Calibri" w:hAnsi="Calibri" w:cs="Mangal"/>
          <w:color w:val="00000A"/>
          <w:sz w:val="18"/>
          <w:szCs w:val="18"/>
          <w:lang w:eastAsia="en-US"/>
        </w:rPr>
      </w:pPr>
      <w:r>
        <w:rPr>
          <w:rFonts w:ascii="Calibri" w:eastAsia="Calibri" w:hAnsi="Calibri" w:cs="Calibri"/>
          <w:color w:val="002060"/>
          <w:sz w:val="18"/>
          <w:szCs w:val="18"/>
          <w:lang w:eastAsia="en-US"/>
        </w:rPr>
        <w:t>*</w:t>
      </w:r>
      <w:r w:rsidR="000F134E" w:rsidRPr="00A10E92">
        <w:rPr>
          <w:rFonts w:ascii="Calibri" w:eastAsia="Calibri" w:hAnsi="Calibri" w:cs="Calibri"/>
          <w:color w:val="002060"/>
          <w:sz w:val="18"/>
          <w:szCs w:val="18"/>
          <w:lang w:eastAsia="en-US"/>
        </w:rPr>
        <w:t>100% en caso de no-</w:t>
      </w:r>
      <w:proofErr w:type="gramStart"/>
      <w:r w:rsidR="000F134E" w:rsidRPr="00A10E92">
        <w:rPr>
          <w:rFonts w:ascii="Calibri" w:eastAsia="Calibri" w:hAnsi="Calibri" w:cs="Calibri"/>
          <w:color w:val="002060"/>
          <w:sz w:val="18"/>
          <w:szCs w:val="18"/>
          <w:lang w:eastAsia="en-US"/>
        </w:rPr>
        <w:t>show</w:t>
      </w:r>
      <w:proofErr w:type="gramEnd"/>
    </w:p>
    <w:p w14:paraId="6D3E9437" w14:textId="293BA0B3" w:rsidR="000F134E" w:rsidRPr="00A10E92" w:rsidRDefault="00A10E92" w:rsidP="00A10E92">
      <w:pPr>
        <w:widowControl w:val="0"/>
        <w:suppressAutoHyphens w:val="0"/>
        <w:overflowPunct w:val="0"/>
        <w:rPr>
          <w:rFonts w:ascii="Calibri" w:eastAsia="Calibri" w:hAnsi="Calibri" w:cs="Mangal"/>
          <w:color w:val="00000A"/>
          <w:sz w:val="18"/>
          <w:szCs w:val="18"/>
          <w:lang w:val="es-ES" w:eastAsia="en-US"/>
        </w:rPr>
      </w:pPr>
      <w:r>
        <w:rPr>
          <w:rFonts w:ascii="Calibri" w:eastAsia="Calibri" w:hAnsi="Calibri" w:cs="Calibri"/>
          <w:color w:val="002060"/>
          <w:sz w:val="18"/>
          <w:szCs w:val="18"/>
          <w:lang w:val="es-419" w:eastAsia="en-US"/>
        </w:rPr>
        <w:t>*</w:t>
      </w:r>
      <w:r w:rsidR="000F134E" w:rsidRPr="00A10E92">
        <w:rPr>
          <w:rFonts w:ascii="Calibri" w:eastAsia="Calibri" w:hAnsi="Calibri" w:cs="Calibri"/>
          <w:color w:val="002060"/>
          <w:sz w:val="18"/>
          <w:szCs w:val="18"/>
          <w:lang w:val="es-419" w:eastAsia="en-US"/>
        </w:rPr>
        <w:t xml:space="preserve">70% gastos de 1 a 3 </w:t>
      </w:r>
      <w:proofErr w:type="spellStart"/>
      <w:r w:rsidR="000F134E" w:rsidRPr="00A10E92">
        <w:rPr>
          <w:rFonts w:ascii="Calibri" w:eastAsia="Calibri" w:hAnsi="Calibri" w:cs="Calibri"/>
          <w:color w:val="002060"/>
          <w:sz w:val="18"/>
          <w:szCs w:val="18"/>
          <w:lang w:val="es-419" w:eastAsia="en-US"/>
        </w:rPr>
        <w:t>dias</w:t>
      </w:r>
      <w:proofErr w:type="spellEnd"/>
      <w:r w:rsidR="000F134E" w:rsidRPr="00A10E92">
        <w:rPr>
          <w:rFonts w:ascii="Calibri" w:eastAsia="Calibri" w:hAnsi="Calibri" w:cs="Calibri"/>
          <w:color w:val="002060"/>
          <w:sz w:val="18"/>
          <w:szCs w:val="18"/>
          <w:lang w:val="es-419" w:eastAsia="en-US"/>
        </w:rPr>
        <w:t xml:space="preserve"> antes del comienzo del tour</w:t>
      </w:r>
    </w:p>
    <w:p w14:paraId="14C90149" w14:textId="6F90B171" w:rsidR="000F134E" w:rsidRPr="00A10E92" w:rsidRDefault="00A10E92" w:rsidP="00A10E92">
      <w:pPr>
        <w:widowControl w:val="0"/>
        <w:suppressAutoHyphens w:val="0"/>
        <w:overflowPunct w:val="0"/>
        <w:rPr>
          <w:rFonts w:ascii="Calibri" w:eastAsia="Calibri" w:hAnsi="Calibri" w:cs="Mangal"/>
          <w:color w:val="00000A"/>
          <w:sz w:val="18"/>
          <w:szCs w:val="18"/>
          <w:lang w:val="es-ES" w:eastAsia="en-US"/>
        </w:rPr>
      </w:pPr>
      <w:r>
        <w:rPr>
          <w:rFonts w:ascii="Calibri" w:eastAsia="Calibri" w:hAnsi="Calibri" w:cs="Calibri"/>
          <w:color w:val="002060"/>
          <w:sz w:val="18"/>
          <w:szCs w:val="18"/>
          <w:lang w:val="es-ES" w:eastAsia="en-US"/>
        </w:rPr>
        <w:t>*</w:t>
      </w:r>
      <w:r w:rsidR="000F134E" w:rsidRPr="00A10E92">
        <w:rPr>
          <w:rFonts w:ascii="Calibri" w:eastAsia="Calibri" w:hAnsi="Calibri" w:cs="Calibri"/>
          <w:color w:val="002060"/>
          <w:sz w:val="18"/>
          <w:szCs w:val="18"/>
          <w:lang w:val="es-419" w:eastAsia="en-US"/>
        </w:rPr>
        <w:t xml:space="preserve">50% gastos de 4 a 13 </w:t>
      </w:r>
      <w:proofErr w:type="spellStart"/>
      <w:r w:rsidR="000F134E" w:rsidRPr="00A10E92">
        <w:rPr>
          <w:rFonts w:ascii="Calibri" w:eastAsia="Calibri" w:hAnsi="Calibri" w:cs="Calibri"/>
          <w:color w:val="002060"/>
          <w:sz w:val="18"/>
          <w:szCs w:val="18"/>
          <w:lang w:val="es-419" w:eastAsia="en-US"/>
        </w:rPr>
        <w:t>dias</w:t>
      </w:r>
      <w:proofErr w:type="spellEnd"/>
      <w:r w:rsidR="000F134E" w:rsidRPr="00A10E92">
        <w:rPr>
          <w:rFonts w:ascii="Calibri" w:eastAsia="Calibri" w:hAnsi="Calibri" w:cs="Calibri"/>
          <w:color w:val="002060"/>
          <w:sz w:val="18"/>
          <w:szCs w:val="18"/>
          <w:lang w:val="es-419" w:eastAsia="en-US"/>
        </w:rPr>
        <w:t xml:space="preserve"> antes del comienzo del tour</w:t>
      </w:r>
    </w:p>
    <w:p w14:paraId="7E43185F" w14:textId="324581D8" w:rsidR="000F134E" w:rsidRPr="00A10E92" w:rsidRDefault="00A10E92" w:rsidP="00A10E92">
      <w:pPr>
        <w:widowControl w:val="0"/>
        <w:suppressAutoHyphens w:val="0"/>
        <w:overflowPunct w:val="0"/>
        <w:rPr>
          <w:rFonts w:ascii="Calibri" w:eastAsia="Calibri" w:hAnsi="Calibri" w:cs="Mangal"/>
          <w:color w:val="00000A"/>
          <w:sz w:val="18"/>
          <w:szCs w:val="18"/>
          <w:lang w:val="es-ES" w:eastAsia="en-US"/>
        </w:rPr>
      </w:pPr>
      <w:r>
        <w:rPr>
          <w:rFonts w:ascii="Calibri" w:eastAsia="Calibri" w:hAnsi="Calibri" w:cs="Calibri"/>
          <w:color w:val="002060"/>
          <w:sz w:val="18"/>
          <w:szCs w:val="18"/>
          <w:lang w:val="es-ES" w:eastAsia="en-US"/>
        </w:rPr>
        <w:t>*</w:t>
      </w:r>
      <w:r w:rsidR="000F134E" w:rsidRPr="00A10E92">
        <w:rPr>
          <w:rFonts w:ascii="Calibri" w:eastAsia="Calibri" w:hAnsi="Calibri" w:cs="Calibri"/>
          <w:color w:val="002060"/>
          <w:sz w:val="18"/>
          <w:szCs w:val="18"/>
          <w:lang w:val="es-419" w:eastAsia="en-US"/>
        </w:rPr>
        <w:t xml:space="preserve">30% gastos de 14 a 21 </w:t>
      </w:r>
      <w:proofErr w:type="spellStart"/>
      <w:r w:rsidR="000F134E" w:rsidRPr="00A10E92">
        <w:rPr>
          <w:rFonts w:ascii="Calibri" w:eastAsia="Calibri" w:hAnsi="Calibri" w:cs="Calibri"/>
          <w:color w:val="002060"/>
          <w:sz w:val="18"/>
          <w:szCs w:val="18"/>
          <w:lang w:val="es-419" w:eastAsia="en-US"/>
        </w:rPr>
        <w:t>dias</w:t>
      </w:r>
      <w:proofErr w:type="spellEnd"/>
      <w:r w:rsidR="000F134E" w:rsidRPr="00A10E92">
        <w:rPr>
          <w:rFonts w:ascii="Calibri" w:eastAsia="Calibri" w:hAnsi="Calibri" w:cs="Calibri"/>
          <w:color w:val="002060"/>
          <w:sz w:val="18"/>
          <w:szCs w:val="18"/>
          <w:lang w:val="es-419" w:eastAsia="en-US"/>
        </w:rPr>
        <w:t xml:space="preserve"> antes del comienzo del tour</w:t>
      </w:r>
    </w:p>
    <w:p w14:paraId="166E9DA4" w14:textId="77777777" w:rsidR="000F134E" w:rsidRPr="000F134E" w:rsidRDefault="000F134E" w:rsidP="000F134E">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22E0" w14:textId="77777777" w:rsidR="00982A76" w:rsidRDefault="00982A76" w:rsidP="00E262A4">
      <w:r>
        <w:separator/>
      </w:r>
    </w:p>
  </w:endnote>
  <w:endnote w:type="continuationSeparator" w:id="0">
    <w:p w14:paraId="2335D597" w14:textId="77777777" w:rsidR="00982A76" w:rsidRDefault="00982A76" w:rsidP="00E262A4">
      <w:r>
        <w:continuationSeparator/>
      </w:r>
    </w:p>
  </w:endnote>
  <w:endnote w:type="continuationNotice" w:id="1">
    <w:p w14:paraId="052B6133" w14:textId="77777777" w:rsidR="00982A76" w:rsidRDefault="00982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2A661" w14:textId="77777777" w:rsidR="00982A76" w:rsidRDefault="00982A76" w:rsidP="00E262A4">
      <w:r>
        <w:separator/>
      </w:r>
    </w:p>
  </w:footnote>
  <w:footnote w:type="continuationSeparator" w:id="0">
    <w:p w14:paraId="668334C1" w14:textId="77777777" w:rsidR="00982A76" w:rsidRDefault="00982A76" w:rsidP="00E262A4">
      <w:r>
        <w:continuationSeparator/>
      </w:r>
    </w:p>
  </w:footnote>
  <w:footnote w:type="continuationNotice" w:id="1">
    <w:p w14:paraId="55178F63" w14:textId="77777777" w:rsidR="00982A76" w:rsidRDefault="00982A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3236B2"/>
    <w:multiLevelType w:val="hybridMultilevel"/>
    <w:tmpl w:val="03A4F64C"/>
    <w:lvl w:ilvl="0" w:tplc="0C0A0001">
      <w:start w:val="1"/>
      <w:numFmt w:val="bullet"/>
      <w:lvlText w:val=""/>
      <w:lvlJc w:val="left"/>
      <w:pPr>
        <w:ind w:left="890" w:hanging="360"/>
      </w:pPr>
      <w:rPr>
        <w:rFonts w:ascii="Symbol" w:hAnsi="Symbol" w:hint="default"/>
      </w:rPr>
    </w:lvl>
    <w:lvl w:ilvl="1" w:tplc="0C0A0003">
      <w:start w:val="1"/>
      <w:numFmt w:val="bullet"/>
      <w:lvlText w:val="o"/>
      <w:lvlJc w:val="left"/>
      <w:pPr>
        <w:ind w:left="1610" w:hanging="360"/>
      </w:pPr>
      <w:rPr>
        <w:rFonts w:ascii="Courier New" w:hAnsi="Courier New" w:cs="Courier New" w:hint="default"/>
      </w:rPr>
    </w:lvl>
    <w:lvl w:ilvl="2" w:tplc="0C0A0005">
      <w:start w:val="1"/>
      <w:numFmt w:val="bullet"/>
      <w:lvlText w:val=""/>
      <w:lvlJc w:val="left"/>
      <w:pPr>
        <w:ind w:left="2330" w:hanging="360"/>
      </w:pPr>
      <w:rPr>
        <w:rFonts w:ascii="Wingdings" w:hAnsi="Wingdings" w:hint="default"/>
      </w:rPr>
    </w:lvl>
    <w:lvl w:ilvl="3" w:tplc="0C0A0001">
      <w:start w:val="1"/>
      <w:numFmt w:val="bullet"/>
      <w:lvlText w:val=""/>
      <w:lvlJc w:val="left"/>
      <w:pPr>
        <w:ind w:left="3050" w:hanging="360"/>
      </w:pPr>
      <w:rPr>
        <w:rFonts w:ascii="Symbol" w:hAnsi="Symbol" w:hint="default"/>
      </w:rPr>
    </w:lvl>
    <w:lvl w:ilvl="4" w:tplc="0C0A0003">
      <w:start w:val="1"/>
      <w:numFmt w:val="bullet"/>
      <w:lvlText w:val="o"/>
      <w:lvlJc w:val="left"/>
      <w:pPr>
        <w:ind w:left="3770" w:hanging="360"/>
      </w:pPr>
      <w:rPr>
        <w:rFonts w:ascii="Courier New" w:hAnsi="Courier New" w:cs="Courier New" w:hint="default"/>
      </w:rPr>
    </w:lvl>
    <w:lvl w:ilvl="5" w:tplc="0C0A0005">
      <w:start w:val="1"/>
      <w:numFmt w:val="bullet"/>
      <w:lvlText w:val=""/>
      <w:lvlJc w:val="left"/>
      <w:pPr>
        <w:ind w:left="4490" w:hanging="360"/>
      </w:pPr>
      <w:rPr>
        <w:rFonts w:ascii="Wingdings" w:hAnsi="Wingdings" w:hint="default"/>
      </w:rPr>
    </w:lvl>
    <w:lvl w:ilvl="6" w:tplc="0C0A0001">
      <w:start w:val="1"/>
      <w:numFmt w:val="bullet"/>
      <w:lvlText w:val=""/>
      <w:lvlJc w:val="left"/>
      <w:pPr>
        <w:ind w:left="5210" w:hanging="360"/>
      </w:pPr>
      <w:rPr>
        <w:rFonts w:ascii="Symbol" w:hAnsi="Symbol" w:hint="default"/>
      </w:rPr>
    </w:lvl>
    <w:lvl w:ilvl="7" w:tplc="0C0A0003">
      <w:start w:val="1"/>
      <w:numFmt w:val="bullet"/>
      <w:lvlText w:val="o"/>
      <w:lvlJc w:val="left"/>
      <w:pPr>
        <w:ind w:left="5930" w:hanging="360"/>
      </w:pPr>
      <w:rPr>
        <w:rFonts w:ascii="Courier New" w:hAnsi="Courier New" w:cs="Courier New" w:hint="default"/>
      </w:rPr>
    </w:lvl>
    <w:lvl w:ilvl="8" w:tplc="0C0A0005">
      <w:start w:val="1"/>
      <w:numFmt w:val="bullet"/>
      <w:lvlText w:val=""/>
      <w:lvlJc w:val="left"/>
      <w:pPr>
        <w:ind w:left="6650" w:hanging="360"/>
      </w:pPr>
      <w:rPr>
        <w:rFonts w:ascii="Wingdings" w:hAnsi="Wingdings" w:hint="default"/>
      </w:rPr>
    </w:lvl>
  </w:abstractNum>
  <w:abstractNum w:abstractNumId="5" w15:restartNumberingAfterBreak="0">
    <w:nsid w:val="112B484A"/>
    <w:multiLevelType w:val="hybridMultilevel"/>
    <w:tmpl w:val="2F08A1CC"/>
    <w:lvl w:ilvl="0" w:tplc="9F3AE448">
      <w:start w:val="1"/>
      <w:numFmt w:val="bullet"/>
      <w:lvlText w:val=""/>
      <w:lvlJc w:val="left"/>
      <w:pPr>
        <w:ind w:left="720" w:hanging="360"/>
      </w:pPr>
      <w:rPr>
        <w:rFonts w:ascii="Symbol" w:eastAsia="Times New Roman"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6E0BFB"/>
    <w:multiLevelType w:val="hybridMultilevel"/>
    <w:tmpl w:val="6456A3BE"/>
    <w:lvl w:ilvl="0" w:tplc="084238CC">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2B8415AF"/>
    <w:multiLevelType w:val="multilevel"/>
    <w:tmpl w:val="3DDECF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05432B0"/>
    <w:multiLevelType w:val="multilevel"/>
    <w:tmpl w:val="A8F8B9C6"/>
    <w:lvl w:ilvl="0">
      <w:start w:val="1"/>
      <w:numFmt w:val="bullet"/>
      <w:lvlText w:val=""/>
      <w:lvlJc w:val="left"/>
      <w:pPr>
        <w:ind w:left="360" w:hanging="360"/>
      </w:pPr>
      <w:rPr>
        <w:rFonts w:ascii="Wingdings" w:hAnsi="Wingdings" w:hint="default"/>
        <w:b w:val="0"/>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45865BB0"/>
    <w:multiLevelType w:val="multilevel"/>
    <w:tmpl w:val="5CF81914"/>
    <w:lvl w:ilvl="0">
      <w:start w:val="1"/>
      <w:numFmt w:val="bullet"/>
      <w:lvlText w:val=""/>
      <w:lvlJc w:val="left"/>
      <w:pPr>
        <w:tabs>
          <w:tab w:val="num" w:pos="360"/>
        </w:tabs>
        <w:ind w:left="360" w:hanging="360"/>
      </w:pPr>
      <w:rPr>
        <w:rFonts w:ascii="Wingdings" w:hAnsi="Wingdings" w:cs="Wingdings" w:hint="default"/>
        <w:sz w:val="24"/>
        <w:szCs w:val="24"/>
        <w:lang w:val="en-G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C3C4DAF"/>
    <w:multiLevelType w:val="hybridMultilevel"/>
    <w:tmpl w:val="4DCC0738"/>
    <w:lvl w:ilvl="0" w:tplc="604CA4E4">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E9C78B2"/>
    <w:multiLevelType w:val="multilevel"/>
    <w:tmpl w:val="178CB256"/>
    <w:lvl w:ilvl="0">
      <w:start w:val="1"/>
      <w:numFmt w:val="bullet"/>
      <w:lvlText w:val=""/>
      <w:lvlJc w:val="left"/>
      <w:pPr>
        <w:ind w:left="720" w:hanging="360"/>
      </w:pPr>
      <w:rPr>
        <w:rFonts w:ascii="Wingdings" w:hAnsi="Wingdings" w:cs="Wingdings" w:hint="default"/>
        <w:szCs w:val="22"/>
        <w:lang w:val="es-4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F874181"/>
    <w:multiLevelType w:val="hybridMultilevel"/>
    <w:tmpl w:val="4FD879D2"/>
    <w:lvl w:ilvl="0" w:tplc="AF04C558">
      <w:start w:val="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15"/>
  </w:num>
  <w:num w:numId="4" w16cid:durableId="2116171883">
    <w:abstractNumId w:val="1"/>
  </w:num>
  <w:num w:numId="5" w16cid:durableId="408697563">
    <w:abstractNumId w:val="2"/>
  </w:num>
  <w:num w:numId="6" w16cid:durableId="953362565">
    <w:abstractNumId w:val="17"/>
  </w:num>
  <w:num w:numId="7" w16cid:durableId="2076118840">
    <w:abstractNumId w:val="14"/>
  </w:num>
  <w:num w:numId="8" w16cid:durableId="481048393">
    <w:abstractNumId w:val="16"/>
  </w:num>
  <w:num w:numId="9" w16cid:durableId="589891513">
    <w:abstractNumId w:val="8"/>
  </w:num>
  <w:num w:numId="10" w16cid:durableId="1553232783">
    <w:abstractNumId w:val="3"/>
  </w:num>
  <w:num w:numId="11" w16cid:durableId="21787982">
    <w:abstractNumId w:val="6"/>
  </w:num>
  <w:num w:numId="12" w16cid:durableId="2024160924">
    <w:abstractNumId w:val="4"/>
  </w:num>
  <w:num w:numId="13" w16cid:durableId="25258613">
    <w:abstractNumId w:val="13"/>
  </w:num>
  <w:num w:numId="14" w16cid:durableId="1658411618">
    <w:abstractNumId w:val="7"/>
  </w:num>
  <w:num w:numId="15" w16cid:durableId="484708848">
    <w:abstractNumId w:val="5"/>
  </w:num>
  <w:num w:numId="16" w16cid:durableId="81468180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3561675">
    <w:abstractNumId w:val="9"/>
  </w:num>
  <w:num w:numId="18" w16cid:durableId="351539431">
    <w:abstractNumId w:val="11"/>
  </w:num>
  <w:num w:numId="19" w16cid:durableId="10765125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BEF"/>
    <w:rsid w:val="000022CF"/>
    <w:rsid w:val="00002833"/>
    <w:rsid w:val="00003163"/>
    <w:rsid w:val="00006BF1"/>
    <w:rsid w:val="000139FA"/>
    <w:rsid w:val="00013E5D"/>
    <w:rsid w:val="0001631C"/>
    <w:rsid w:val="000227F1"/>
    <w:rsid w:val="000237F7"/>
    <w:rsid w:val="00032BEE"/>
    <w:rsid w:val="0003673E"/>
    <w:rsid w:val="00040470"/>
    <w:rsid w:val="00041418"/>
    <w:rsid w:val="00043416"/>
    <w:rsid w:val="00043AC5"/>
    <w:rsid w:val="00044412"/>
    <w:rsid w:val="00045EDE"/>
    <w:rsid w:val="000472F5"/>
    <w:rsid w:val="00050BC7"/>
    <w:rsid w:val="000531DA"/>
    <w:rsid w:val="00054717"/>
    <w:rsid w:val="000549C9"/>
    <w:rsid w:val="00056BD8"/>
    <w:rsid w:val="00057D44"/>
    <w:rsid w:val="000620BB"/>
    <w:rsid w:val="000632C6"/>
    <w:rsid w:val="00066A7D"/>
    <w:rsid w:val="00066E49"/>
    <w:rsid w:val="0007164F"/>
    <w:rsid w:val="00071FEC"/>
    <w:rsid w:val="00072E73"/>
    <w:rsid w:val="0007525F"/>
    <w:rsid w:val="000756E1"/>
    <w:rsid w:val="00075AFB"/>
    <w:rsid w:val="00076C1C"/>
    <w:rsid w:val="00077D5C"/>
    <w:rsid w:val="000871A9"/>
    <w:rsid w:val="00087484"/>
    <w:rsid w:val="000904D6"/>
    <w:rsid w:val="00092500"/>
    <w:rsid w:val="00092F59"/>
    <w:rsid w:val="000962C3"/>
    <w:rsid w:val="00096EF4"/>
    <w:rsid w:val="000A11A3"/>
    <w:rsid w:val="000A3B52"/>
    <w:rsid w:val="000A5CFC"/>
    <w:rsid w:val="000A6BBD"/>
    <w:rsid w:val="000A7275"/>
    <w:rsid w:val="000B177B"/>
    <w:rsid w:val="000B263D"/>
    <w:rsid w:val="000B3133"/>
    <w:rsid w:val="000B4CF5"/>
    <w:rsid w:val="000C2AC9"/>
    <w:rsid w:val="000C3618"/>
    <w:rsid w:val="000C4798"/>
    <w:rsid w:val="000C603C"/>
    <w:rsid w:val="000C6A3D"/>
    <w:rsid w:val="000C7739"/>
    <w:rsid w:val="000C7D7F"/>
    <w:rsid w:val="000D03D0"/>
    <w:rsid w:val="000D365C"/>
    <w:rsid w:val="000D48B1"/>
    <w:rsid w:val="000D65EC"/>
    <w:rsid w:val="000D706A"/>
    <w:rsid w:val="000E023E"/>
    <w:rsid w:val="000E21DC"/>
    <w:rsid w:val="000E5AD5"/>
    <w:rsid w:val="000F134E"/>
    <w:rsid w:val="000F27D9"/>
    <w:rsid w:val="000F3D1D"/>
    <w:rsid w:val="00105043"/>
    <w:rsid w:val="00105B8F"/>
    <w:rsid w:val="00110B82"/>
    <w:rsid w:val="00112AD9"/>
    <w:rsid w:val="00112CA3"/>
    <w:rsid w:val="00117B2D"/>
    <w:rsid w:val="001215FF"/>
    <w:rsid w:val="00121E13"/>
    <w:rsid w:val="001236FE"/>
    <w:rsid w:val="00127973"/>
    <w:rsid w:val="001307F6"/>
    <w:rsid w:val="00130BFF"/>
    <w:rsid w:val="00133BBF"/>
    <w:rsid w:val="001341D2"/>
    <w:rsid w:val="00134D05"/>
    <w:rsid w:val="00135E3B"/>
    <w:rsid w:val="001377E5"/>
    <w:rsid w:val="00141D1A"/>
    <w:rsid w:val="00143C3D"/>
    <w:rsid w:val="001440B6"/>
    <w:rsid w:val="001468AA"/>
    <w:rsid w:val="00152F26"/>
    <w:rsid w:val="00165953"/>
    <w:rsid w:val="0016612B"/>
    <w:rsid w:val="00167140"/>
    <w:rsid w:val="00170485"/>
    <w:rsid w:val="0017082A"/>
    <w:rsid w:val="00175D1B"/>
    <w:rsid w:val="001761AF"/>
    <w:rsid w:val="00176789"/>
    <w:rsid w:val="00181BDE"/>
    <w:rsid w:val="001848A3"/>
    <w:rsid w:val="00185426"/>
    <w:rsid w:val="001975F1"/>
    <w:rsid w:val="001A0961"/>
    <w:rsid w:val="001A3D5F"/>
    <w:rsid w:val="001B1367"/>
    <w:rsid w:val="001B35AE"/>
    <w:rsid w:val="001B6D41"/>
    <w:rsid w:val="001B772F"/>
    <w:rsid w:val="001C21B0"/>
    <w:rsid w:val="001C3641"/>
    <w:rsid w:val="001C7D5C"/>
    <w:rsid w:val="001D1FF9"/>
    <w:rsid w:val="001D3067"/>
    <w:rsid w:val="001D38EF"/>
    <w:rsid w:val="001E15B8"/>
    <w:rsid w:val="001E6AD7"/>
    <w:rsid w:val="001F05F0"/>
    <w:rsid w:val="001F2CF4"/>
    <w:rsid w:val="001F3793"/>
    <w:rsid w:val="001F6F88"/>
    <w:rsid w:val="001F7A5E"/>
    <w:rsid w:val="002023C7"/>
    <w:rsid w:val="0020314E"/>
    <w:rsid w:val="00210424"/>
    <w:rsid w:val="00212FC8"/>
    <w:rsid w:val="00224EB5"/>
    <w:rsid w:val="00232DE3"/>
    <w:rsid w:val="0023604D"/>
    <w:rsid w:val="00243D80"/>
    <w:rsid w:val="00245250"/>
    <w:rsid w:val="002512C8"/>
    <w:rsid w:val="00251341"/>
    <w:rsid w:val="00263639"/>
    <w:rsid w:val="0027216A"/>
    <w:rsid w:val="00285189"/>
    <w:rsid w:val="00287CDA"/>
    <w:rsid w:val="002910F3"/>
    <w:rsid w:val="002948E5"/>
    <w:rsid w:val="002A27BB"/>
    <w:rsid w:val="002A4611"/>
    <w:rsid w:val="002A4A0D"/>
    <w:rsid w:val="002A5366"/>
    <w:rsid w:val="002A7EC5"/>
    <w:rsid w:val="002B21E9"/>
    <w:rsid w:val="002B46BB"/>
    <w:rsid w:val="002B6558"/>
    <w:rsid w:val="002C048B"/>
    <w:rsid w:val="002C09B0"/>
    <w:rsid w:val="002C441C"/>
    <w:rsid w:val="002C75C6"/>
    <w:rsid w:val="002D3AEB"/>
    <w:rsid w:val="002D3D45"/>
    <w:rsid w:val="002D5346"/>
    <w:rsid w:val="002D5422"/>
    <w:rsid w:val="002E0530"/>
    <w:rsid w:val="002E3075"/>
    <w:rsid w:val="002E3360"/>
    <w:rsid w:val="002F3053"/>
    <w:rsid w:val="002F54A6"/>
    <w:rsid w:val="002F721C"/>
    <w:rsid w:val="003008AA"/>
    <w:rsid w:val="00301E3D"/>
    <w:rsid w:val="00305C58"/>
    <w:rsid w:val="00311E0A"/>
    <w:rsid w:val="00317333"/>
    <w:rsid w:val="00321657"/>
    <w:rsid w:val="00322A5E"/>
    <w:rsid w:val="003233EF"/>
    <w:rsid w:val="003234AF"/>
    <w:rsid w:val="00323863"/>
    <w:rsid w:val="00327179"/>
    <w:rsid w:val="00327295"/>
    <w:rsid w:val="0033037B"/>
    <w:rsid w:val="00334609"/>
    <w:rsid w:val="0033468F"/>
    <w:rsid w:val="003355CA"/>
    <w:rsid w:val="00347B66"/>
    <w:rsid w:val="00350201"/>
    <w:rsid w:val="003538F8"/>
    <w:rsid w:val="0035656A"/>
    <w:rsid w:val="0035780D"/>
    <w:rsid w:val="00357821"/>
    <w:rsid w:val="00362F21"/>
    <w:rsid w:val="00364E56"/>
    <w:rsid w:val="003651FC"/>
    <w:rsid w:val="0036607B"/>
    <w:rsid w:val="00370DE5"/>
    <w:rsid w:val="00371E39"/>
    <w:rsid w:val="00380B00"/>
    <w:rsid w:val="003830DE"/>
    <w:rsid w:val="00387D95"/>
    <w:rsid w:val="00391AC3"/>
    <w:rsid w:val="00393BAB"/>
    <w:rsid w:val="00394C29"/>
    <w:rsid w:val="00395E20"/>
    <w:rsid w:val="0039780C"/>
    <w:rsid w:val="003A1F8E"/>
    <w:rsid w:val="003A50FA"/>
    <w:rsid w:val="003A7679"/>
    <w:rsid w:val="003A7BC7"/>
    <w:rsid w:val="003B0A2A"/>
    <w:rsid w:val="003B4D0C"/>
    <w:rsid w:val="003C1784"/>
    <w:rsid w:val="003C416A"/>
    <w:rsid w:val="003C43F8"/>
    <w:rsid w:val="003C494F"/>
    <w:rsid w:val="003C4990"/>
    <w:rsid w:val="003C4F22"/>
    <w:rsid w:val="003C7266"/>
    <w:rsid w:val="003D0A1F"/>
    <w:rsid w:val="003E147E"/>
    <w:rsid w:val="003E2192"/>
    <w:rsid w:val="003E622A"/>
    <w:rsid w:val="003E725F"/>
    <w:rsid w:val="003E7621"/>
    <w:rsid w:val="003F1F1D"/>
    <w:rsid w:val="003F40BE"/>
    <w:rsid w:val="0040544C"/>
    <w:rsid w:val="0040608F"/>
    <w:rsid w:val="004070A8"/>
    <w:rsid w:val="00412E8E"/>
    <w:rsid w:val="00413B03"/>
    <w:rsid w:val="00414680"/>
    <w:rsid w:val="00414D55"/>
    <w:rsid w:val="004151FB"/>
    <w:rsid w:val="00417ED3"/>
    <w:rsid w:val="00421182"/>
    <w:rsid w:val="00423351"/>
    <w:rsid w:val="00423EEA"/>
    <w:rsid w:val="00426DB2"/>
    <w:rsid w:val="00443266"/>
    <w:rsid w:val="00443C10"/>
    <w:rsid w:val="004452CA"/>
    <w:rsid w:val="00462509"/>
    <w:rsid w:val="004738C2"/>
    <w:rsid w:val="00473C3E"/>
    <w:rsid w:val="00474009"/>
    <w:rsid w:val="00487B57"/>
    <w:rsid w:val="00490D20"/>
    <w:rsid w:val="00491A66"/>
    <w:rsid w:val="00493D4A"/>
    <w:rsid w:val="00494724"/>
    <w:rsid w:val="00494DA2"/>
    <w:rsid w:val="004A0194"/>
    <w:rsid w:val="004A14C5"/>
    <w:rsid w:val="004A1D91"/>
    <w:rsid w:val="004A2879"/>
    <w:rsid w:val="004A3A1D"/>
    <w:rsid w:val="004A3A8D"/>
    <w:rsid w:val="004A4933"/>
    <w:rsid w:val="004A50B8"/>
    <w:rsid w:val="004A6610"/>
    <w:rsid w:val="004A691D"/>
    <w:rsid w:val="004A6CFB"/>
    <w:rsid w:val="004A6EF1"/>
    <w:rsid w:val="004A7561"/>
    <w:rsid w:val="004B1392"/>
    <w:rsid w:val="004B1F9D"/>
    <w:rsid w:val="004B38B4"/>
    <w:rsid w:val="004B4DE5"/>
    <w:rsid w:val="004B5576"/>
    <w:rsid w:val="004B7A66"/>
    <w:rsid w:val="004D12C5"/>
    <w:rsid w:val="004E0084"/>
    <w:rsid w:val="004E0629"/>
    <w:rsid w:val="004E089D"/>
    <w:rsid w:val="004E2348"/>
    <w:rsid w:val="004E6FB8"/>
    <w:rsid w:val="004F1C1A"/>
    <w:rsid w:val="004F1CD1"/>
    <w:rsid w:val="004F724F"/>
    <w:rsid w:val="00500521"/>
    <w:rsid w:val="00503FC3"/>
    <w:rsid w:val="00505D75"/>
    <w:rsid w:val="00507991"/>
    <w:rsid w:val="00513A3E"/>
    <w:rsid w:val="00522481"/>
    <w:rsid w:val="00536211"/>
    <w:rsid w:val="005377F5"/>
    <w:rsid w:val="00540B74"/>
    <w:rsid w:val="0054375C"/>
    <w:rsid w:val="00543F0A"/>
    <w:rsid w:val="00545098"/>
    <w:rsid w:val="00545C72"/>
    <w:rsid w:val="0054707F"/>
    <w:rsid w:val="00550D65"/>
    <w:rsid w:val="00551F89"/>
    <w:rsid w:val="005556AC"/>
    <w:rsid w:val="00564A3A"/>
    <w:rsid w:val="005666B2"/>
    <w:rsid w:val="005715CC"/>
    <w:rsid w:val="005724B0"/>
    <w:rsid w:val="005748C9"/>
    <w:rsid w:val="0057498E"/>
    <w:rsid w:val="00576119"/>
    <w:rsid w:val="00576565"/>
    <w:rsid w:val="005766DD"/>
    <w:rsid w:val="00576B48"/>
    <w:rsid w:val="00581C76"/>
    <w:rsid w:val="00582FC8"/>
    <w:rsid w:val="00587137"/>
    <w:rsid w:val="00587BD6"/>
    <w:rsid w:val="00587D57"/>
    <w:rsid w:val="00587F09"/>
    <w:rsid w:val="005925A6"/>
    <w:rsid w:val="005941E3"/>
    <w:rsid w:val="005B0219"/>
    <w:rsid w:val="005B0758"/>
    <w:rsid w:val="005B0E16"/>
    <w:rsid w:val="005B37FE"/>
    <w:rsid w:val="005B4A2D"/>
    <w:rsid w:val="005B58A5"/>
    <w:rsid w:val="005B72AC"/>
    <w:rsid w:val="005C05A4"/>
    <w:rsid w:val="005C1FF8"/>
    <w:rsid w:val="005C6DD5"/>
    <w:rsid w:val="005D2C54"/>
    <w:rsid w:val="005D3A46"/>
    <w:rsid w:val="005D5816"/>
    <w:rsid w:val="005E068B"/>
    <w:rsid w:val="005E24E2"/>
    <w:rsid w:val="005E4382"/>
    <w:rsid w:val="005F7A45"/>
    <w:rsid w:val="00602190"/>
    <w:rsid w:val="00602F9B"/>
    <w:rsid w:val="00603F11"/>
    <w:rsid w:val="00607C9A"/>
    <w:rsid w:val="00611BCA"/>
    <w:rsid w:val="00612054"/>
    <w:rsid w:val="006127E6"/>
    <w:rsid w:val="00614C09"/>
    <w:rsid w:val="00617935"/>
    <w:rsid w:val="0062015E"/>
    <w:rsid w:val="00621F09"/>
    <w:rsid w:val="00622E32"/>
    <w:rsid w:val="00623154"/>
    <w:rsid w:val="00623171"/>
    <w:rsid w:val="00623E27"/>
    <w:rsid w:val="00625940"/>
    <w:rsid w:val="00626D20"/>
    <w:rsid w:val="0063170B"/>
    <w:rsid w:val="00644F20"/>
    <w:rsid w:val="006502A2"/>
    <w:rsid w:val="0065075E"/>
    <w:rsid w:val="00651559"/>
    <w:rsid w:val="00652CC3"/>
    <w:rsid w:val="006536A2"/>
    <w:rsid w:val="00654A75"/>
    <w:rsid w:val="0065501C"/>
    <w:rsid w:val="00656890"/>
    <w:rsid w:val="00657470"/>
    <w:rsid w:val="006605F9"/>
    <w:rsid w:val="00667287"/>
    <w:rsid w:val="0066792A"/>
    <w:rsid w:val="00671FF2"/>
    <w:rsid w:val="00677EF5"/>
    <w:rsid w:val="0068161A"/>
    <w:rsid w:val="00686F39"/>
    <w:rsid w:val="00687894"/>
    <w:rsid w:val="0069455F"/>
    <w:rsid w:val="00697017"/>
    <w:rsid w:val="006A367B"/>
    <w:rsid w:val="006A694E"/>
    <w:rsid w:val="006B23B6"/>
    <w:rsid w:val="006B260E"/>
    <w:rsid w:val="006B50A9"/>
    <w:rsid w:val="006B5A56"/>
    <w:rsid w:val="006C416C"/>
    <w:rsid w:val="006C527E"/>
    <w:rsid w:val="006C5BA0"/>
    <w:rsid w:val="006D1AF4"/>
    <w:rsid w:val="006D2AFA"/>
    <w:rsid w:val="006D46AC"/>
    <w:rsid w:val="006D5094"/>
    <w:rsid w:val="006D5EFB"/>
    <w:rsid w:val="006E0589"/>
    <w:rsid w:val="006E23F8"/>
    <w:rsid w:val="006F0F42"/>
    <w:rsid w:val="006F3AC7"/>
    <w:rsid w:val="006F3F26"/>
    <w:rsid w:val="006F5B08"/>
    <w:rsid w:val="00700DBF"/>
    <w:rsid w:val="007015C9"/>
    <w:rsid w:val="0071187E"/>
    <w:rsid w:val="00716525"/>
    <w:rsid w:val="00720B6E"/>
    <w:rsid w:val="0072391B"/>
    <w:rsid w:val="00743C88"/>
    <w:rsid w:val="00751463"/>
    <w:rsid w:val="00752B28"/>
    <w:rsid w:val="00754F07"/>
    <w:rsid w:val="007554AD"/>
    <w:rsid w:val="007569B8"/>
    <w:rsid w:val="00756B4B"/>
    <w:rsid w:val="00756E44"/>
    <w:rsid w:val="007601E7"/>
    <w:rsid w:val="0076130C"/>
    <w:rsid w:val="00765165"/>
    <w:rsid w:val="007653B7"/>
    <w:rsid w:val="00767055"/>
    <w:rsid w:val="00767551"/>
    <w:rsid w:val="007704E7"/>
    <w:rsid w:val="007728A0"/>
    <w:rsid w:val="00772EE2"/>
    <w:rsid w:val="00774F5D"/>
    <w:rsid w:val="00775A79"/>
    <w:rsid w:val="00780008"/>
    <w:rsid w:val="007851FA"/>
    <w:rsid w:val="007852D0"/>
    <w:rsid w:val="00790DFB"/>
    <w:rsid w:val="007A1E07"/>
    <w:rsid w:val="007A1E91"/>
    <w:rsid w:val="007A2C48"/>
    <w:rsid w:val="007A3E4C"/>
    <w:rsid w:val="007B5D4D"/>
    <w:rsid w:val="007B6B55"/>
    <w:rsid w:val="007B7F28"/>
    <w:rsid w:val="007C4A6F"/>
    <w:rsid w:val="007C7CED"/>
    <w:rsid w:val="007D5F92"/>
    <w:rsid w:val="007E7482"/>
    <w:rsid w:val="007F19A3"/>
    <w:rsid w:val="007F2333"/>
    <w:rsid w:val="007F4FE3"/>
    <w:rsid w:val="007F75AD"/>
    <w:rsid w:val="007F7649"/>
    <w:rsid w:val="008024FD"/>
    <w:rsid w:val="00802B23"/>
    <w:rsid w:val="008059F4"/>
    <w:rsid w:val="00813669"/>
    <w:rsid w:val="00816425"/>
    <w:rsid w:val="0081728A"/>
    <w:rsid w:val="008269C0"/>
    <w:rsid w:val="00827B48"/>
    <w:rsid w:val="008310E1"/>
    <w:rsid w:val="008319AC"/>
    <w:rsid w:val="00831BFF"/>
    <w:rsid w:val="008327C8"/>
    <w:rsid w:val="0083399E"/>
    <w:rsid w:val="00840365"/>
    <w:rsid w:val="0084134E"/>
    <w:rsid w:val="00857632"/>
    <w:rsid w:val="00860004"/>
    <w:rsid w:val="008620EE"/>
    <w:rsid w:val="00862824"/>
    <w:rsid w:val="00865B2F"/>
    <w:rsid w:val="00870C1B"/>
    <w:rsid w:val="00873E2F"/>
    <w:rsid w:val="00882261"/>
    <w:rsid w:val="008951D9"/>
    <w:rsid w:val="0089655A"/>
    <w:rsid w:val="00897786"/>
    <w:rsid w:val="008977F7"/>
    <w:rsid w:val="008A10A2"/>
    <w:rsid w:val="008A29DF"/>
    <w:rsid w:val="008A4F7F"/>
    <w:rsid w:val="008A58B8"/>
    <w:rsid w:val="008B2DFD"/>
    <w:rsid w:val="008C0571"/>
    <w:rsid w:val="008C25DC"/>
    <w:rsid w:val="008C6C24"/>
    <w:rsid w:val="008C6F9C"/>
    <w:rsid w:val="008D402F"/>
    <w:rsid w:val="008D7936"/>
    <w:rsid w:val="008E0659"/>
    <w:rsid w:val="008E1964"/>
    <w:rsid w:val="008E339B"/>
    <w:rsid w:val="008E4099"/>
    <w:rsid w:val="008E75DF"/>
    <w:rsid w:val="008F0601"/>
    <w:rsid w:val="008F64EA"/>
    <w:rsid w:val="008F7297"/>
    <w:rsid w:val="009012B3"/>
    <w:rsid w:val="00902AD9"/>
    <w:rsid w:val="0090645E"/>
    <w:rsid w:val="00907CA7"/>
    <w:rsid w:val="009156E0"/>
    <w:rsid w:val="00917DEC"/>
    <w:rsid w:val="00920456"/>
    <w:rsid w:val="00921B0E"/>
    <w:rsid w:val="00921E72"/>
    <w:rsid w:val="009220CF"/>
    <w:rsid w:val="009230AB"/>
    <w:rsid w:val="00924971"/>
    <w:rsid w:val="00925AF0"/>
    <w:rsid w:val="00926DA9"/>
    <w:rsid w:val="0092726F"/>
    <w:rsid w:val="00927F0E"/>
    <w:rsid w:val="00935AA3"/>
    <w:rsid w:val="0094583E"/>
    <w:rsid w:val="00947267"/>
    <w:rsid w:val="00947636"/>
    <w:rsid w:val="0094769C"/>
    <w:rsid w:val="00947D45"/>
    <w:rsid w:val="00947FD4"/>
    <w:rsid w:val="00950103"/>
    <w:rsid w:val="00951983"/>
    <w:rsid w:val="00960768"/>
    <w:rsid w:val="00963FC0"/>
    <w:rsid w:val="0097047A"/>
    <w:rsid w:val="0097145B"/>
    <w:rsid w:val="00974755"/>
    <w:rsid w:val="00981091"/>
    <w:rsid w:val="00982A76"/>
    <w:rsid w:val="009845F4"/>
    <w:rsid w:val="0098736F"/>
    <w:rsid w:val="00987EBC"/>
    <w:rsid w:val="009902A1"/>
    <w:rsid w:val="00990547"/>
    <w:rsid w:val="00991740"/>
    <w:rsid w:val="00995867"/>
    <w:rsid w:val="00996ED1"/>
    <w:rsid w:val="009A2E5E"/>
    <w:rsid w:val="009A5C8B"/>
    <w:rsid w:val="009A6445"/>
    <w:rsid w:val="009A66A2"/>
    <w:rsid w:val="009A78FE"/>
    <w:rsid w:val="009B28A2"/>
    <w:rsid w:val="009B2B30"/>
    <w:rsid w:val="009B367E"/>
    <w:rsid w:val="009B5121"/>
    <w:rsid w:val="009B5291"/>
    <w:rsid w:val="009C06D1"/>
    <w:rsid w:val="009C46ED"/>
    <w:rsid w:val="009C73B9"/>
    <w:rsid w:val="009D1339"/>
    <w:rsid w:val="009D2961"/>
    <w:rsid w:val="009D3108"/>
    <w:rsid w:val="009D650F"/>
    <w:rsid w:val="009D6BBF"/>
    <w:rsid w:val="009D716D"/>
    <w:rsid w:val="009E3BB8"/>
    <w:rsid w:val="009E67F6"/>
    <w:rsid w:val="009F0AE1"/>
    <w:rsid w:val="009F2663"/>
    <w:rsid w:val="009F2F66"/>
    <w:rsid w:val="00A02FEC"/>
    <w:rsid w:val="00A05F25"/>
    <w:rsid w:val="00A1017F"/>
    <w:rsid w:val="00A1083D"/>
    <w:rsid w:val="00A10DAE"/>
    <w:rsid w:val="00A10E92"/>
    <w:rsid w:val="00A11D80"/>
    <w:rsid w:val="00A1210A"/>
    <w:rsid w:val="00A14CCC"/>
    <w:rsid w:val="00A205D0"/>
    <w:rsid w:val="00A2209A"/>
    <w:rsid w:val="00A24D7D"/>
    <w:rsid w:val="00A25109"/>
    <w:rsid w:val="00A25A5F"/>
    <w:rsid w:val="00A27543"/>
    <w:rsid w:val="00A27C6D"/>
    <w:rsid w:val="00A347CF"/>
    <w:rsid w:val="00A34CAF"/>
    <w:rsid w:val="00A361A1"/>
    <w:rsid w:val="00A37D0A"/>
    <w:rsid w:val="00A42824"/>
    <w:rsid w:val="00A4434C"/>
    <w:rsid w:val="00A530EF"/>
    <w:rsid w:val="00A55D55"/>
    <w:rsid w:val="00A57103"/>
    <w:rsid w:val="00A6217F"/>
    <w:rsid w:val="00A65482"/>
    <w:rsid w:val="00A665C0"/>
    <w:rsid w:val="00A67195"/>
    <w:rsid w:val="00A75CB7"/>
    <w:rsid w:val="00A77CA5"/>
    <w:rsid w:val="00A85D2B"/>
    <w:rsid w:val="00A929EC"/>
    <w:rsid w:val="00A93A92"/>
    <w:rsid w:val="00A966F4"/>
    <w:rsid w:val="00A97001"/>
    <w:rsid w:val="00A97817"/>
    <w:rsid w:val="00AA339D"/>
    <w:rsid w:val="00AB3B49"/>
    <w:rsid w:val="00AB4C6E"/>
    <w:rsid w:val="00AB679F"/>
    <w:rsid w:val="00AC2610"/>
    <w:rsid w:val="00AC3F6B"/>
    <w:rsid w:val="00AC445B"/>
    <w:rsid w:val="00AC795B"/>
    <w:rsid w:val="00AD04F9"/>
    <w:rsid w:val="00AD16D3"/>
    <w:rsid w:val="00AD1B7B"/>
    <w:rsid w:val="00AD2352"/>
    <w:rsid w:val="00AE0520"/>
    <w:rsid w:val="00AE7034"/>
    <w:rsid w:val="00AF3E0C"/>
    <w:rsid w:val="00AF61D3"/>
    <w:rsid w:val="00AF7171"/>
    <w:rsid w:val="00B01D23"/>
    <w:rsid w:val="00B03AF1"/>
    <w:rsid w:val="00B040AB"/>
    <w:rsid w:val="00B063E8"/>
    <w:rsid w:val="00B13D0C"/>
    <w:rsid w:val="00B146C7"/>
    <w:rsid w:val="00B2235E"/>
    <w:rsid w:val="00B31C85"/>
    <w:rsid w:val="00B32C9B"/>
    <w:rsid w:val="00B331A5"/>
    <w:rsid w:val="00B34CB7"/>
    <w:rsid w:val="00B36937"/>
    <w:rsid w:val="00B43B17"/>
    <w:rsid w:val="00B45119"/>
    <w:rsid w:val="00B4554B"/>
    <w:rsid w:val="00B471E7"/>
    <w:rsid w:val="00B50B40"/>
    <w:rsid w:val="00B61E8D"/>
    <w:rsid w:val="00B70E9D"/>
    <w:rsid w:val="00B713EF"/>
    <w:rsid w:val="00B72557"/>
    <w:rsid w:val="00B740A0"/>
    <w:rsid w:val="00B80904"/>
    <w:rsid w:val="00B81DCD"/>
    <w:rsid w:val="00B837CC"/>
    <w:rsid w:val="00B86816"/>
    <w:rsid w:val="00B910D7"/>
    <w:rsid w:val="00B96AEE"/>
    <w:rsid w:val="00BA0388"/>
    <w:rsid w:val="00BA16A6"/>
    <w:rsid w:val="00BA1A99"/>
    <w:rsid w:val="00BA2B97"/>
    <w:rsid w:val="00BA60FD"/>
    <w:rsid w:val="00BB1B2D"/>
    <w:rsid w:val="00BB4BF9"/>
    <w:rsid w:val="00BB75D5"/>
    <w:rsid w:val="00BB7A9D"/>
    <w:rsid w:val="00BC1E71"/>
    <w:rsid w:val="00BC4070"/>
    <w:rsid w:val="00BD0E0B"/>
    <w:rsid w:val="00BD25C4"/>
    <w:rsid w:val="00BD42EC"/>
    <w:rsid w:val="00BE1D36"/>
    <w:rsid w:val="00BE49D3"/>
    <w:rsid w:val="00BE4D55"/>
    <w:rsid w:val="00BF27E5"/>
    <w:rsid w:val="00C01CC6"/>
    <w:rsid w:val="00C023E4"/>
    <w:rsid w:val="00C04F0A"/>
    <w:rsid w:val="00C05BCA"/>
    <w:rsid w:val="00C116F4"/>
    <w:rsid w:val="00C1209E"/>
    <w:rsid w:val="00C12ABF"/>
    <w:rsid w:val="00C12DF0"/>
    <w:rsid w:val="00C13C37"/>
    <w:rsid w:val="00C1487E"/>
    <w:rsid w:val="00C17EFD"/>
    <w:rsid w:val="00C17F3A"/>
    <w:rsid w:val="00C203A3"/>
    <w:rsid w:val="00C24CE4"/>
    <w:rsid w:val="00C341EB"/>
    <w:rsid w:val="00C34800"/>
    <w:rsid w:val="00C4057A"/>
    <w:rsid w:val="00C4241A"/>
    <w:rsid w:val="00C47D51"/>
    <w:rsid w:val="00C515D9"/>
    <w:rsid w:val="00C53313"/>
    <w:rsid w:val="00C5404B"/>
    <w:rsid w:val="00C553B9"/>
    <w:rsid w:val="00C617E1"/>
    <w:rsid w:val="00C61815"/>
    <w:rsid w:val="00C62F18"/>
    <w:rsid w:val="00C630BD"/>
    <w:rsid w:val="00C63BD5"/>
    <w:rsid w:val="00C64474"/>
    <w:rsid w:val="00C64C73"/>
    <w:rsid w:val="00C66B95"/>
    <w:rsid w:val="00C672D0"/>
    <w:rsid w:val="00C7161E"/>
    <w:rsid w:val="00C74932"/>
    <w:rsid w:val="00C826E8"/>
    <w:rsid w:val="00C849EA"/>
    <w:rsid w:val="00C872B8"/>
    <w:rsid w:val="00C87425"/>
    <w:rsid w:val="00C9046A"/>
    <w:rsid w:val="00C93321"/>
    <w:rsid w:val="00C94490"/>
    <w:rsid w:val="00C96FF1"/>
    <w:rsid w:val="00C9734B"/>
    <w:rsid w:val="00CA1E25"/>
    <w:rsid w:val="00CA4647"/>
    <w:rsid w:val="00CA482D"/>
    <w:rsid w:val="00CB081E"/>
    <w:rsid w:val="00CB0B3C"/>
    <w:rsid w:val="00CB1386"/>
    <w:rsid w:val="00CB1E93"/>
    <w:rsid w:val="00CB481D"/>
    <w:rsid w:val="00CB4AAA"/>
    <w:rsid w:val="00CB5837"/>
    <w:rsid w:val="00CB7640"/>
    <w:rsid w:val="00CC32B2"/>
    <w:rsid w:val="00CC372A"/>
    <w:rsid w:val="00CC402D"/>
    <w:rsid w:val="00CC6F94"/>
    <w:rsid w:val="00CC7002"/>
    <w:rsid w:val="00CD0C70"/>
    <w:rsid w:val="00CD13AD"/>
    <w:rsid w:val="00CD3A9B"/>
    <w:rsid w:val="00CD5F41"/>
    <w:rsid w:val="00CD697F"/>
    <w:rsid w:val="00CD6C49"/>
    <w:rsid w:val="00CE2A4E"/>
    <w:rsid w:val="00CE60E3"/>
    <w:rsid w:val="00CE6733"/>
    <w:rsid w:val="00CF56B9"/>
    <w:rsid w:val="00CF7F8C"/>
    <w:rsid w:val="00D00302"/>
    <w:rsid w:val="00D026EC"/>
    <w:rsid w:val="00D04792"/>
    <w:rsid w:val="00D04E57"/>
    <w:rsid w:val="00D1016C"/>
    <w:rsid w:val="00D1041A"/>
    <w:rsid w:val="00D116B5"/>
    <w:rsid w:val="00D125E9"/>
    <w:rsid w:val="00D12BE6"/>
    <w:rsid w:val="00D12EC3"/>
    <w:rsid w:val="00D135B0"/>
    <w:rsid w:val="00D32652"/>
    <w:rsid w:val="00D42109"/>
    <w:rsid w:val="00D42EED"/>
    <w:rsid w:val="00D439FE"/>
    <w:rsid w:val="00D44EFE"/>
    <w:rsid w:val="00D4507B"/>
    <w:rsid w:val="00D451D5"/>
    <w:rsid w:val="00D45AFD"/>
    <w:rsid w:val="00D47EE9"/>
    <w:rsid w:val="00D503CE"/>
    <w:rsid w:val="00D550CC"/>
    <w:rsid w:val="00D63826"/>
    <w:rsid w:val="00D66347"/>
    <w:rsid w:val="00D66856"/>
    <w:rsid w:val="00D66FDE"/>
    <w:rsid w:val="00D72A07"/>
    <w:rsid w:val="00D72E53"/>
    <w:rsid w:val="00D80429"/>
    <w:rsid w:val="00D80AF4"/>
    <w:rsid w:val="00D83324"/>
    <w:rsid w:val="00D85120"/>
    <w:rsid w:val="00D85868"/>
    <w:rsid w:val="00D87464"/>
    <w:rsid w:val="00D902A0"/>
    <w:rsid w:val="00D910EC"/>
    <w:rsid w:val="00D933BF"/>
    <w:rsid w:val="00D94B6B"/>
    <w:rsid w:val="00DA47DE"/>
    <w:rsid w:val="00DA6C7F"/>
    <w:rsid w:val="00DB103A"/>
    <w:rsid w:val="00DB628E"/>
    <w:rsid w:val="00DC2354"/>
    <w:rsid w:val="00DC4FD4"/>
    <w:rsid w:val="00DC50DC"/>
    <w:rsid w:val="00DC522C"/>
    <w:rsid w:val="00DE55D2"/>
    <w:rsid w:val="00DE6CA5"/>
    <w:rsid w:val="00DE763D"/>
    <w:rsid w:val="00DF0A77"/>
    <w:rsid w:val="00DF3E4C"/>
    <w:rsid w:val="00DF65EC"/>
    <w:rsid w:val="00E00E39"/>
    <w:rsid w:val="00E05DA0"/>
    <w:rsid w:val="00E12B48"/>
    <w:rsid w:val="00E20516"/>
    <w:rsid w:val="00E20674"/>
    <w:rsid w:val="00E262A4"/>
    <w:rsid w:val="00E26710"/>
    <w:rsid w:val="00E330C7"/>
    <w:rsid w:val="00E338DB"/>
    <w:rsid w:val="00E37E0C"/>
    <w:rsid w:val="00E424D2"/>
    <w:rsid w:val="00E446A4"/>
    <w:rsid w:val="00E44FFF"/>
    <w:rsid w:val="00E455E6"/>
    <w:rsid w:val="00E5368C"/>
    <w:rsid w:val="00E575F3"/>
    <w:rsid w:val="00E61E38"/>
    <w:rsid w:val="00E64E79"/>
    <w:rsid w:val="00E66D92"/>
    <w:rsid w:val="00E72B2C"/>
    <w:rsid w:val="00E75218"/>
    <w:rsid w:val="00E75A88"/>
    <w:rsid w:val="00E767C8"/>
    <w:rsid w:val="00E81071"/>
    <w:rsid w:val="00E82891"/>
    <w:rsid w:val="00E82BF1"/>
    <w:rsid w:val="00E83207"/>
    <w:rsid w:val="00E8432A"/>
    <w:rsid w:val="00E84975"/>
    <w:rsid w:val="00E87C65"/>
    <w:rsid w:val="00E90243"/>
    <w:rsid w:val="00E90D0B"/>
    <w:rsid w:val="00E96DA8"/>
    <w:rsid w:val="00EA0C83"/>
    <w:rsid w:val="00EA2BEB"/>
    <w:rsid w:val="00EA7B6D"/>
    <w:rsid w:val="00EB3377"/>
    <w:rsid w:val="00EB3AE8"/>
    <w:rsid w:val="00EB4567"/>
    <w:rsid w:val="00EB6CA0"/>
    <w:rsid w:val="00EB7CA9"/>
    <w:rsid w:val="00ED27A7"/>
    <w:rsid w:val="00ED333A"/>
    <w:rsid w:val="00EE0780"/>
    <w:rsid w:val="00EE1329"/>
    <w:rsid w:val="00EE1497"/>
    <w:rsid w:val="00EE156D"/>
    <w:rsid w:val="00EE1E20"/>
    <w:rsid w:val="00EE235B"/>
    <w:rsid w:val="00EE34E5"/>
    <w:rsid w:val="00EE4BF8"/>
    <w:rsid w:val="00EE4ED6"/>
    <w:rsid w:val="00EE7828"/>
    <w:rsid w:val="00EF0C22"/>
    <w:rsid w:val="00EF7C34"/>
    <w:rsid w:val="00F03A5C"/>
    <w:rsid w:val="00F047ED"/>
    <w:rsid w:val="00F04BD4"/>
    <w:rsid w:val="00F11397"/>
    <w:rsid w:val="00F11ADD"/>
    <w:rsid w:val="00F143CF"/>
    <w:rsid w:val="00F163A3"/>
    <w:rsid w:val="00F167CC"/>
    <w:rsid w:val="00F1680D"/>
    <w:rsid w:val="00F30FFA"/>
    <w:rsid w:val="00F33E6B"/>
    <w:rsid w:val="00F34F58"/>
    <w:rsid w:val="00F40815"/>
    <w:rsid w:val="00F41368"/>
    <w:rsid w:val="00F4411D"/>
    <w:rsid w:val="00F47EE0"/>
    <w:rsid w:val="00F50007"/>
    <w:rsid w:val="00F50BA7"/>
    <w:rsid w:val="00F555AD"/>
    <w:rsid w:val="00F5642B"/>
    <w:rsid w:val="00F56D6E"/>
    <w:rsid w:val="00F63F61"/>
    <w:rsid w:val="00F65CB5"/>
    <w:rsid w:val="00F712D6"/>
    <w:rsid w:val="00F76A46"/>
    <w:rsid w:val="00F861E2"/>
    <w:rsid w:val="00F869D6"/>
    <w:rsid w:val="00F914D6"/>
    <w:rsid w:val="00F9568C"/>
    <w:rsid w:val="00F956F6"/>
    <w:rsid w:val="00FA0EF3"/>
    <w:rsid w:val="00FA0FCF"/>
    <w:rsid w:val="00FA136E"/>
    <w:rsid w:val="00FA3FE4"/>
    <w:rsid w:val="00FA4C67"/>
    <w:rsid w:val="00FA5FC7"/>
    <w:rsid w:val="00FA7E96"/>
    <w:rsid w:val="00FB4A11"/>
    <w:rsid w:val="00FB6598"/>
    <w:rsid w:val="00FB7CFE"/>
    <w:rsid w:val="00FD130C"/>
    <w:rsid w:val="00FD1821"/>
    <w:rsid w:val="00FD2E4E"/>
    <w:rsid w:val="00FE14D5"/>
    <w:rsid w:val="00FE2CCF"/>
    <w:rsid w:val="00FE3B4C"/>
    <w:rsid w:val="00FE4A56"/>
    <w:rsid w:val="00FF27F2"/>
    <w:rsid w:val="00FF4DD6"/>
    <w:rsid w:val="0C286431"/>
    <w:rsid w:val="0F503C99"/>
    <w:rsid w:val="32D1904E"/>
    <w:rsid w:val="3F49C56D"/>
    <w:rsid w:val="4BECA87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9780C"/>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39780C"/>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6233179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85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4B01A6F8-BF12-4DA5-9093-13A0952BA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1171</Words>
  <Characters>6444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Periplo Islandés</vt:lpstr>
    </vt:vector>
  </TitlesOfParts>
  <Company>surland</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Periplo Islandés</dc:title>
  <dc:subject/>
  <dc:creator>Julio Ramos</dc:creator>
  <cp:keywords/>
  <cp:lastModifiedBy>Sonia Rey</cp:lastModifiedBy>
  <cp:revision>628</cp:revision>
  <cp:lastPrinted>2025-11-24T13:30:00Z</cp:lastPrinted>
  <dcterms:created xsi:type="dcterms:W3CDTF">2020-10-25T14:52:00Z</dcterms:created>
  <dcterms:modified xsi:type="dcterms:W3CDTF">2026-02-11T11:09:00Z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