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34799" w14:textId="278BDF61" w:rsidR="005817F0" w:rsidRPr="00685D91" w:rsidRDefault="005817F0" w:rsidP="00BE411E">
      <w:pPr>
        <w:pStyle w:val="Ttulo1"/>
        <w:spacing w:before="0"/>
        <w:rPr>
          <w:lang w:val="pt-BR"/>
        </w:rPr>
      </w:pPr>
      <w:r w:rsidRPr="00685D91">
        <w:rPr>
          <w:lang w:val="pt-BR"/>
        </w:rPr>
        <w:t>E</w:t>
      </w:r>
      <w:r w:rsidR="000D5B02" w:rsidRPr="00685D91">
        <w:rPr>
          <w:lang w:val="pt-BR"/>
        </w:rPr>
        <w:t>xtensão</w:t>
      </w:r>
      <w:r w:rsidR="00423E27" w:rsidRPr="00685D91">
        <w:rPr>
          <w:lang w:val="pt-BR"/>
        </w:rPr>
        <w:t xml:space="preserve"> Oasis de Siwa</w:t>
      </w:r>
      <w:r w:rsidR="004B7825">
        <w:rPr>
          <w:lang w:val="pt-BR"/>
        </w:rPr>
        <w:t xml:space="preserve">     </w:t>
      </w:r>
    </w:p>
    <w:p w14:paraId="61AA31EB" w14:textId="77777777" w:rsidR="00BE411E" w:rsidRDefault="00BE411E" w:rsidP="00BE411E">
      <w:pPr>
        <w:pStyle w:val="Ttulo"/>
        <w:spacing w:after="0"/>
        <w:rPr>
          <w:lang w:val="pt-BR"/>
        </w:rPr>
      </w:pPr>
    </w:p>
    <w:p w14:paraId="4E2E7B31" w14:textId="47B0B8B1" w:rsidR="005817F0" w:rsidRPr="00685D91" w:rsidRDefault="005817F0" w:rsidP="00BE411E">
      <w:pPr>
        <w:pStyle w:val="Ttulo"/>
        <w:spacing w:after="0"/>
        <w:rPr>
          <w:lang w:val="pt-BR"/>
        </w:rPr>
      </w:pPr>
      <w:r w:rsidRPr="00685D91">
        <w:rPr>
          <w:lang w:val="pt-BR"/>
        </w:rPr>
        <w:t xml:space="preserve">Ref:  C </w:t>
      </w:r>
      <w:r w:rsidR="00423E27" w:rsidRPr="00685D91">
        <w:rPr>
          <w:lang w:val="pt-BR"/>
        </w:rPr>
        <w:t>40</w:t>
      </w:r>
      <w:r w:rsidR="006013C0">
        <w:rPr>
          <w:lang w:val="pt-BR"/>
        </w:rPr>
        <w:t>93</w:t>
      </w:r>
    </w:p>
    <w:p w14:paraId="6BCF0590" w14:textId="77777777" w:rsidR="005817F0" w:rsidRPr="00685D91" w:rsidRDefault="005817F0" w:rsidP="00BE411E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001558DB" w14:textId="7C7D6C04" w:rsidR="005817F0" w:rsidRPr="001D2DD8" w:rsidRDefault="005817F0" w:rsidP="00BE411E">
      <w:pPr>
        <w:pStyle w:val="Precio"/>
        <w:spacing w:after="0"/>
        <w:rPr>
          <w:color w:val="auto"/>
        </w:rPr>
      </w:pPr>
      <w:r w:rsidRPr="00751913">
        <w:t xml:space="preserve">4 </w:t>
      </w:r>
      <w:r w:rsidR="000D5B02" w:rsidRPr="00751913">
        <w:t xml:space="preserve">dias a </w:t>
      </w:r>
      <w:r w:rsidR="000D5B02" w:rsidRPr="00D76F38">
        <w:t xml:space="preserve">partir de </w:t>
      </w:r>
      <w:r w:rsidR="00501161" w:rsidRPr="00D76F38">
        <w:t>1.</w:t>
      </w:r>
      <w:r w:rsidR="001D2DD8" w:rsidRPr="00D76F38">
        <w:t>330</w:t>
      </w:r>
      <w:r w:rsidR="00C136EA" w:rsidRPr="00D76F38">
        <w:t xml:space="preserve"> </w:t>
      </w:r>
      <w:r w:rsidRPr="00D76F38">
        <w:t>$</w:t>
      </w:r>
    </w:p>
    <w:p w14:paraId="4DFE80A1" w14:textId="77777777" w:rsidR="0073515E" w:rsidRPr="00BE411E" w:rsidRDefault="0073515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2471350" w14:textId="6DBF05F1" w:rsidR="000D5B02" w:rsidRPr="00BE411E" w:rsidRDefault="000D5B02" w:rsidP="000D5B0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71F42">
        <w:rPr>
          <w:rFonts w:ascii="Calibri" w:hAnsi="Calibri" w:cs="Calibri"/>
          <w:b/>
          <w:bCs/>
          <w:color w:val="000000" w:themeColor="text1"/>
          <w:lang w:val="pt-BR"/>
        </w:rPr>
        <w:t xml:space="preserve">Dia </w:t>
      </w:r>
      <w:r w:rsidR="00685D91" w:rsidRPr="00A71F42">
        <w:rPr>
          <w:rFonts w:ascii="Calibri" w:hAnsi="Calibri" w:cs="Calibri"/>
          <w:b/>
          <w:bCs/>
          <w:color w:val="000000" w:themeColor="text1"/>
          <w:lang w:val="pt-BR"/>
        </w:rPr>
        <w:t>01</w:t>
      </w:r>
      <w:r w:rsidR="00423E27" w:rsidRPr="00A71F42">
        <w:rPr>
          <w:rFonts w:ascii="Calibri" w:hAnsi="Calibri" w:cs="Calibri"/>
          <w:b/>
          <w:bCs/>
          <w:color w:val="000000" w:themeColor="text1"/>
          <w:lang w:val="pt-BR"/>
        </w:rPr>
        <w:t xml:space="preserve">: Cairo- </w:t>
      </w:r>
      <w:proofErr w:type="spellStart"/>
      <w:r w:rsidR="00423E27" w:rsidRPr="00A71F42">
        <w:rPr>
          <w:rFonts w:ascii="Calibri" w:hAnsi="Calibri" w:cs="Calibri"/>
          <w:b/>
          <w:bCs/>
          <w:color w:val="000000" w:themeColor="text1"/>
          <w:lang w:val="pt-BR"/>
        </w:rPr>
        <w:t>Marsa</w:t>
      </w:r>
      <w:proofErr w:type="spellEnd"/>
      <w:r w:rsidR="00423E27" w:rsidRPr="00A71F42">
        <w:rPr>
          <w:rFonts w:ascii="Calibri" w:hAnsi="Calibri" w:cs="Calibri"/>
          <w:b/>
          <w:bCs/>
          <w:color w:val="000000" w:themeColor="text1"/>
          <w:lang w:val="pt-BR"/>
        </w:rPr>
        <w:t xml:space="preserve"> </w:t>
      </w:r>
      <w:proofErr w:type="spellStart"/>
      <w:r w:rsidR="00423E27" w:rsidRPr="00A71F42">
        <w:rPr>
          <w:rFonts w:ascii="Calibri" w:hAnsi="Calibri" w:cs="Calibri"/>
          <w:b/>
          <w:bCs/>
          <w:color w:val="000000" w:themeColor="text1"/>
          <w:lang w:val="pt-BR"/>
        </w:rPr>
        <w:t>Matrouh</w:t>
      </w:r>
      <w:proofErr w:type="spellEnd"/>
      <w:r w:rsidR="00423E27" w:rsidRPr="00A71F42">
        <w:rPr>
          <w:rFonts w:ascii="Calibri" w:hAnsi="Calibri" w:cs="Calibri"/>
          <w:b/>
          <w:bCs/>
          <w:color w:val="000000" w:themeColor="text1"/>
          <w:lang w:val="pt-BR"/>
        </w:rPr>
        <w:t xml:space="preserve"> – Siwa (Fortaleza de Shali)</w:t>
      </w:r>
      <w:r w:rsidR="00423E27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Pela manhã saída para </w:t>
      </w:r>
      <w:r w:rsidRPr="00BE411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Siwa</w:t>
      </w: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, um oásis histórico e um dos mais espetaculares do Egito. Localizada a apenas 50 km da fronteira com a Líbia, Siwa fica no coração do deserto do Saara, cercada por um mar de dunas e palmeiras.</w:t>
      </w:r>
    </w:p>
    <w:p w14:paraId="7BBC97D6" w14:textId="77777777" w:rsidR="000D5B02" w:rsidRPr="00BE411E" w:rsidRDefault="000D5B02" w:rsidP="000D5B0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O isolamento geográfico de Siwa ajudou a proteger uma sociedade única que se distinguia claramente da cultura egípcia dominante. Hoje, as tradições locais e o Siwi, a língua berbere local, ainda dominam.</w:t>
      </w:r>
    </w:p>
    <w:p w14:paraId="0D19DA4B" w14:textId="77777777" w:rsidR="000D5B02" w:rsidRPr="00BE411E" w:rsidRDefault="000D5B02" w:rsidP="000D5B0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Pararemos em </w:t>
      </w:r>
      <w:proofErr w:type="spellStart"/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Marsa</w:t>
      </w:r>
      <w:proofErr w:type="spellEnd"/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Matrouh</w:t>
      </w:r>
      <w:proofErr w:type="spellEnd"/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descansar. Chegada ao hotel em Siwa, </w:t>
      </w:r>
      <w:r w:rsidRPr="00BE411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check-in e descanso.</w:t>
      </w:r>
    </w:p>
    <w:p w14:paraId="39C12D8E" w14:textId="6D2F5EAB" w:rsidR="000D5B02" w:rsidRPr="00BE411E" w:rsidRDefault="000D5B02" w:rsidP="000D5B0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À noite, pode caminhar pela cidade fundada no século 13 e habitada até 1926, quando três dias de tempestades danificaram gravemente os prédios i</w:t>
      </w:r>
      <w:r w:rsidR="007B109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nternos. A principal atração é a</w:t>
      </w: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espetacular </w:t>
      </w:r>
      <w:r w:rsidRPr="00BE411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Fortaleza de Shali</w:t>
      </w: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as lojas que </w:t>
      </w:r>
      <w:r w:rsidR="007B109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cercam com seus artesanatos únicos, feitos principalmente de sal e muitas cores. Da fortaleza se pode ver quase toda a cidade.</w:t>
      </w:r>
      <w:r w:rsidR="00150F6F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Retorno ao hotel.</w:t>
      </w:r>
      <w:r w:rsidRPr="00BE411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351877" w:rsidRPr="00BE411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4899E6F9" w14:textId="77777777" w:rsidR="0073515E" w:rsidRPr="00A71F42" w:rsidRDefault="0073515E">
      <w:pPr>
        <w:rPr>
          <w:rFonts w:ascii="Calibri" w:hAnsi="Calibri" w:cs="Calibri"/>
          <w:color w:val="000000" w:themeColor="text1"/>
          <w:lang w:val="pt-BR"/>
        </w:rPr>
      </w:pPr>
    </w:p>
    <w:p w14:paraId="2E525943" w14:textId="05F986C8" w:rsidR="000D5B02" w:rsidRPr="00BE411E" w:rsidRDefault="000D5B02" w:rsidP="000D5B0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71F42">
        <w:rPr>
          <w:rFonts w:ascii="Calibri" w:hAnsi="Calibri" w:cs="Calibri"/>
          <w:b/>
          <w:bCs/>
          <w:color w:val="000000" w:themeColor="text1"/>
          <w:lang w:val="pt-BR"/>
        </w:rPr>
        <w:t>Dia</w:t>
      </w:r>
      <w:r w:rsidR="00685D91" w:rsidRPr="00A71F42">
        <w:rPr>
          <w:rFonts w:ascii="Calibri" w:hAnsi="Calibri" w:cs="Calibri"/>
          <w:b/>
          <w:bCs/>
          <w:color w:val="000000" w:themeColor="text1"/>
          <w:lang w:val="pt-BR"/>
        </w:rPr>
        <w:t xml:space="preserve"> </w:t>
      </w:r>
      <w:r w:rsidR="00F00C7F" w:rsidRPr="00A71F42">
        <w:rPr>
          <w:rFonts w:ascii="Calibri" w:hAnsi="Calibri" w:cs="Calibri"/>
          <w:b/>
          <w:bCs/>
          <w:color w:val="000000" w:themeColor="text1"/>
          <w:lang w:val="pt-BR"/>
        </w:rPr>
        <w:t>02:</w:t>
      </w:r>
      <w:r w:rsidR="00423E27" w:rsidRPr="00A71F42">
        <w:rPr>
          <w:rFonts w:ascii="Calibri" w:hAnsi="Calibri" w:cs="Calibri"/>
          <w:b/>
          <w:bCs/>
          <w:color w:val="000000" w:themeColor="text1"/>
          <w:lang w:val="pt-BR"/>
        </w:rPr>
        <w:t xml:space="preserve"> Siwa (Safari 4X4)</w:t>
      </w:r>
      <w:r w:rsidR="00423E27" w:rsidRPr="00BE411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br/>
      </w:r>
      <w:r w:rsidRPr="00BE411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423E27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Manhã livre para desfrutar do hotel. Recomendamos caminhar ao longo</w:t>
      </w:r>
      <w:r w:rsidRPr="00BE411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BE411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do lago</w:t>
      </w: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subir as montanhas, que parecem ter sido cortadas à mão, para admirar a paisagem. Nestas montanhas é possível encontrar fósseis marinhos de quando o deserto era mar.</w:t>
      </w:r>
    </w:p>
    <w:p w14:paraId="2837367C" w14:textId="2599CF06" w:rsidR="000D5B02" w:rsidRPr="00BE411E" w:rsidRDefault="000D5B02" w:rsidP="000D5B0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À tarde, entramos no Grande Mar de Areia, uma </w:t>
      </w:r>
      <w:r w:rsidRPr="00BE411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área desértica</w:t>
      </w: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BE411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do Saara</w:t>
      </w: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72.000 quilômetros quadrados, que possui o terceiro maior campo de dunas do mundo e da qual Siwa atua como entrada norte.</w:t>
      </w:r>
    </w:p>
    <w:p w14:paraId="6931F009" w14:textId="77777777" w:rsidR="000D5B02" w:rsidRPr="00BE411E" w:rsidRDefault="000D5B02" w:rsidP="000D5B0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Em um carro 4X4, iniciaremos nossa grande aventura! Nosso motorista experiente nos levará a um passeio emocionante pelo deserto dos sonhos. Faremos uma parada em um </w:t>
      </w:r>
      <w:r w:rsidRPr="00BE411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pequeno lago de água fria</w:t>
      </w: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, onde poderemos ver peixes. Quem quiser pode se refrescar por lá e relaxar um pouco.</w:t>
      </w:r>
    </w:p>
    <w:p w14:paraId="3BD283ED" w14:textId="77777777" w:rsidR="000D5B02" w:rsidRPr="00BE411E" w:rsidRDefault="000D5B02" w:rsidP="000D5B0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Continuaremos a nossa aventura, subindo e descendo as dunas até uma </w:t>
      </w:r>
      <w:r w:rsidRPr="00BE411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nascente de águas termais</w:t>
      </w: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com propriedades terapêuticas. Vamos tomar banho lá também. No local tem </w:t>
      </w:r>
      <w:proofErr w:type="spellStart"/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jaimas</w:t>
      </w:r>
      <w:proofErr w:type="spellEnd"/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trocar de roupa e banheiro.</w:t>
      </w:r>
    </w:p>
    <w:p w14:paraId="161C0234" w14:textId="27F5741B" w:rsidR="000D5B02" w:rsidRPr="00BE411E" w:rsidRDefault="000D5B02" w:rsidP="000D5B0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Nosso guia berbere nos levará a praticar </w:t>
      </w:r>
      <w:r w:rsidRPr="00BE411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sandboard</w:t>
      </w: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preparará chás típicos do deserto em uma fogueira, enquanto testemunhamos o </w:t>
      </w:r>
      <w:r w:rsidR="007B109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mágico </w:t>
      </w: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pôr do sol no famoso deserto do Saara. Uma imagem que certamente ficará para sempre na nossa memória!</w:t>
      </w:r>
    </w:p>
    <w:p w14:paraId="1C50F1BB" w14:textId="0F841D90" w:rsidR="000D5B02" w:rsidRPr="00BE411E" w:rsidRDefault="000D5B02" w:rsidP="000D5B0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 carro, continuaremos até o acampamento para saborear nosso delicioso </w:t>
      </w:r>
      <w:r w:rsidRPr="00BE411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típico berbere</w:t>
      </w: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. Os beduínos cozinham em recipientes sob a areia do deserto. Retorno ao hotel.</w:t>
      </w:r>
      <w:r w:rsidRPr="00BE411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351877" w:rsidRPr="00BE411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B2EB2B1" w14:textId="77777777" w:rsidR="0073515E" w:rsidRPr="00A71F42" w:rsidRDefault="0073515E">
      <w:pPr>
        <w:rPr>
          <w:rFonts w:ascii="Calibri" w:hAnsi="Calibri" w:cs="Calibri"/>
          <w:color w:val="000000" w:themeColor="text1"/>
          <w:lang w:val="pt-BR"/>
        </w:rPr>
      </w:pPr>
    </w:p>
    <w:p w14:paraId="67101C6F" w14:textId="4C1E3EB6" w:rsidR="007B109A" w:rsidRPr="00BE411E" w:rsidRDefault="000D5B02" w:rsidP="007B109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71F42">
        <w:rPr>
          <w:rFonts w:ascii="Calibri" w:hAnsi="Calibri" w:cs="Calibri"/>
          <w:b/>
          <w:bCs/>
          <w:color w:val="000000" w:themeColor="text1"/>
          <w:lang w:val="pt-BR"/>
        </w:rPr>
        <w:t>Dia</w:t>
      </w:r>
      <w:r w:rsidR="00F00C7F" w:rsidRPr="00A71F42">
        <w:rPr>
          <w:rFonts w:ascii="Calibri" w:hAnsi="Calibri" w:cs="Calibri"/>
          <w:b/>
          <w:bCs/>
          <w:color w:val="000000" w:themeColor="text1"/>
          <w:lang w:val="pt-BR"/>
        </w:rPr>
        <w:t xml:space="preserve"> 03</w:t>
      </w:r>
      <w:r w:rsidRPr="00A71F42">
        <w:rPr>
          <w:rFonts w:ascii="Calibri" w:hAnsi="Calibri" w:cs="Calibri"/>
          <w:b/>
          <w:bCs/>
          <w:color w:val="000000" w:themeColor="text1"/>
          <w:lang w:val="pt-BR"/>
        </w:rPr>
        <w:t>: Siwa – Lago Salgado / Templo do</w:t>
      </w:r>
      <w:r w:rsidR="00423E27" w:rsidRPr="00A71F42">
        <w:rPr>
          <w:rFonts w:ascii="Calibri" w:hAnsi="Calibri" w:cs="Calibri"/>
          <w:b/>
          <w:bCs/>
          <w:color w:val="000000" w:themeColor="text1"/>
          <w:lang w:val="pt-BR"/>
        </w:rPr>
        <w:t xml:space="preserve"> Oráculo / Templo de</w:t>
      </w:r>
      <w:r w:rsidRPr="00A71F42">
        <w:rPr>
          <w:rFonts w:ascii="Calibri" w:hAnsi="Calibri" w:cs="Calibri"/>
          <w:b/>
          <w:bCs/>
          <w:color w:val="000000" w:themeColor="text1"/>
          <w:lang w:val="pt-BR"/>
        </w:rPr>
        <w:t xml:space="preserve"> </w:t>
      </w:r>
      <w:proofErr w:type="spellStart"/>
      <w:r w:rsidRPr="00A71F42">
        <w:rPr>
          <w:rFonts w:ascii="Calibri" w:hAnsi="Calibri" w:cs="Calibri"/>
          <w:b/>
          <w:bCs/>
          <w:color w:val="000000" w:themeColor="text1"/>
          <w:lang w:val="pt-BR"/>
        </w:rPr>
        <w:t>Amón</w:t>
      </w:r>
      <w:proofErr w:type="spellEnd"/>
      <w:r w:rsidRPr="00A71F42">
        <w:rPr>
          <w:rFonts w:ascii="Calibri" w:hAnsi="Calibri" w:cs="Calibri"/>
          <w:b/>
          <w:bCs/>
          <w:color w:val="000000" w:themeColor="text1"/>
          <w:lang w:val="pt-BR"/>
        </w:rPr>
        <w:t xml:space="preserve"> (Umm </w:t>
      </w:r>
      <w:proofErr w:type="spellStart"/>
      <w:r w:rsidRPr="00A71F42">
        <w:rPr>
          <w:rFonts w:ascii="Calibri" w:hAnsi="Calibri" w:cs="Calibri"/>
          <w:b/>
          <w:bCs/>
          <w:color w:val="000000" w:themeColor="text1"/>
          <w:lang w:val="pt-BR"/>
        </w:rPr>
        <w:t>Ubayd</w:t>
      </w:r>
      <w:proofErr w:type="spellEnd"/>
      <w:r w:rsidRPr="00A71F42">
        <w:rPr>
          <w:rFonts w:ascii="Calibri" w:hAnsi="Calibri" w:cs="Calibri"/>
          <w:b/>
          <w:bCs/>
          <w:color w:val="000000" w:themeColor="text1"/>
          <w:lang w:val="pt-BR"/>
        </w:rPr>
        <w:t>) / Nascente</w:t>
      </w:r>
      <w:r w:rsidR="007B109A" w:rsidRPr="00A71F42">
        <w:rPr>
          <w:rFonts w:ascii="Calibri" w:hAnsi="Calibri" w:cs="Calibri"/>
          <w:b/>
          <w:bCs/>
          <w:color w:val="000000" w:themeColor="text1"/>
          <w:lang w:val="pt-BR"/>
        </w:rPr>
        <w:t xml:space="preserve"> de</w:t>
      </w:r>
      <w:r w:rsidRPr="00A71F42">
        <w:rPr>
          <w:rFonts w:ascii="Calibri" w:hAnsi="Calibri" w:cs="Calibri"/>
          <w:b/>
          <w:bCs/>
          <w:color w:val="000000" w:themeColor="text1"/>
          <w:lang w:val="pt-BR"/>
        </w:rPr>
        <w:t xml:space="preserve"> Cleó</w:t>
      </w:r>
      <w:r w:rsidR="00423E27" w:rsidRPr="00A71F42">
        <w:rPr>
          <w:rFonts w:ascii="Calibri" w:hAnsi="Calibri" w:cs="Calibri"/>
          <w:b/>
          <w:bCs/>
          <w:color w:val="000000" w:themeColor="text1"/>
          <w:lang w:val="pt-BR"/>
        </w:rPr>
        <w:t>patra</w:t>
      </w:r>
      <w:r w:rsidR="00423E27" w:rsidRPr="00BE411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br/>
      </w:r>
      <w:r w:rsidRPr="00BE411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423E27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7B109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oásis temos lindas </w:t>
      </w:r>
      <w:r w:rsidR="007B109A" w:rsidRPr="00BE411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piscinas de água salgada</w:t>
      </w:r>
      <w:r w:rsidR="007B109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onde será possível flutuar como no Mar Morto. Os locais dizem que estas piscinas têm propriedades terapêuticas. Em seguida, continuaremos até o </w:t>
      </w:r>
      <w:r w:rsidR="007B109A" w:rsidRPr="00BE411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Templo do Oráculo</w:t>
      </w:r>
      <w:r w:rsidR="007B109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onde Alexandre o Grande, estava em 331 </w:t>
      </w:r>
      <w:proofErr w:type="spellStart"/>
      <w:r w:rsidR="007B109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aC</w:t>
      </w:r>
      <w:proofErr w:type="spellEnd"/>
      <w:r w:rsidR="007B109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, para receber as bênçãos dos deuses para governar o Egito. Este templo faraônico tem uma arquitetura diferente da que estamos acostumados a ver no cruzeiro. Além disso, possui uma bela paisagem por estar localizada no topo de uma montanha.</w:t>
      </w:r>
    </w:p>
    <w:p w14:paraId="45C8E346" w14:textId="2BEC1F4C" w:rsidR="007B109A" w:rsidRPr="00BE411E" w:rsidRDefault="007B109A" w:rsidP="007B109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caminho para a nascente de Cleópatra, veremos o </w:t>
      </w:r>
      <w:r w:rsidRPr="00BE411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Templo de Amon</w:t>
      </w: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(Umm Ubayd), quase totalmente destruído, mas sua localização entre </w:t>
      </w:r>
      <w:r w:rsidR="00101705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os palmeirais</w:t>
      </w: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nos faz sentir parte da história. Na </w:t>
      </w:r>
      <w:r w:rsidRPr="00BE411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nascente de Cleópatra</w:t>
      </w: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, a lenda diz que ela se banhou lá em algum momento. Tomaremos um chá e poderemos descansar em uma das cafeterias e comprar artesanato nas lojas locais.</w:t>
      </w:r>
      <w:r w:rsidR="00A2589E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Retorno ao hotel.</w:t>
      </w:r>
      <w:r w:rsidRPr="00BE411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351877" w:rsidRPr="00BE411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107FB26" w14:textId="77777777" w:rsidR="007B109A" w:rsidRPr="00A71F42" w:rsidRDefault="007B109A">
      <w:pPr>
        <w:rPr>
          <w:rFonts w:ascii="Calibri" w:hAnsi="Calibri" w:cs="Calibri"/>
          <w:color w:val="000000" w:themeColor="text1"/>
          <w:lang w:val="pt-BR"/>
        </w:rPr>
      </w:pPr>
    </w:p>
    <w:p w14:paraId="04B52887" w14:textId="28632E5F" w:rsidR="00423E27" w:rsidRPr="00A71F42" w:rsidRDefault="000D5B02" w:rsidP="00423E27">
      <w:pPr>
        <w:rPr>
          <w:rFonts w:ascii="Calibri" w:hAnsi="Calibri" w:cs="Calibri"/>
          <w:b/>
          <w:bCs/>
          <w:color w:val="000000" w:themeColor="text1"/>
          <w:lang w:val="pt-BR"/>
        </w:rPr>
      </w:pPr>
      <w:r w:rsidRPr="00A71F42">
        <w:rPr>
          <w:rFonts w:ascii="Calibri" w:hAnsi="Calibri" w:cs="Calibri"/>
          <w:b/>
          <w:bCs/>
          <w:color w:val="000000" w:themeColor="text1"/>
          <w:lang w:val="pt-BR"/>
        </w:rPr>
        <w:t>Dia</w:t>
      </w:r>
      <w:r w:rsidR="00F00C7F" w:rsidRPr="00A71F42">
        <w:rPr>
          <w:rFonts w:ascii="Calibri" w:hAnsi="Calibri" w:cs="Calibri"/>
          <w:b/>
          <w:bCs/>
          <w:color w:val="000000" w:themeColor="text1"/>
          <w:lang w:val="pt-BR"/>
        </w:rPr>
        <w:t xml:space="preserve"> 04:</w:t>
      </w:r>
      <w:r w:rsidRPr="00A71F42">
        <w:rPr>
          <w:rFonts w:ascii="Calibri" w:hAnsi="Calibri" w:cs="Calibri"/>
          <w:b/>
          <w:bCs/>
          <w:color w:val="000000" w:themeColor="text1"/>
          <w:lang w:val="pt-BR"/>
        </w:rPr>
        <w:t xml:space="preserve"> Siwa-Montanha dos Mo</w:t>
      </w:r>
      <w:r w:rsidR="00423E27" w:rsidRPr="00A71F42">
        <w:rPr>
          <w:rFonts w:ascii="Calibri" w:hAnsi="Calibri" w:cs="Calibri"/>
          <w:b/>
          <w:bCs/>
          <w:color w:val="000000" w:themeColor="text1"/>
          <w:lang w:val="pt-BR"/>
        </w:rPr>
        <w:t xml:space="preserve">rtos / Gabal Al-Malta - </w:t>
      </w:r>
      <w:proofErr w:type="spellStart"/>
      <w:r w:rsidR="00423E27" w:rsidRPr="00A71F42">
        <w:rPr>
          <w:rFonts w:ascii="Calibri" w:hAnsi="Calibri" w:cs="Calibri"/>
          <w:b/>
          <w:bCs/>
          <w:color w:val="000000" w:themeColor="text1"/>
          <w:lang w:val="pt-BR"/>
        </w:rPr>
        <w:t>Marsa</w:t>
      </w:r>
      <w:proofErr w:type="spellEnd"/>
      <w:r w:rsidR="00423E27" w:rsidRPr="00A71F42">
        <w:rPr>
          <w:rFonts w:ascii="Calibri" w:hAnsi="Calibri" w:cs="Calibri"/>
          <w:b/>
          <w:bCs/>
          <w:color w:val="000000" w:themeColor="text1"/>
          <w:lang w:val="pt-BR"/>
        </w:rPr>
        <w:t xml:space="preserve"> </w:t>
      </w:r>
      <w:proofErr w:type="spellStart"/>
      <w:r w:rsidR="00423E27" w:rsidRPr="00A71F42">
        <w:rPr>
          <w:rFonts w:ascii="Calibri" w:hAnsi="Calibri" w:cs="Calibri"/>
          <w:b/>
          <w:bCs/>
          <w:color w:val="000000" w:themeColor="text1"/>
          <w:lang w:val="pt-BR"/>
        </w:rPr>
        <w:t>Matrouh</w:t>
      </w:r>
      <w:proofErr w:type="spellEnd"/>
      <w:r w:rsidR="00423E27" w:rsidRPr="00A71F42">
        <w:rPr>
          <w:rFonts w:ascii="Calibri" w:hAnsi="Calibri" w:cs="Calibri"/>
          <w:b/>
          <w:bCs/>
          <w:color w:val="000000" w:themeColor="text1"/>
          <w:lang w:val="pt-BR"/>
        </w:rPr>
        <w:t>-Cairo</w:t>
      </w:r>
    </w:p>
    <w:p w14:paraId="34E08129" w14:textId="26889D33" w:rsidR="00423E27" w:rsidRPr="00BE411E" w:rsidRDefault="000D5B02" w:rsidP="00423E2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423E27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. Che</w:t>
      </w:r>
      <w:r w:rsidR="007B109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ck out de</w:t>
      </w:r>
      <w:r w:rsidR="00423E27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7B109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manhã e retorno ao</w:t>
      </w:r>
      <w:r w:rsidR="00423E27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Cairo.</w:t>
      </w:r>
    </w:p>
    <w:p w14:paraId="30177546" w14:textId="3FF12C02" w:rsidR="00423E27" w:rsidRPr="00BE411E" w:rsidRDefault="000F5EDA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Montanha dos Mo</w:t>
      </w:r>
      <w:r w:rsidR="007B109A" w:rsidRPr="00BE411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rtos</w:t>
      </w:r>
      <w:r w:rsidR="007B109A" w:rsidRPr="00BE411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BE411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tem</w:t>
      </w:r>
      <w:r w:rsidR="007B109A" w:rsidRPr="00BE411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vistas mágicas que perten</w:t>
      </w:r>
      <w:r w:rsidRPr="00BE411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cem a impressionante nature</w:t>
      </w:r>
      <w:r w:rsidR="007B109A" w:rsidRPr="00BE411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za </w:t>
      </w:r>
      <w:r w:rsidRPr="00BE411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do</w:t>
      </w:r>
      <w:r w:rsidR="007B109A" w:rsidRPr="00BE411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Oasis de Siwa, </w:t>
      </w:r>
      <w:r w:rsidRPr="00BE411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também inclui</w:t>
      </w:r>
      <w:r w:rsidR="007B109A" w:rsidRPr="00BE411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palme</w:t>
      </w:r>
      <w:r w:rsidRPr="00BE411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iras. Além disso, foi encontrado por acaso quando as pessoas que viviam em Siwa procuravam montanhas de blocos de calcário para usar como abrigos durante a Segunda Guerra Mundial. Poderá ver túmulos faraônicos, gregos e romanos. Faremos uma parada em </w:t>
      </w:r>
      <w:proofErr w:type="spellStart"/>
      <w:r w:rsidRPr="00BE411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Marsa</w:t>
      </w:r>
      <w:proofErr w:type="spellEnd"/>
      <w:r w:rsidRPr="00BE411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BE411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Matrouh</w:t>
      </w:r>
      <w:proofErr w:type="spellEnd"/>
      <w:r w:rsidRPr="00BE411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para comer peixe em um restaurante local (existem outras opções). Chegada ao Cairo à noite. Recomendamos reservar uma noite extra.</w:t>
      </w:r>
      <w:r w:rsidR="0084288F" w:rsidRPr="00BE411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7B109A" w:rsidRPr="00BE411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FIM DOS NOSSOS SERVIÇOS.</w:t>
      </w:r>
    </w:p>
    <w:p w14:paraId="05CA9408" w14:textId="77777777" w:rsidR="00423E27" w:rsidRDefault="00423E2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8B87FDA" w14:textId="77777777" w:rsidR="001D2C10" w:rsidRDefault="001D2C1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8588063" w14:textId="77777777" w:rsidR="001D2C10" w:rsidRPr="00BE411E" w:rsidRDefault="001D2C1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87439FA" w14:textId="77777777" w:rsidR="000F5EDA" w:rsidRPr="00751913" w:rsidRDefault="000F5EDA" w:rsidP="00A71F42">
      <w:pPr>
        <w:pStyle w:val="Ttulo"/>
        <w:rPr>
          <w:lang w:val="pt-BR"/>
        </w:rPr>
      </w:pPr>
      <w:r w:rsidRPr="00751913">
        <w:rPr>
          <w:lang w:val="pt-BR"/>
        </w:rPr>
        <w:t>Datas de início:</w:t>
      </w:r>
    </w:p>
    <w:p w14:paraId="564ACF4C" w14:textId="2557B2EE" w:rsidR="005817F0" w:rsidRPr="00751913" w:rsidRDefault="000F5EDA">
      <w:pPr>
        <w:rPr>
          <w:rFonts w:ascii="Calibri" w:hAnsi="Calibri" w:cs="Calibri"/>
          <w:bCs/>
          <w:color w:val="000000" w:themeColor="text1"/>
          <w:lang w:val="pt-BR"/>
        </w:rPr>
      </w:pPr>
      <w:r w:rsidRPr="00751913">
        <w:rPr>
          <w:rFonts w:ascii="Calibri" w:hAnsi="Calibri" w:cs="Calibri"/>
          <w:b/>
          <w:bCs/>
          <w:color w:val="000000" w:themeColor="text1"/>
          <w:lang w:val="pt-BR"/>
        </w:rPr>
        <w:t>Diá</w:t>
      </w:r>
      <w:r w:rsidR="0073515E" w:rsidRPr="00751913">
        <w:rPr>
          <w:rFonts w:ascii="Calibri" w:hAnsi="Calibri" w:cs="Calibri"/>
          <w:b/>
          <w:bCs/>
          <w:color w:val="000000" w:themeColor="text1"/>
          <w:lang w:val="pt-BR"/>
        </w:rPr>
        <w:t>rias</w:t>
      </w:r>
      <w:r w:rsidR="0073515E" w:rsidRPr="00751913">
        <w:rPr>
          <w:rFonts w:ascii="Calibri" w:hAnsi="Calibri" w:cs="Calibri"/>
          <w:bCs/>
          <w:color w:val="000000" w:themeColor="text1"/>
          <w:lang w:val="pt-BR"/>
        </w:rPr>
        <w:t xml:space="preserve"> </w:t>
      </w:r>
      <w:r w:rsidR="005817F0" w:rsidRPr="00751913">
        <w:rPr>
          <w:rFonts w:ascii="Calibri" w:hAnsi="Calibri" w:cs="Calibri"/>
          <w:bCs/>
          <w:color w:val="000000" w:themeColor="text1"/>
          <w:lang w:val="pt-BR"/>
        </w:rPr>
        <w:tab/>
      </w:r>
    </w:p>
    <w:p w14:paraId="2A89B101" w14:textId="77777777" w:rsidR="00523475" w:rsidRDefault="00523475" w:rsidP="00523475">
      <w:pPr>
        <w:rPr>
          <w:rFonts w:ascii="Calibri" w:hAnsi="Calibri" w:cs="Calibri"/>
          <w:bCs/>
          <w:color w:val="000000" w:themeColor="text1"/>
          <w:u w:val="single"/>
          <w:lang w:val="pt-BR"/>
        </w:rPr>
      </w:pPr>
      <w:bookmarkStart w:id="0" w:name="_Hlk523823566"/>
      <w:r w:rsidRPr="00164C5E">
        <w:rPr>
          <w:rFonts w:ascii="Calibri" w:hAnsi="Calibri" w:cs="Calibri"/>
          <w:bCs/>
          <w:color w:val="000000" w:themeColor="text1"/>
          <w:u w:val="single"/>
          <w:lang w:val="pt-BR"/>
        </w:rPr>
        <w:t>De 01/</w:t>
      </w:r>
      <w:proofErr w:type="spellStart"/>
      <w:r w:rsidRPr="00164C5E">
        <w:rPr>
          <w:rFonts w:ascii="Calibri" w:hAnsi="Calibri" w:cs="Calibri"/>
          <w:bCs/>
          <w:color w:val="000000" w:themeColor="text1"/>
          <w:u w:val="single"/>
          <w:lang w:val="pt-BR"/>
        </w:rPr>
        <w:t>Abr</w:t>
      </w:r>
      <w:proofErr w:type="spellEnd"/>
      <w:r w:rsidRPr="00164C5E">
        <w:rPr>
          <w:rFonts w:ascii="Calibri" w:hAnsi="Calibri" w:cs="Calibri"/>
          <w:bCs/>
          <w:color w:val="000000" w:themeColor="text1"/>
          <w:u w:val="single"/>
          <w:lang w:val="pt-BR"/>
        </w:rPr>
        <w:t>/2026 a 31/Mar/2027</w:t>
      </w:r>
    </w:p>
    <w:p w14:paraId="600DB4CD" w14:textId="637B55BE" w:rsidR="00423E27" w:rsidRPr="001D2C10" w:rsidRDefault="00423E27">
      <w:pPr>
        <w:rPr>
          <w:rFonts w:ascii="Calibri" w:hAnsi="Calibri" w:cs="Calibri"/>
          <w:bCs/>
          <w:color w:val="000000" w:themeColor="text1"/>
          <w:u w:val="single"/>
          <w:lang w:val="pt-BR"/>
        </w:rPr>
      </w:pPr>
    </w:p>
    <w:p w14:paraId="588F9860" w14:textId="17D57B3C" w:rsidR="00423E27" w:rsidRDefault="00423E27">
      <w:pPr>
        <w:rPr>
          <w:rFonts w:ascii="Calibri" w:hAnsi="Calibri" w:cs="Calibri"/>
          <w:bCs/>
          <w:color w:val="000000" w:themeColor="text1"/>
          <w:sz w:val="18"/>
          <w:szCs w:val="18"/>
          <w:u w:val="single"/>
          <w:lang w:val="pt-BR"/>
        </w:rPr>
      </w:pPr>
    </w:p>
    <w:p w14:paraId="7009335B" w14:textId="77777777" w:rsidR="001D2C10" w:rsidRDefault="001D2C10">
      <w:pPr>
        <w:rPr>
          <w:rFonts w:ascii="Calibri" w:hAnsi="Calibri" w:cs="Calibri"/>
          <w:bCs/>
          <w:color w:val="000000" w:themeColor="text1"/>
          <w:sz w:val="18"/>
          <w:szCs w:val="18"/>
          <w:u w:val="single"/>
          <w:lang w:val="pt-BR"/>
        </w:rPr>
      </w:pPr>
    </w:p>
    <w:p w14:paraId="354F2FAD" w14:textId="77777777" w:rsidR="001D2C10" w:rsidRDefault="001D2C10">
      <w:pPr>
        <w:rPr>
          <w:rFonts w:ascii="Calibri" w:hAnsi="Calibri" w:cs="Calibri"/>
          <w:bCs/>
          <w:color w:val="000000" w:themeColor="text1"/>
          <w:sz w:val="18"/>
          <w:szCs w:val="18"/>
          <w:u w:val="single"/>
          <w:lang w:val="pt-BR"/>
        </w:rPr>
      </w:pPr>
    </w:p>
    <w:p w14:paraId="1A3B353A" w14:textId="77777777" w:rsidR="001D2C10" w:rsidRDefault="001D2C10">
      <w:pPr>
        <w:rPr>
          <w:rFonts w:ascii="Calibri" w:hAnsi="Calibri" w:cs="Calibri"/>
          <w:bCs/>
          <w:color w:val="000000" w:themeColor="text1"/>
          <w:sz w:val="18"/>
          <w:szCs w:val="18"/>
          <w:u w:val="single"/>
          <w:lang w:val="pt-BR"/>
        </w:rPr>
      </w:pPr>
    </w:p>
    <w:p w14:paraId="7917951F" w14:textId="77777777" w:rsidR="001D2C10" w:rsidRDefault="001D2C10">
      <w:pPr>
        <w:rPr>
          <w:rFonts w:ascii="Calibri" w:hAnsi="Calibri" w:cs="Calibri"/>
          <w:bCs/>
          <w:color w:val="000000" w:themeColor="text1"/>
          <w:sz w:val="18"/>
          <w:szCs w:val="18"/>
          <w:u w:val="single"/>
          <w:lang w:val="pt-BR"/>
        </w:rPr>
      </w:pPr>
    </w:p>
    <w:p w14:paraId="36961476" w14:textId="77777777" w:rsidR="001D2C10" w:rsidRDefault="001D2C10">
      <w:pPr>
        <w:rPr>
          <w:rFonts w:ascii="Calibri" w:hAnsi="Calibri" w:cs="Calibri"/>
          <w:bCs/>
          <w:color w:val="000000" w:themeColor="text1"/>
          <w:sz w:val="18"/>
          <w:szCs w:val="18"/>
          <w:u w:val="single"/>
          <w:lang w:val="pt-BR"/>
        </w:rPr>
      </w:pPr>
    </w:p>
    <w:p w14:paraId="108ABEA1" w14:textId="77777777" w:rsidR="001D2C10" w:rsidRDefault="001D2C10">
      <w:pPr>
        <w:rPr>
          <w:rFonts w:ascii="Calibri" w:hAnsi="Calibri" w:cs="Calibri"/>
          <w:bCs/>
          <w:color w:val="000000" w:themeColor="text1"/>
          <w:sz w:val="18"/>
          <w:szCs w:val="18"/>
          <w:u w:val="single"/>
          <w:lang w:val="pt-BR"/>
        </w:rPr>
      </w:pPr>
    </w:p>
    <w:p w14:paraId="1DAEF82B" w14:textId="77777777" w:rsidR="001D2C10" w:rsidRPr="00BE411E" w:rsidRDefault="001D2C10">
      <w:pPr>
        <w:rPr>
          <w:rFonts w:ascii="Calibri" w:hAnsi="Calibri" w:cs="Calibri"/>
          <w:bCs/>
          <w:color w:val="000000" w:themeColor="text1"/>
          <w:sz w:val="18"/>
          <w:szCs w:val="18"/>
          <w:u w:val="single"/>
          <w:lang w:val="pt-BR"/>
        </w:rPr>
      </w:pPr>
    </w:p>
    <w:p w14:paraId="73E576E6" w14:textId="64FBF898" w:rsidR="00423E27" w:rsidRDefault="00423E27">
      <w:pPr>
        <w:rPr>
          <w:rFonts w:ascii="Calibri" w:hAnsi="Calibri" w:cs="Calibri"/>
          <w:bCs/>
          <w:color w:val="000000" w:themeColor="text1"/>
          <w:sz w:val="18"/>
          <w:szCs w:val="18"/>
          <w:u w:val="single"/>
          <w:lang w:val="pt-BR"/>
        </w:rPr>
      </w:pPr>
    </w:p>
    <w:p w14:paraId="413EFC7B" w14:textId="77777777" w:rsidR="001D2C10" w:rsidRDefault="001D2C10">
      <w:pPr>
        <w:rPr>
          <w:rFonts w:ascii="Calibri" w:hAnsi="Calibri" w:cs="Calibri"/>
          <w:bCs/>
          <w:color w:val="000000" w:themeColor="text1"/>
          <w:sz w:val="18"/>
          <w:szCs w:val="18"/>
          <w:u w:val="single"/>
          <w:lang w:val="pt-BR"/>
        </w:rPr>
      </w:pPr>
    </w:p>
    <w:p w14:paraId="197FB88B" w14:textId="77777777" w:rsidR="00596468" w:rsidRDefault="00596468">
      <w:pPr>
        <w:rPr>
          <w:rFonts w:ascii="Calibri" w:hAnsi="Calibri" w:cs="Calibri"/>
          <w:bCs/>
          <w:color w:val="000000" w:themeColor="text1"/>
          <w:sz w:val="18"/>
          <w:szCs w:val="18"/>
          <w:u w:val="single"/>
          <w:lang w:val="pt-BR"/>
        </w:rPr>
      </w:pPr>
    </w:p>
    <w:p w14:paraId="591285D3" w14:textId="77777777" w:rsidR="001D2C10" w:rsidRPr="00BE411E" w:rsidRDefault="001D2C10">
      <w:pPr>
        <w:rPr>
          <w:rFonts w:ascii="Calibri" w:hAnsi="Calibri" w:cs="Calibri"/>
          <w:bCs/>
          <w:color w:val="000000" w:themeColor="text1"/>
          <w:sz w:val="18"/>
          <w:szCs w:val="18"/>
          <w:u w:val="single"/>
          <w:lang w:val="pt-B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992"/>
        <w:gridCol w:w="850"/>
        <w:gridCol w:w="851"/>
        <w:gridCol w:w="850"/>
        <w:gridCol w:w="993"/>
      </w:tblGrid>
      <w:tr w:rsidR="00BE411E" w:rsidRPr="00D76F38" w14:paraId="41E1A43E" w14:textId="77777777" w:rsidTr="001D2C10">
        <w:tc>
          <w:tcPr>
            <w:tcW w:w="3261" w:type="dxa"/>
            <w:vAlign w:val="center"/>
          </w:tcPr>
          <w:p w14:paraId="108D4C55" w14:textId="04392A1C" w:rsidR="000F5EDA" w:rsidRPr="00D76F38" w:rsidRDefault="000F5EDA" w:rsidP="00A71F42">
            <w:pPr>
              <w:pStyle w:val="Ttulo"/>
              <w:rPr>
                <w:lang w:val="pt-BR"/>
              </w:rPr>
            </w:pPr>
            <w:r w:rsidRPr="00D76F38">
              <w:rPr>
                <w:lang w:val="pt-BR"/>
              </w:rPr>
              <w:t xml:space="preserve">Preços por pessoa em USD </w:t>
            </w:r>
          </w:p>
        </w:tc>
        <w:tc>
          <w:tcPr>
            <w:tcW w:w="992" w:type="dxa"/>
          </w:tcPr>
          <w:p w14:paraId="4457702F" w14:textId="2F2BB993" w:rsidR="000F5EDA" w:rsidRPr="00D76F38" w:rsidRDefault="000F5EDA" w:rsidP="00A96D4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D76F38">
              <w:rPr>
                <w:rFonts w:ascii="Calibri" w:hAnsi="Calibri" w:cs="Calibri"/>
                <w:b/>
                <w:bCs/>
                <w:color w:val="000000" w:themeColor="text1"/>
              </w:rPr>
              <w:t>1 pax</w:t>
            </w:r>
          </w:p>
        </w:tc>
        <w:tc>
          <w:tcPr>
            <w:tcW w:w="850" w:type="dxa"/>
          </w:tcPr>
          <w:p w14:paraId="1B2BE476" w14:textId="25979C64" w:rsidR="000F5EDA" w:rsidRPr="00D76F38" w:rsidRDefault="000F5EDA" w:rsidP="00A96D4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D76F38">
              <w:rPr>
                <w:rFonts w:ascii="Calibri" w:hAnsi="Calibri" w:cs="Calibri"/>
                <w:b/>
                <w:bCs/>
                <w:color w:val="000000" w:themeColor="text1"/>
              </w:rPr>
              <w:t>2 pax</w:t>
            </w:r>
          </w:p>
        </w:tc>
        <w:tc>
          <w:tcPr>
            <w:tcW w:w="851" w:type="dxa"/>
          </w:tcPr>
          <w:p w14:paraId="54332D9E" w14:textId="136D7A90" w:rsidR="000F5EDA" w:rsidRPr="00D76F38" w:rsidRDefault="000F5EDA" w:rsidP="00A96D4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D76F38">
              <w:rPr>
                <w:rFonts w:ascii="Calibri" w:hAnsi="Calibri" w:cs="Calibri"/>
                <w:b/>
                <w:bCs/>
                <w:color w:val="000000" w:themeColor="text1"/>
              </w:rPr>
              <w:t>3 pax</w:t>
            </w:r>
          </w:p>
        </w:tc>
        <w:tc>
          <w:tcPr>
            <w:tcW w:w="850" w:type="dxa"/>
          </w:tcPr>
          <w:p w14:paraId="0EA7577A" w14:textId="7F419D3E" w:rsidR="000F5EDA" w:rsidRPr="00D76F38" w:rsidRDefault="000F5EDA" w:rsidP="00A96D4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D76F38">
              <w:rPr>
                <w:rFonts w:ascii="Calibri" w:hAnsi="Calibri" w:cs="Calibri"/>
                <w:b/>
                <w:bCs/>
                <w:color w:val="000000" w:themeColor="text1"/>
              </w:rPr>
              <w:t>4 pax</w:t>
            </w:r>
          </w:p>
        </w:tc>
        <w:tc>
          <w:tcPr>
            <w:tcW w:w="993" w:type="dxa"/>
          </w:tcPr>
          <w:p w14:paraId="17B62622" w14:textId="02979154" w:rsidR="000F5EDA" w:rsidRPr="00D76F38" w:rsidRDefault="000F5EDA" w:rsidP="00A96D4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D76F38">
              <w:rPr>
                <w:rFonts w:ascii="Calibri" w:hAnsi="Calibri" w:cs="Calibri"/>
                <w:b/>
                <w:bCs/>
                <w:color w:val="000000" w:themeColor="text1"/>
              </w:rPr>
              <w:t>5 pax</w:t>
            </w:r>
          </w:p>
        </w:tc>
      </w:tr>
      <w:tr w:rsidR="00032B74" w:rsidRPr="00D76F38" w14:paraId="79502E4C" w14:textId="77777777" w:rsidTr="001B5F97">
        <w:tc>
          <w:tcPr>
            <w:tcW w:w="3261" w:type="dxa"/>
          </w:tcPr>
          <w:p w14:paraId="079AC376" w14:textId="0AA95F2D" w:rsidR="00032B74" w:rsidRPr="00D76F38" w:rsidRDefault="00032B74" w:rsidP="00032B74">
            <w:pPr>
              <w:rPr>
                <w:rFonts w:ascii="Calibri" w:hAnsi="Calibri" w:cs="Calibri"/>
                <w:color w:val="000000" w:themeColor="text1"/>
              </w:rPr>
            </w:pPr>
            <w:proofErr w:type="gramStart"/>
            <w:r w:rsidRPr="00D76F38">
              <w:rPr>
                <w:rFonts w:ascii="Calibri" w:hAnsi="Calibri" w:cs="Calibri"/>
                <w:color w:val="000000" w:themeColor="text1"/>
              </w:rPr>
              <w:t>Em duplo</w:t>
            </w:r>
            <w:proofErr w:type="gramEnd"/>
          </w:p>
        </w:tc>
        <w:tc>
          <w:tcPr>
            <w:tcW w:w="992" w:type="dxa"/>
            <w:vAlign w:val="center"/>
          </w:tcPr>
          <w:p w14:paraId="2CB539E1" w14:textId="4AF09B40" w:rsidR="00032B74" w:rsidRPr="00D76F38" w:rsidRDefault="00032B74" w:rsidP="00032B7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6F38">
              <w:rPr>
                <w:rFonts w:asciiTheme="minorHAnsi" w:hAnsiTheme="minorHAnsi" w:cstheme="minorHAnsi"/>
                <w:sz w:val="18"/>
                <w:szCs w:val="18"/>
              </w:rPr>
              <w:t>2.800</w:t>
            </w:r>
          </w:p>
        </w:tc>
        <w:tc>
          <w:tcPr>
            <w:tcW w:w="850" w:type="dxa"/>
            <w:vAlign w:val="center"/>
          </w:tcPr>
          <w:p w14:paraId="57493C57" w14:textId="63AC972A" w:rsidR="00032B74" w:rsidRPr="00D76F38" w:rsidRDefault="00032B74" w:rsidP="00032B7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6F38">
              <w:rPr>
                <w:rFonts w:asciiTheme="minorHAnsi" w:hAnsiTheme="minorHAnsi" w:cstheme="minorHAnsi"/>
                <w:sz w:val="18"/>
                <w:szCs w:val="18"/>
              </w:rPr>
              <w:t>1.480</w:t>
            </w:r>
          </w:p>
        </w:tc>
        <w:tc>
          <w:tcPr>
            <w:tcW w:w="851" w:type="dxa"/>
            <w:vAlign w:val="center"/>
          </w:tcPr>
          <w:p w14:paraId="2F9CB178" w14:textId="2499960B" w:rsidR="00032B74" w:rsidRPr="00D76F38" w:rsidRDefault="00032B74" w:rsidP="00032B7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6F38">
              <w:rPr>
                <w:rFonts w:asciiTheme="minorHAnsi" w:hAnsiTheme="minorHAnsi" w:cstheme="minorHAnsi"/>
                <w:sz w:val="18"/>
                <w:szCs w:val="18"/>
              </w:rPr>
              <w:t>1.405</w:t>
            </w:r>
          </w:p>
        </w:tc>
        <w:tc>
          <w:tcPr>
            <w:tcW w:w="850" w:type="dxa"/>
            <w:vAlign w:val="center"/>
          </w:tcPr>
          <w:p w14:paraId="29511699" w14:textId="1C220026" w:rsidR="00032B74" w:rsidRPr="00D76F38" w:rsidRDefault="00032B74" w:rsidP="00032B7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6F38">
              <w:rPr>
                <w:rFonts w:asciiTheme="minorHAnsi" w:hAnsiTheme="minorHAnsi" w:cstheme="minorHAnsi"/>
                <w:sz w:val="18"/>
                <w:szCs w:val="18"/>
              </w:rPr>
              <w:t>1.330</w:t>
            </w:r>
          </w:p>
        </w:tc>
        <w:tc>
          <w:tcPr>
            <w:tcW w:w="993" w:type="dxa"/>
            <w:vAlign w:val="center"/>
          </w:tcPr>
          <w:p w14:paraId="26DCA26E" w14:textId="5C370FAC" w:rsidR="00032B74" w:rsidRPr="00D76F38" w:rsidRDefault="00032B74" w:rsidP="00032B7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6F38">
              <w:rPr>
                <w:rFonts w:asciiTheme="minorHAnsi" w:hAnsiTheme="minorHAnsi" w:cstheme="minorHAnsi"/>
                <w:sz w:val="18"/>
                <w:szCs w:val="18"/>
              </w:rPr>
              <w:t>1.405</w:t>
            </w:r>
          </w:p>
        </w:tc>
      </w:tr>
      <w:tr w:rsidR="00032B74" w:rsidRPr="00D76F38" w14:paraId="63EE68EC" w14:textId="77777777" w:rsidTr="001B5F97">
        <w:tc>
          <w:tcPr>
            <w:tcW w:w="3261" w:type="dxa"/>
          </w:tcPr>
          <w:p w14:paraId="0866B9B7" w14:textId="77777777" w:rsidR="00032B74" w:rsidRPr="00D76F38" w:rsidRDefault="00032B74" w:rsidP="00032B74">
            <w:pPr>
              <w:rPr>
                <w:rFonts w:ascii="Calibri" w:hAnsi="Calibri" w:cs="Calibri"/>
                <w:color w:val="000000" w:themeColor="text1"/>
              </w:rPr>
            </w:pPr>
            <w:r w:rsidRPr="00D76F38">
              <w:rPr>
                <w:rFonts w:ascii="Calibri" w:hAnsi="Calibri" w:cs="Calibri"/>
                <w:color w:val="000000" w:themeColor="text1"/>
              </w:rPr>
              <w:t>Supl. Single</w:t>
            </w:r>
          </w:p>
        </w:tc>
        <w:tc>
          <w:tcPr>
            <w:tcW w:w="992" w:type="dxa"/>
            <w:vAlign w:val="center"/>
          </w:tcPr>
          <w:p w14:paraId="4D3AF83E" w14:textId="7434918B" w:rsidR="00032B74" w:rsidRPr="00D76F38" w:rsidRDefault="00032B74" w:rsidP="00032B7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6F3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---</w:t>
            </w:r>
          </w:p>
        </w:tc>
        <w:tc>
          <w:tcPr>
            <w:tcW w:w="3544" w:type="dxa"/>
            <w:gridSpan w:val="4"/>
            <w:vAlign w:val="center"/>
          </w:tcPr>
          <w:p w14:paraId="67EF5721" w14:textId="353CD8CC" w:rsidR="00032B74" w:rsidRPr="00D76F38" w:rsidRDefault="00032B74" w:rsidP="00032B7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6F3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280</w:t>
            </w:r>
          </w:p>
        </w:tc>
      </w:tr>
    </w:tbl>
    <w:p w14:paraId="598A5E3A" w14:textId="5CE4CF57" w:rsidR="00870E12" w:rsidRPr="00870E12" w:rsidRDefault="00870E12" w:rsidP="00117EB8">
      <w:pPr>
        <w:rPr>
          <w:rFonts w:ascii="Calibri" w:hAnsi="Calibri" w:cs="Calibri"/>
          <w:b/>
          <w:bCs/>
          <w:color w:val="000000" w:themeColor="text1"/>
          <w:lang w:val="pt-BR"/>
        </w:rPr>
      </w:pPr>
      <w:r w:rsidRPr="00164C5E">
        <w:rPr>
          <w:rFonts w:ascii="Calibri" w:hAnsi="Calibri" w:cs="Calibri"/>
          <w:b/>
          <w:bCs/>
          <w:color w:val="000000" w:themeColor="text1"/>
          <w:lang w:val="pt-BR"/>
        </w:rPr>
        <w:t xml:space="preserve">Nota: </w:t>
      </w:r>
      <w:r w:rsidRPr="00164C5E">
        <w:rPr>
          <w:rFonts w:ascii="Calibri" w:hAnsi="Calibri" w:cs="Calibri"/>
          <w:color w:val="000000" w:themeColor="text1"/>
          <w:lang w:val="pt-BR"/>
        </w:rPr>
        <w:t>Consultar preços Semana Santa 28/Mar-05/</w:t>
      </w:r>
      <w:proofErr w:type="spellStart"/>
      <w:r w:rsidRPr="00164C5E">
        <w:rPr>
          <w:rFonts w:ascii="Calibri" w:hAnsi="Calibri" w:cs="Calibri"/>
          <w:color w:val="000000" w:themeColor="text1"/>
          <w:lang w:val="pt-BR"/>
        </w:rPr>
        <w:t>Abr</w:t>
      </w:r>
      <w:proofErr w:type="spellEnd"/>
      <w:r w:rsidRPr="00164C5E">
        <w:rPr>
          <w:rFonts w:ascii="Calibri" w:hAnsi="Calibri" w:cs="Calibri"/>
          <w:color w:val="000000" w:themeColor="text1"/>
          <w:lang w:val="pt-BR"/>
        </w:rPr>
        <w:t>/26 + Natal-Ano Novo 17/Dez/26-05/Jan/27</w:t>
      </w:r>
    </w:p>
    <w:p w14:paraId="287D8322" w14:textId="6A408673" w:rsidR="00C27464" w:rsidRPr="0041583F" w:rsidRDefault="00C27464" w:rsidP="00C27464">
      <w:pPr>
        <w:rPr>
          <w:rFonts w:ascii="Calibri" w:hAnsi="Calibri" w:cs="Calibri"/>
          <w:color w:val="000000" w:themeColor="text1"/>
          <w:lang w:val="pt-BR"/>
        </w:rPr>
      </w:pPr>
    </w:p>
    <w:p w14:paraId="57C514F2" w14:textId="795A85C3" w:rsidR="00423E27" w:rsidRPr="0041583F" w:rsidRDefault="00423E27">
      <w:pPr>
        <w:rPr>
          <w:rFonts w:ascii="Calibri" w:hAnsi="Calibri" w:cs="Calibri"/>
          <w:bCs/>
          <w:color w:val="000000" w:themeColor="text1"/>
          <w:sz w:val="18"/>
          <w:szCs w:val="18"/>
          <w:u w:val="single"/>
          <w:lang w:val="pt-BR"/>
        </w:rPr>
      </w:pPr>
    </w:p>
    <w:p w14:paraId="7ADE1D74" w14:textId="77777777" w:rsidR="00554437" w:rsidRPr="0041583F" w:rsidRDefault="00554437">
      <w:pPr>
        <w:rPr>
          <w:rFonts w:ascii="Calibri" w:hAnsi="Calibri" w:cs="Calibri"/>
          <w:bCs/>
          <w:color w:val="000000" w:themeColor="text1"/>
          <w:sz w:val="18"/>
          <w:szCs w:val="18"/>
          <w:u w:val="single"/>
          <w:lang w:val="pt-BR"/>
        </w:rPr>
      </w:pPr>
    </w:p>
    <w:p w14:paraId="0CF6322E" w14:textId="77777777" w:rsidR="00596468" w:rsidRPr="0041583F" w:rsidRDefault="00596468">
      <w:pPr>
        <w:rPr>
          <w:rFonts w:ascii="Calibri" w:hAnsi="Calibri" w:cs="Calibri"/>
          <w:bCs/>
          <w:color w:val="000000" w:themeColor="text1"/>
          <w:sz w:val="18"/>
          <w:szCs w:val="18"/>
          <w:u w:val="single"/>
          <w:lang w:val="pt-BR"/>
        </w:rPr>
      </w:pPr>
    </w:p>
    <w:bookmarkEnd w:id="0"/>
    <w:p w14:paraId="593917D9" w14:textId="77777777" w:rsidR="000F5EDA" w:rsidRPr="00751913" w:rsidRDefault="000F5EDA" w:rsidP="00A71F42">
      <w:pPr>
        <w:pStyle w:val="Ttulo"/>
        <w:rPr>
          <w:lang w:val="pt-BR"/>
        </w:rPr>
      </w:pPr>
      <w:r w:rsidRPr="00751913">
        <w:rPr>
          <w:lang w:val="pt-BR"/>
        </w:rPr>
        <w:t xml:space="preserve">O preço inclui: </w:t>
      </w:r>
    </w:p>
    <w:p w14:paraId="6A581B82" w14:textId="1292D0BC" w:rsidR="000F5EDA" w:rsidRPr="00BE411E" w:rsidRDefault="00554437" w:rsidP="00D63C9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03 noites </w:t>
      </w:r>
      <w:r w:rsidR="00CA72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hotel </w:t>
      </w:r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em Siwa</w:t>
      </w:r>
      <w:r w:rsidR="00CA72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</w:t>
      </w:r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café da manhã.</w:t>
      </w:r>
    </w:p>
    <w:p w14:paraId="51242C62" w14:textId="5918E1C5" w:rsidR="000F5EDA" w:rsidRPr="00BE411E" w:rsidRDefault="00554437" w:rsidP="00D63C9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Traslado Cairo/Siwa – Siwa/Cairo pela estrada.</w:t>
      </w:r>
    </w:p>
    <w:p w14:paraId="73C7837D" w14:textId="2A9A2C5E" w:rsidR="000F5EDA" w:rsidRPr="00BE411E" w:rsidRDefault="00554437" w:rsidP="00D63C9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Safari no deserto para admirar o pôr do sol e beber chás típicos preparados pelos berberes.</w:t>
      </w:r>
    </w:p>
    <w:p w14:paraId="480C5516" w14:textId="77A4D7E7" w:rsidR="000F5EDA" w:rsidRPr="00BE411E" w:rsidRDefault="00554437" w:rsidP="00D63C9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Sandboard</w:t>
      </w:r>
      <w:r w:rsidR="00562481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C28FE71" w14:textId="09FBBD3F" w:rsidR="000F5EDA" w:rsidRPr="00BE411E" w:rsidRDefault="00554437" w:rsidP="00D63C9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Banhar-se nas fontes (quentes e frias) do deserto</w:t>
      </w:r>
      <w:r w:rsidR="00562481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BB5F988" w14:textId="4B372024" w:rsidR="000F5EDA" w:rsidRPr="00BE411E" w:rsidRDefault="00554437" w:rsidP="00D63C9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Jantar beduíno no deserto para apreciar as estrelas</w:t>
      </w:r>
      <w:r w:rsidR="00562481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F32D75C" w14:textId="1CD8CFC9" w:rsidR="000F5EDA" w:rsidRPr="00BE411E" w:rsidRDefault="00554437" w:rsidP="00D63C9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Visita ao lago de sal </w:t>
      </w:r>
      <w:proofErr w:type="spellStart"/>
      <w:r w:rsidR="00562481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terapéutico</w:t>
      </w:r>
      <w:proofErr w:type="spellEnd"/>
      <w:r w:rsidR="00562481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C7CAF21" w14:textId="44A8092B" w:rsidR="000F5EDA" w:rsidRPr="00BE411E" w:rsidRDefault="00554437" w:rsidP="00D63C9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Entrada no Templo de Amon</w:t>
      </w:r>
      <w:r w:rsidR="00562481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6573C22" w14:textId="7D748478" w:rsidR="000F5EDA" w:rsidRPr="00BE411E" w:rsidRDefault="00554437" w:rsidP="00D63C9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Entrada para as Montanhas dos Mortos</w:t>
      </w:r>
      <w:r w:rsidR="00562481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BAAD892" w14:textId="7A0AE53A" w:rsidR="000F5EDA" w:rsidRPr="00BE411E" w:rsidRDefault="00554437" w:rsidP="00D63C9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562481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Visita a nascente </w:t>
      </w:r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de Cleópatra</w:t>
      </w:r>
      <w:r w:rsidR="00562481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1F083C8" w14:textId="0F08E92B" w:rsidR="00D63C92" w:rsidRPr="00BE411E" w:rsidRDefault="00554437" w:rsidP="00D63C9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Visita à Fortaleza de Shali</w:t>
      </w:r>
      <w:r w:rsidR="00562481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9B187BC" w14:textId="63E5DD47" w:rsidR="000F5EDA" w:rsidRPr="00BE411E" w:rsidRDefault="00554437" w:rsidP="00D63C9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Passeio pela cidade de Siwa</w:t>
      </w:r>
      <w:r w:rsidR="00562481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AB0EBD1" w14:textId="0466D1A7" w:rsidR="000F5EDA" w:rsidRPr="00BE411E" w:rsidRDefault="00554437" w:rsidP="00D63C9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562481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Passeio</w:t>
      </w:r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</w:t>
      </w:r>
      <w:proofErr w:type="spellStart"/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Marsa</w:t>
      </w:r>
      <w:proofErr w:type="spellEnd"/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Matrouh</w:t>
      </w:r>
      <w:proofErr w:type="spellEnd"/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ver o Mediterrâneo</w:t>
      </w:r>
      <w:r w:rsidR="00562481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4DE9988" w14:textId="77859382" w:rsidR="000F5EDA" w:rsidRPr="00BE411E" w:rsidRDefault="00554437" w:rsidP="00D63C9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1 almoço em </w:t>
      </w:r>
      <w:proofErr w:type="spellStart"/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Marsa</w:t>
      </w:r>
      <w:proofErr w:type="spellEnd"/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Matrouh</w:t>
      </w:r>
      <w:proofErr w:type="spellEnd"/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restaurante local</w:t>
      </w:r>
      <w:r w:rsidR="00562481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643BEC5" w14:textId="35C35233" w:rsidR="00A26D0F" w:rsidRPr="00BE411E" w:rsidRDefault="00554437" w:rsidP="00D63C9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A26D0F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Seguro de viagem.</w:t>
      </w:r>
    </w:p>
    <w:p w14:paraId="0016B982" w14:textId="6DE8235D" w:rsidR="00A26D0F" w:rsidRPr="00BE411E" w:rsidRDefault="00CA7277" w:rsidP="00CA72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- Quota de serviço</w:t>
      </w:r>
      <w:r w:rsidR="003B5C0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3B5C01" w:rsidRPr="003B5C0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(gorjetas de restaurantes, hotéis, bagageiros...)</w:t>
      </w:r>
    </w:p>
    <w:p w14:paraId="63726BE8" w14:textId="77777777" w:rsidR="000F5EDA" w:rsidRPr="00BE411E" w:rsidRDefault="000F5EDA" w:rsidP="0056248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42F4D7A" w14:textId="77777777" w:rsidR="00E142A1" w:rsidRPr="00BE411E" w:rsidRDefault="00E142A1" w:rsidP="00E142A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20643C6" w14:textId="77777777" w:rsidR="00562481" w:rsidRPr="00751913" w:rsidRDefault="00562481" w:rsidP="00A71F42">
      <w:pPr>
        <w:pStyle w:val="Ttulo"/>
        <w:rPr>
          <w:lang w:val="pt-BR"/>
        </w:rPr>
      </w:pPr>
    </w:p>
    <w:p w14:paraId="0135C658" w14:textId="77777777" w:rsidR="000F5EDA" w:rsidRPr="00751913" w:rsidRDefault="000F5EDA" w:rsidP="00A71F42">
      <w:pPr>
        <w:pStyle w:val="Ttulo"/>
        <w:rPr>
          <w:lang w:val="pt-BR"/>
        </w:rPr>
      </w:pPr>
      <w:r w:rsidRPr="00751913">
        <w:rPr>
          <w:lang w:val="pt-BR"/>
        </w:rPr>
        <w:t xml:space="preserve">O preço não inclui: </w:t>
      </w:r>
    </w:p>
    <w:p w14:paraId="08311815" w14:textId="665D0DC8" w:rsidR="0031109A" w:rsidRDefault="0031109A" w:rsidP="0031109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6F3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E71B32" w:rsidRPr="00E71B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Gorjetas para motorista e guia (voluntárias).</w:t>
      </w:r>
    </w:p>
    <w:p w14:paraId="297BACA9" w14:textId="2F0941F2" w:rsidR="000F5EDA" w:rsidRPr="00BE411E" w:rsidRDefault="00554437" w:rsidP="0055443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Bebidas.</w:t>
      </w:r>
    </w:p>
    <w:p w14:paraId="089B9DA9" w14:textId="132B9A67" w:rsidR="000F5EDA" w:rsidRPr="00BE411E" w:rsidRDefault="00554437" w:rsidP="0055443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Vistos.</w:t>
      </w:r>
    </w:p>
    <w:p w14:paraId="0DAA99D0" w14:textId="0ACF2B00" w:rsidR="000F5EDA" w:rsidRPr="00BE411E" w:rsidRDefault="00554437" w:rsidP="0055443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Voos.</w:t>
      </w:r>
    </w:p>
    <w:p w14:paraId="113780A6" w14:textId="48B160B6" w:rsidR="00423E27" w:rsidRPr="00BE411E" w:rsidRDefault="00554437" w:rsidP="0055443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Hotel no</w:t>
      </w:r>
      <w:r w:rsidR="00423E27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Cairo</w:t>
      </w:r>
      <w:r w:rsidR="00BB424C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82F0E04" w14:textId="77777777" w:rsidR="00F80BC3" w:rsidRPr="00BE411E" w:rsidRDefault="00F80BC3" w:rsidP="00E142A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039AA90" w14:textId="77777777" w:rsidR="003D5B60" w:rsidRPr="00BE411E" w:rsidRDefault="003D5B60" w:rsidP="00E142A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A57D6CC" w14:textId="2AEAB9EA" w:rsidR="000F5EDA" w:rsidRPr="003B5C01" w:rsidRDefault="000F5EDA" w:rsidP="00A71F42">
      <w:pPr>
        <w:pStyle w:val="Ttulo"/>
        <w:rPr>
          <w:lang w:val="pt-BR"/>
        </w:rPr>
      </w:pPr>
      <w:r w:rsidRPr="003B5C01">
        <w:rPr>
          <w:lang w:val="pt-BR"/>
        </w:rPr>
        <w:t>Hotéis previstos (ou similares)</w:t>
      </w:r>
      <w:r w:rsidR="00596468" w:rsidRPr="003B5C01">
        <w:rPr>
          <w:lang w:val="pt-BR"/>
        </w:rPr>
        <w:t>:</w:t>
      </w:r>
    </w:p>
    <w:tbl>
      <w:tblPr>
        <w:tblW w:w="0" w:type="auto"/>
        <w:tblInd w:w="47" w:type="dxa"/>
        <w:tblLayout w:type="fixed"/>
        <w:tblLook w:val="0000" w:firstRow="0" w:lastRow="0" w:firstColumn="0" w:lastColumn="0" w:noHBand="0" w:noVBand="0"/>
      </w:tblPr>
      <w:tblGrid>
        <w:gridCol w:w="1636"/>
        <w:gridCol w:w="4732"/>
      </w:tblGrid>
      <w:tr w:rsidR="00BE411E" w:rsidRPr="00BE411E" w14:paraId="0ED87ED5" w14:textId="77777777" w:rsidTr="00EB6DAB"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B880945" w14:textId="339C4EC9" w:rsidR="00331404" w:rsidRPr="00F64BFD" w:rsidRDefault="000F5EDA" w:rsidP="00EB6DAB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</w:rPr>
            </w:pPr>
            <w:proofErr w:type="spellStart"/>
            <w:r w:rsidRPr="00F64BFD">
              <w:rPr>
                <w:rFonts w:ascii="Calibri" w:hAnsi="Calibri" w:cs="Calibri"/>
                <w:b/>
                <w:bCs/>
                <w:color w:val="000000" w:themeColor="text1"/>
              </w:rPr>
              <w:t>Cidade</w:t>
            </w:r>
            <w:proofErr w:type="spellEnd"/>
          </w:p>
        </w:tc>
        <w:tc>
          <w:tcPr>
            <w:tcW w:w="4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D8A902" w14:textId="77777777" w:rsidR="00331404" w:rsidRPr="00F64BFD" w:rsidRDefault="00331404" w:rsidP="00EB6DAB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64BFD">
              <w:rPr>
                <w:rFonts w:ascii="Calibri" w:hAnsi="Calibri" w:cs="Calibri"/>
                <w:b/>
                <w:bCs/>
                <w:color w:val="000000" w:themeColor="text1"/>
                <w:lang w:val="pt"/>
              </w:rPr>
              <w:t xml:space="preserve">Hotel </w:t>
            </w:r>
          </w:p>
        </w:tc>
      </w:tr>
      <w:tr w:rsidR="00223B4E" w:rsidRPr="00BE411E" w14:paraId="7146FAF6" w14:textId="77777777" w:rsidTr="00EB6DAB">
        <w:tc>
          <w:tcPr>
            <w:tcW w:w="163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2866156" w14:textId="77777777" w:rsidR="00223B4E" w:rsidRPr="00F64BFD" w:rsidRDefault="00223B4E" w:rsidP="00223B4E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64BFD">
              <w:rPr>
                <w:rFonts w:ascii="Calibri" w:hAnsi="Calibri" w:cs="Calibri"/>
                <w:b/>
                <w:bCs/>
                <w:color w:val="000000" w:themeColor="text1"/>
                <w:lang w:val="pt"/>
              </w:rPr>
              <w:t>Siwa</w:t>
            </w:r>
          </w:p>
        </w:tc>
        <w:tc>
          <w:tcPr>
            <w:tcW w:w="47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50DD50" w14:textId="1D72C65B" w:rsidR="00223B4E" w:rsidRPr="00BE411E" w:rsidRDefault="00223B4E" w:rsidP="00223B4E">
            <w:pPr>
              <w:snapToGri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23B4E">
              <w:rPr>
                <w:rFonts w:ascii="Calibri" w:hAnsi="Calibri" w:cs="Calibri"/>
                <w:color w:val="000000" w:themeColor="text1"/>
                <w:sz w:val="18"/>
                <w:szCs w:val="18"/>
                <w:lang w:val="pt"/>
              </w:rPr>
              <w:t>Qasr</w:t>
            </w:r>
            <w:proofErr w:type="spellEnd"/>
            <w:r w:rsidRPr="00223B4E">
              <w:rPr>
                <w:rFonts w:ascii="Calibri" w:hAnsi="Calibri" w:cs="Calibri"/>
                <w:color w:val="000000" w:themeColor="text1"/>
                <w:sz w:val="18"/>
                <w:szCs w:val="18"/>
                <w:lang w:val="pt"/>
              </w:rPr>
              <w:t xml:space="preserve"> El Salam 4*</w:t>
            </w:r>
          </w:p>
        </w:tc>
      </w:tr>
    </w:tbl>
    <w:p w14:paraId="527AB3E1" w14:textId="77777777" w:rsidR="00C875F6" w:rsidRPr="00A71F42" w:rsidRDefault="00C875F6" w:rsidP="00A71F42">
      <w:pPr>
        <w:pStyle w:val="Ttulo"/>
      </w:pPr>
    </w:p>
    <w:p w14:paraId="671D30E7" w14:textId="77777777" w:rsidR="00F64BFD" w:rsidRDefault="00F64BFD" w:rsidP="00A71F42">
      <w:pPr>
        <w:pStyle w:val="Ttulo"/>
      </w:pPr>
    </w:p>
    <w:p w14:paraId="4853925C" w14:textId="55048EE5" w:rsidR="00E37B74" w:rsidRPr="00A71F42" w:rsidRDefault="00E37B74" w:rsidP="00A71F42">
      <w:pPr>
        <w:pStyle w:val="Ttulo"/>
      </w:pPr>
      <w:r w:rsidRPr="00A71F42">
        <w:t>Notas importantes</w:t>
      </w:r>
      <w:r w:rsidR="00596468">
        <w:t>:</w:t>
      </w:r>
    </w:p>
    <w:p w14:paraId="33E37E7A" w14:textId="0EBD04DA" w:rsidR="00D34A5F" w:rsidRDefault="00554437" w:rsidP="00423E2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423E27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Máximo de 5 </w:t>
      </w:r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pessoas</w:t>
      </w:r>
      <w:r w:rsidR="00423E27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F5EDA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>por carro</w:t>
      </w:r>
      <w:r w:rsidR="00423E27" w:rsidRPr="00BE41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Safari.</w:t>
      </w:r>
    </w:p>
    <w:p w14:paraId="2643D5D6" w14:textId="53ECC6E0" w:rsidR="00A02A1C" w:rsidRPr="00A02A1C" w:rsidRDefault="00A02A1C" w:rsidP="00423E27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A02A1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As autoridades migratórias do Egito exigem como requisito obrigatório para entrar no país a vacina contra a febre amarela e a apresentação do Certificado Internacional de Vacinação para passageiros brasileiros.</w:t>
      </w:r>
    </w:p>
    <w:p w14:paraId="7CACF06A" w14:textId="77777777" w:rsidR="00FA0B62" w:rsidRPr="00D76F38" w:rsidRDefault="00FA0B62" w:rsidP="00FA0B62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</w:pPr>
      <w:r w:rsidRPr="00D76F38">
        <w:rPr>
          <w:rFonts w:ascii="Calibri" w:hAnsi="Calibri" w:cs="Calibri"/>
          <w:b/>
          <w:color w:val="000000" w:themeColor="text1"/>
          <w:sz w:val="18"/>
          <w:szCs w:val="18"/>
          <w:lang w:val="pt-BR" w:eastAsia="es-ES"/>
        </w:rPr>
        <w:t>- Gastos de cancelamento:</w:t>
      </w:r>
      <w:r w:rsidRPr="00D76F38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 xml:space="preserve"> de 16 a 12 dias 10%; de 11 a 7 dias 25%; de 6 a 4 dias 75%; de 3 dias ao início do tour 100% de gastos.  </w:t>
      </w:r>
    </w:p>
    <w:p w14:paraId="751EE1E0" w14:textId="77777777" w:rsidR="0073515E" w:rsidRPr="00BE411E" w:rsidRDefault="0073515E">
      <w:pPr>
        <w:ind w:left="476" w:right="270"/>
        <w:jc w:val="center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CCC4CEE" w14:textId="77777777" w:rsidR="0073515E" w:rsidRPr="00BE411E" w:rsidRDefault="0073515E">
      <w:pPr>
        <w:ind w:left="476" w:right="270"/>
        <w:jc w:val="center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4B0185D" w14:textId="77777777" w:rsidR="0073515E" w:rsidRPr="00BE411E" w:rsidRDefault="0073515E">
      <w:pPr>
        <w:numPr>
          <w:ilvl w:val="0"/>
          <w:numId w:val="2"/>
        </w:num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2A3495A" w14:textId="77777777" w:rsidR="0073515E" w:rsidRPr="00BE411E" w:rsidRDefault="0073515E">
      <w:pPr>
        <w:numPr>
          <w:ilvl w:val="0"/>
          <w:numId w:val="2"/>
        </w:num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D41E9EB" w14:textId="77777777" w:rsidR="0073515E" w:rsidRPr="00BE411E" w:rsidRDefault="0073515E">
      <w:pPr>
        <w:rPr>
          <w:rFonts w:ascii="Calibri" w:hAnsi="Calibri" w:cs="Calibri"/>
          <w:b/>
          <w:bCs/>
          <w:i/>
          <w:color w:val="000000" w:themeColor="text1"/>
          <w:sz w:val="18"/>
          <w:szCs w:val="18"/>
          <w:lang w:val="pt-BR"/>
        </w:rPr>
      </w:pPr>
    </w:p>
    <w:p w14:paraId="64B7CFAF" w14:textId="77777777" w:rsidR="0073515E" w:rsidRPr="00BE411E" w:rsidRDefault="0073515E">
      <w:pPr>
        <w:rPr>
          <w:rFonts w:ascii="Calibri" w:hAnsi="Calibri" w:cs="Calibri"/>
          <w:b/>
          <w:bCs/>
          <w:i/>
          <w:color w:val="000000" w:themeColor="text1"/>
          <w:sz w:val="18"/>
          <w:szCs w:val="18"/>
          <w:lang w:val="pt-BR"/>
        </w:rPr>
      </w:pPr>
    </w:p>
    <w:p w14:paraId="7AA75B64" w14:textId="77777777" w:rsidR="0073515E" w:rsidRPr="00BE411E" w:rsidRDefault="0073515E">
      <w:pPr>
        <w:rPr>
          <w:rFonts w:ascii="Calibri" w:hAnsi="Calibri" w:cs="Calibri"/>
          <w:b/>
          <w:bCs/>
          <w:i/>
          <w:color w:val="000000" w:themeColor="text1"/>
          <w:sz w:val="18"/>
          <w:szCs w:val="18"/>
          <w:lang w:val="pt-BR"/>
        </w:rPr>
      </w:pPr>
    </w:p>
    <w:p w14:paraId="0169FDF9" w14:textId="77777777" w:rsidR="0073515E" w:rsidRPr="00BE411E" w:rsidRDefault="0073515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73515E" w:rsidRPr="00BE411E" w:rsidSect="004B3CC1">
      <w:headerReference w:type="default" r:id="rId10"/>
      <w:pgSz w:w="12240" w:h="15840"/>
      <w:pgMar w:top="426" w:right="758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E239E" w14:textId="77777777" w:rsidR="00D97722" w:rsidRDefault="00D97722" w:rsidP="001A105D">
      <w:r>
        <w:separator/>
      </w:r>
    </w:p>
  </w:endnote>
  <w:endnote w:type="continuationSeparator" w:id="0">
    <w:p w14:paraId="1F6A78BB" w14:textId="77777777" w:rsidR="00D97722" w:rsidRDefault="00D97722" w:rsidP="001A1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AF6A0" w14:textId="77777777" w:rsidR="00D97722" w:rsidRDefault="00D97722" w:rsidP="001A105D">
      <w:r>
        <w:separator/>
      </w:r>
    </w:p>
  </w:footnote>
  <w:footnote w:type="continuationSeparator" w:id="0">
    <w:p w14:paraId="45E7517A" w14:textId="77777777" w:rsidR="00D97722" w:rsidRDefault="00D97722" w:rsidP="001A10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CFCB2" w14:textId="6D3531AE" w:rsidR="001A105D" w:rsidRDefault="001A105D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CBFD04E" wp14:editId="03DD3E99">
          <wp:simplePos x="0" y="0"/>
          <wp:positionH relativeFrom="column">
            <wp:posOffset>5107305</wp:posOffset>
          </wp:positionH>
          <wp:positionV relativeFrom="paragraph">
            <wp:posOffset>-144145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3" w15:restartNumberingAfterBreak="0">
    <w:nsid w:val="2E4D6A44"/>
    <w:multiLevelType w:val="hybridMultilevel"/>
    <w:tmpl w:val="09DA3456"/>
    <w:lvl w:ilvl="0" w:tplc="9558C9B0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C67F2F"/>
    <w:multiLevelType w:val="hybridMultilevel"/>
    <w:tmpl w:val="61E62D86"/>
    <w:lvl w:ilvl="0" w:tplc="1B529812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E74409"/>
    <w:multiLevelType w:val="hybridMultilevel"/>
    <w:tmpl w:val="B21437BE"/>
    <w:lvl w:ilvl="0" w:tplc="C798893E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C22DDB"/>
    <w:multiLevelType w:val="hybridMultilevel"/>
    <w:tmpl w:val="D0D40E50"/>
    <w:lvl w:ilvl="0" w:tplc="FBC2F88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BA690D"/>
    <w:multiLevelType w:val="hybridMultilevel"/>
    <w:tmpl w:val="34C4ABA8"/>
    <w:lvl w:ilvl="0" w:tplc="8C1A41F8">
      <w:start w:val="6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4995565">
    <w:abstractNumId w:val="0"/>
  </w:num>
  <w:num w:numId="2" w16cid:durableId="1592436">
    <w:abstractNumId w:val="1"/>
  </w:num>
  <w:num w:numId="3" w16cid:durableId="2038462677">
    <w:abstractNumId w:val="2"/>
  </w:num>
  <w:num w:numId="4" w16cid:durableId="2008438725">
    <w:abstractNumId w:val="5"/>
  </w:num>
  <w:num w:numId="5" w16cid:durableId="1261792083">
    <w:abstractNumId w:val="6"/>
  </w:num>
  <w:num w:numId="6" w16cid:durableId="832456548">
    <w:abstractNumId w:val="4"/>
  </w:num>
  <w:num w:numId="7" w16cid:durableId="1032923383">
    <w:abstractNumId w:val="7"/>
  </w:num>
  <w:num w:numId="8" w16cid:durableId="2106522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8C6"/>
    <w:rsid w:val="0001142C"/>
    <w:rsid w:val="00032B74"/>
    <w:rsid w:val="0005134B"/>
    <w:rsid w:val="000939A8"/>
    <w:rsid w:val="000D1E71"/>
    <w:rsid w:val="000D5B02"/>
    <w:rsid w:val="000F5EDA"/>
    <w:rsid w:val="00101705"/>
    <w:rsid w:val="0010559D"/>
    <w:rsid w:val="00105730"/>
    <w:rsid w:val="00112C95"/>
    <w:rsid w:val="00116F68"/>
    <w:rsid w:val="00117EB8"/>
    <w:rsid w:val="00150F6F"/>
    <w:rsid w:val="0015172A"/>
    <w:rsid w:val="00153D79"/>
    <w:rsid w:val="00164C5E"/>
    <w:rsid w:val="001658F8"/>
    <w:rsid w:val="00166C29"/>
    <w:rsid w:val="001A105D"/>
    <w:rsid w:val="001C0786"/>
    <w:rsid w:val="001D2C10"/>
    <w:rsid w:val="001D2DD8"/>
    <w:rsid w:val="001D73CC"/>
    <w:rsid w:val="001E0F62"/>
    <w:rsid w:val="002166F8"/>
    <w:rsid w:val="00223B4E"/>
    <w:rsid w:val="002317A4"/>
    <w:rsid w:val="00235D27"/>
    <w:rsid w:val="0025148A"/>
    <w:rsid w:val="00265738"/>
    <w:rsid w:val="002733A1"/>
    <w:rsid w:val="00294E6D"/>
    <w:rsid w:val="002B7D47"/>
    <w:rsid w:val="002E4E4A"/>
    <w:rsid w:val="002E6943"/>
    <w:rsid w:val="002F502C"/>
    <w:rsid w:val="0031109A"/>
    <w:rsid w:val="00326CB4"/>
    <w:rsid w:val="00331404"/>
    <w:rsid w:val="00351877"/>
    <w:rsid w:val="00381C46"/>
    <w:rsid w:val="00382C7D"/>
    <w:rsid w:val="00385061"/>
    <w:rsid w:val="003A433B"/>
    <w:rsid w:val="003A5105"/>
    <w:rsid w:val="003B5C01"/>
    <w:rsid w:val="003D26F0"/>
    <w:rsid w:val="003D5B60"/>
    <w:rsid w:val="0041583F"/>
    <w:rsid w:val="00422EF3"/>
    <w:rsid w:val="00423015"/>
    <w:rsid w:val="00423E27"/>
    <w:rsid w:val="0043086B"/>
    <w:rsid w:val="004647DD"/>
    <w:rsid w:val="004856DD"/>
    <w:rsid w:val="004931A2"/>
    <w:rsid w:val="004A5178"/>
    <w:rsid w:val="004A63AD"/>
    <w:rsid w:val="004B3099"/>
    <w:rsid w:val="004B3CC1"/>
    <w:rsid w:val="004B7825"/>
    <w:rsid w:val="004D4622"/>
    <w:rsid w:val="004D71BD"/>
    <w:rsid w:val="00501161"/>
    <w:rsid w:val="00523475"/>
    <w:rsid w:val="005369CD"/>
    <w:rsid w:val="00552171"/>
    <w:rsid w:val="00554437"/>
    <w:rsid w:val="00554A14"/>
    <w:rsid w:val="00562481"/>
    <w:rsid w:val="00566DD0"/>
    <w:rsid w:val="005817F0"/>
    <w:rsid w:val="00596468"/>
    <w:rsid w:val="005C46D1"/>
    <w:rsid w:val="005D0E24"/>
    <w:rsid w:val="005D6E63"/>
    <w:rsid w:val="005F1A7E"/>
    <w:rsid w:val="006013C0"/>
    <w:rsid w:val="006149E8"/>
    <w:rsid w:val="00614F3E"/>
    <w:rsid w:val="00654B26"/>
    <w:rsid w:val="00665CEE"/>
    <w:rsid w:val="00676BC6"/>
    <w:rsid w:val="006778BB"/>
    <w:rsid w:val="00685D91"/>
    <w:rsid w:val="00686C09"/>
    <w:rsid w:val="00693ADF"/>
    <w:rsid w:val="0069692B"/>
    <w:rsid w:val="006B19F0"/>
    <w:rsid w:val="006E48DB"/>
    <w:rsid w:val="0072328A"/>
    <w:rsid w:val="00727941"/>
    <w:rsid w:val="00734938"/>
    <w:rsid w:val="0073515E"/>
    <w:rsid w:val="0074172D"/>
    <w:rsid w:val="00751913"/>
    <w:rsid w:val="00752678"/>
    <w:rsid w:val="00760F5F"/>
    <w:rsid w:val="00784B81"/>
    <w:rsid w:val="007903D4"/>
    <w:rsid w:val="007A3BF9"/>
    <w:rsid w:val="007B109A"/>
    <w:rsid w:val="007C23F8"/>
    <w:rsid w:val="007D26DE"/>
    <w:rsid w:val="007F6A1E"/>
    <w:rsid w:val="0080074C"/>
    <w:rsid w:val="00801B42"/>
    <w:rsid w:val="008029A1"/>
    <w:rsid w:val="00817D83"/>
    <w:rsid w:val="0083330A"/>
    <w:rsid w:val="0084288F"/>
    <w:rsid w:val="0084432D"/>
    <w:rsid w:val="00845F01"/>
    <w:rsid w:val="008559EE"/>
    <w:rsid w:val="00870E12"/>
    <w:rsid w:val="00883B86"/>
    <w:rsid w:val="00885EAE"/>
    <w:rsid w:val="008929DA"/>
    <w:rsid w:val="008A5F1D"/>
    <w:rsid w:val="008A7C9F"/>
    <w:rsid w:val="008D359A"/>
    <w:rsid w:val="009074C7"/>
    <w:rsid w:val="00942DB9"/>
    <w:rsid w:val="00984EF3"/>
    <w:rsid w:val="009E2174"/>
    <w:rsid w:val="009F2214"/>
    <w:rsid w:val="00A01C29"/>
    <w:rsid w:val="00A02A1C"/>
    <w:rsid w:val="00A2589E"/>
    <w:rsid w:val="00A26D0F"/>
    <w:rsid w:val="00A2734E"/>
    <w:rsid w:val="00A34025"/>
    <w:rsid w:val="00A517A2"/>
    <w:rsid w:val="00A67E4A"/>
    <w:rsid w:val="00A71F42"/>
    <w:rsid w:val="00A729D9"/>
    <w:rsid w:val="00A9072F"/>
    <w:rsid w:val="00A96E90"/>
    <w:rsid w:val="00AB1712"/>
    <w:rsid w:val="00AD32F9"/>
    <w:rsid w:val="00AF3970"/>
    <w:rsid w:val="00B0700E"/>
    <w:rsid w:val="00B32ABB"/>
    <w:rsid w:val="00B83A0C"/>
    <w:rsid w:val="00B85392"/>
    <w:rsid w:val="00B878C6"/>
    <w:rsid w:val="00B973EA"/>
    <w:rsid w:val="00B97B80"/>
    <w:rsid w:val="00BB424C"/>
    <w:rsid w:val="00BB57C7"/>
    <w:rsid w:val="00BD4C46"/>
    <w:rsid w:val="00BD5D39"/>
    <w:rsid w:val="00BE411E"/>
    <w:rsid w:val="00BF690B"/>
    <w:rsid w:val="00C05CE7"/>
    <w:rsid w:val="00C125A7"/>
    <w:rsid w:val="00C136EA"/>
    <w:rsid w:val="00C27464"/>
    <w:rsid w:val="00C3712C"/>
    <w:rsid w:val="00C843A5"/>
    <w:rsid w:val="00C875F6"/>
    <w:rsid w:val="00CA1A88"/>
    <w:rsid w:val="00CA7277"/>
    <w:rsid w:val="00CB4B52"/>
    <w:rsid w:val="00CD124E"/>
    <w:rsid w:val="00CD1CF3"/>
    <w:rsid w:val="00CE1329"/>
    <w:rsid w:val="00CE6AE6"/>
    <w:rsid w:val="00D27A87"/>
    <w:rsid w:val="00D34A5F"/>
    <w:rsid w:val="00D45B8E"/>
    <w:rsid w:val="00D63C92"/>
    <w:rsid w:val="00D70D5B"/>
    <w:rsid w:val="00D74419"/>
    <w:rsid w:val="00D76F38"/>
    <w:rsid w:val="00D776E4"/>
    <w:rsid w:val="00D8550E"/>
    <w:rsid w:val="00D85EBC"/>
    <w:rsid w:val="00D9133A"/>
    <w:rsid w:val="00D97722"/>
    <w:rsid w:val="00DA3929"/>
    <w:rsid w:val="00DB042B"/>
    <w:rsid w:val="00DB2FA8"/>
    <w:rsid w:val="00DD24BE"/>
    <w:rsid w:val="00E000AB"/>
    <w:rsid w:val="00E00F44"/>
    <w:rsid w:val="00E070D0"/>
    <w:rsid w:val="00E142A1"/>
    <w:rsid w:val="00E3393F"/>
    <w:rsid w:val="00E37B74"/>
    <w:rsid w:val="00E41DD9"/>
    <w:rsid w:val="00E7036F"/>
    <w:rsid w:val="00E71B32"/>
    <w:rsid w:val="00EB018E"/>
    <w:rsid w:val="00EB2739"/>
    <w:rsid w:val="00EB55E0"/>
    <w:rsid w:val="00EF0FAA"/>
    <w:rsid w:val="00EF3D81"/>
    <w:rsid w:val="00F00C7F"/>
    <w:rsid w:val="00F04DCB"/>
    <w:rsid w:val="00F209C3"/>
    <w:rsid w:val="00F4466B"/>
    <w:rsid w:val="00F64BFD"/>
    <w:rsid w:val="00F72648"/>
    <w:rsid w:val="00F72E2C"/>
    <w:rsid w:val="00F74106"/>
    <w:rsid w:val="00F80BC3"/>
    <w:rsid w:val="00F907BE"/>
    <w:rsid w:val="00FA0B62"/>
    <w:rsid w:val="00FA12AE"/>
    <w:rsid w:val="00FA5363"/>
    <w:rsid w:val="00FD6A49"/>
    <w:rsid w:val="00FF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23978F"/>
  <w15:docId w15:val="{FE09B0F5-7E0D-4B59-8AFF-FEF3A54AB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136EA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rFonts w:ascii="Times" w:hAnsi="Times"/>
      <w:b/>
      <w:i/>
      <w:sz w:val="24"/>
      <w:lang w:val="es-ES_tradnl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rFonts w:ascii="Times" w:hAnsi="Times"/>
      <w:b/>
      <w:lang w:val="es-ES_tradnl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Times" w:hAnsi="Times"/>
      <w:b/>
      <w:sz w:val="24"/>
      <w:lang w:val="es-ES_tradnl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sz w:val="24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b/>
      <w:i/>
      <w:sz w:val="2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uentedeprrafopredeter2">
    <w:name w:val="Fuente de párrafo predeter.2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2z0">
    <w:name w:val="WW8Num2z0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eastAsia="Times New Roman" w:hAnsi="Symbol" w:cs="Arial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eastAsia="Times New Roman" w:hAnsi="Symbol" w:cs="Arial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color w:val="FF000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</w:rPr>
  </w:style>
  <w:style w:type="paragraph" w:customStyle="1" w:styleId="Textoindependiente31">
    <w:name w:val="Texto independiente 31"/>
    <w:basedOn w:val="Normal"/>
    <w:rPr>
      <w:rFonts w:ascii="Arial" w:hAnsi="Arial" w:cs="Arial"/>
      <w:iCs/>
      <w:sz w:val="16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Prrafodelista">
    <w:name w:val="List Paragraph"/>
    <w:basedOn w:val="Normal"/>
    <w:uiPriority w:val="34"/>
    <w:rsid w:val="00423E27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Encabezado">
    <w:name w:val="header"/>
    <w:basedOn w:val="Normal"/>
    <w:link w:val="EncabezadoCar"/>
    <w:uiPriority w:val="99"/>
    <w:unhideWhenUsed/>
    <w:rsid w:val="001A105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A105D"/>
    <w:rPr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1A105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A105D"/>
    <w:rPr>
      <w:lang w:eastAsia="ar-SA"/>
    </w:rPr>
  </w:style>
  <w:style w:type="paragraph" w:customStyle="1" w:styleId="TITULOVA">
    <w:name w:val="TITULO VA"/>
    <w:basedOn w:val="Sinespaciado"/>
    <w:qFormat/>
    <w:rsid w:val="00C136E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C136E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C136E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C136E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C136EA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136E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136EA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136E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136EA"/>
    <w:pPr>
      <w:numPr>
        <w:ilvl w:val="1"/>
      </w:numPr>
    </w:pPr>
    <w:rPr>
      <w:rFonts w:asciiTheme="minorHAnsi" w:eastAsiaTheme="minorEastAsia" w:hAnsiTheme="minorHAnsi" w:cstheme="minorBidi"/>
      <w:b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136E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C136EA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136EA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7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8BA06453-839F-43EC-8184-7659126298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401CF9-AEA7-46F6-BC93-1981DAC2B72F}"/>
</file>

<file path=customXml/itemProps3.xml><?xml version="1.0" encoding="utf-8"?>
<ds:datastoreItem xmlns:ds="http://schemas.openxmlformats.org/officeDocument/2006/customXml" ds:itemID="{AB2904A2-E536-4F38-9F3A-43B248213238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875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EGIPTO SUPER OFERTA</vt:lpstr>
    </vt:vector>
  </TitlesOfParts>
  <Company>surland</Company>
  <LinksUpToDate>false</LinksUpToDate>
  <CharactersWithSpaces>5678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1030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EGIPTO SUPER OFERTA</dc:title>
  <dc:creator>María del Carmen Cases Egido</dc:creator>
  <cp:lastModifiedBy>Sonia Rey</cp:lastModifiedBy>
  <cp:revision>54</cp:revision>
  <cp:lastPrinted>2010-12-13T12:09:00Z</cp:lastPrinted>
  <dcterms:created xsi:type="dcterms:W3CDTF">2022-12-08T19:38:00Z</dcterms:created>
  <dcterms:modified xsi:type="dcterms:W3CDTF">2026-02-26T13:04:00Z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