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FA65" w14:textId="0F1FDB68" w:rsidR="00F6577C" w:rsidRPr="00542C0E" w:rsidRDefault="00F6577C" w:rsidP="0068315B">
      <w:pPr>
        <w:pStyle w:val="Ttulo1"/>
        <w:spacing w:before="0"/>
        <w:rPr>
          <w:sz w:val="64"/>
          <w:szCs w:val="64"/>
          <w:lang w:val="pt-BR"/>
        </w:rPr>
      </w:pPr>
      <w:r w:rsidRPr="00542C0E">
        <w:rPr>
          <w:sz w:val="64"/>
          <w:szCs w:val="64"/>
          <w:lang w:val="pt-BR"/>
        </w:rPr>
        <w:t>Espa</w:t>
      </w:r>
      <w:r w:rsidR="00E950CB" w:rsidRPr="00542C0E">
        <w:rPr>
          <w:sz w:val="64"/>
          <w:szCs w:val="64"/>
          <w:lang w:val="pt-BR"/>
        </w:rPr>
        <w:t>nh</w:t>
      </w:r>
      <w:r w:rsidRPr="00542C0E">
        <w:rPr>
          <w:sz w:val="64"/>
          <w:szCs w:val="64"/>
          <w:lang w:val="pt-BR"/>
        </w:rPr>
        <w:t>a</w:t>
      </w:r>
      <w:r w:rsidR="00EC3558" w:rsidRPr="00542C0E">
        <w:rPr>
          <w:sz w:val="64"/>
          <w:szCs w:val="64"/>
          <w:lang w:val="pt-BR"/>
        </w:rPr>
        <w:t xml:space="preserve"> </w:t>
      </w:r>
      <w:r w:rsidR="00E950CB" w:rsidRPr="00542C0E">
        <w:rPr>
          <w:sz w:val="64"/>
          <w:szCs w:val="64"/>
          <w:lang w:val="pt-BR"/>
        </w:rPr>
        <w:t>e</w:t>
      </w:r>
      <w:r w:rsidR="00EC3558" w:rsidRPr="00542C0E">
        <w:rPr>
          <w:sz w:val="64"/>
          <w:szCs w:val="64"/>
          <w:lang w:val="pt-BR"/>
        </w:rPr>
        <w:t xml:space="preserve"> </w:t>
      </w:r>
      <w:r w:rsidRPr="00542C0E">
        <w:rPr>
          <w:sz w:val="64"/>
          <w:szCs w:val="64"/>
          <w:lang w:val="pt-BR"/>
        </w:rPr>
        <w:t xml:space="preserve">Portugal </w:t>
      </w:r>
    </w:p>
    <w:p w14:paraId="55C3F783" w14:textId="77777777" w:rsidR="0068315B" w:rsidRPr="00827E01" w:rsidRDefault="0068315B" w:rsidP="0068315B">
      <w:pPr>
        <w:pStyle w:val="Ttulo"/>
        <w:spacing w:after="0"/>
        <w:rPr>
          <w:lang w:val="pt-BR"/>
        </w:rPr>
      </w:pPr>
    </w:p>
    <w:p w14:paraId="19F448C2" w14:textId="5E64A2BC" w:rsidR="001E1129" w:rsidRPr="00827E01" w:rsidRDefault="001E1129" w:rsidP="0068315B">
      <w:pPr>
        <w:pStyle w:val="Ttulo"/>
        <w:spacing w:after="0"/>
        <w:rPr>
          <w:lang w:val="pt-BR"/>
        </w:rPr>
      </w:pPr>
      <w:proofErr w:type="spellStart"/>
      <w:r w:rsidRPr="00827E01">
        <w:rPr>
          <w:lang w:val="pt-BR"/>
        </w:rPr>
        <w:t>Ref</w:t>
      </w:r>
      <w:proofErr w:type="spellEnd"/>
      <w:r w:rsidRPr="00827E01">
        <w:rPr>
          <w:lang w:val="pt-BR"/>
        </w:rPr>
        <w:t>: EJT 800</w:t>
      </w:r>
      <w:r w:rsidR="0075725A" w:rsidRPr="00827E01">
        <w:rPr>
          <w:lang w:val="pt-BR"/>
        </w:rPr>
        <w:t>2</w:t>
      </w:r>
    </w:p>
    <w:p w14:paraId="233C4584" w14:textId="77777777" w:rsidR="00F6577C" w:rsidRPr="00091E06" w:rsidRDefault="00F6577C" w:rsidP="0068315B">
      <w:pPr>
        <w:rPr>
          <w:rFonts w:asciiTheme="minorHAnsi" w:hAnsiTheme="minorHAnsi" w:cstheme="minorHAnsi"/>
          <w:b/>
          <w:bCs/>
          <w:color w:val="FFFFFF" w:themeColor="background1"/>
          <w:sz w:val="18"/>
          <w:szCs w:val="18"/>
          <w:lang w:val="pt-BR"/>
        </w:rPr>
      </w:pPr>
    </w:p>
    <w:p w14:paraId="5A4397F7" w14:textId="4079979E" w:rsidR="00F6577C" w:rsidRPr="005C7185" w:rsidRDefault="00F6577C" w:rsidP="0068315B">
      <w:pPr>
        <w:pStyle w:val="Precio"/>
        <w:spacing w:after="0"/>
        <w:rPr>
          <w:color w:val="FFFFFF" w:themeColor="background2"/>
        </w:rPr>
      </w:pPr>
      <w:r w:rsidRPr="00091E06">
        <w:t>9 d</w:t>
      </w:r>
      <w:r w:rsidR="00E950CB" w:rsidRPr="00091E06">
        <w:t>i</w:t>
      </w:r>
      <w:r w:rsidRPr="00091E06">
        <w:t xml:space="preserve">as </w:t>
      </w:r>
      <w:r w:rsidR="00CB2BE0" w:rsidRPr="00091E06">
        <w:t xml:space="preserve">a partir </w:t>
      </w:r>
      <w:r w:rsidR="00CB2BE0" w:rsidRPr="005C7185">
        <w:rPr>
          <w:color w:val="FFFFFF" w:themeColor="background2"/>
        </w:rPr>
        <w:t>de</w:t>
      </w:r>
      <w:r w:rsidRPr="005C7185">
        <w:rPr>
          <w:color w:val="FFFFFF" w:themeColor="background2"/>
        </w:rPr>
        <w:t xml:space="preserve"> 1.</w:t>
      </w:r>
      <w:r w:rsidR="009F1B26">
        <w:rPr>
          <w:color w:val="FFFFFF" w:themeColor="background2"/>
        </w:rPr>
        <w:t>705</w:t>
      </w:r>
      <w:r w:rsidRPr="005C7185">
        <w:rPr>
          <w:color w:val="FFFFFF" w:themeColor="background2"/>
        </w:rPr>
        <w:t xml:space="preserve"> €</w:t>
      </w:r>
      <w:proofErr w:type="spellStart"/>
      <w:r w:rsidRPr="005C7185">
        <w:rPr>
          <w:color w:val="FFFFFF" w:themeColor="background2"/>
        </w:rPr>
        <w:t>ur</w:t>
      </w:r>
      <w:proofErr w:type="spellEnd"/>
      <w:r w:rsidRPr="005C7185">
        <w:rPr>
          <w:color w:val="FFFFFF" w:themeColor="background2"/>
        </w:rPr>
        <w:t xml:space="preserve"> </w:t>
      </w:r>
    </w:p>
    <w:p w14:paraId="6E29D5B7" w14:textId="77777777" w:rsidR="00F6577C" w:rsidRPr="0068315B" w:rsidRDefault="00F6577C" w:rsidP="00F6577C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6A7ED8BC" w14:textId="5995CC14" w:rsidR="00E950CB" w:rsidRPr="00542C0E" w:rsidRDefault="00E950CB" w:rsidP="00E950CB">
      <w:pPr>
        <w:keepNext/>
        <w:ind w:left="720" w:hanging="720"/>
        <w:outlineLvl w:val="2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Dia 01 (Domingo) Madrid</w:t>
      </w:r>
    </w:p>
    <w:p w14:paraId="1F4DA374" w14:textId="77777777" w:rsidR="00E950CB" w:rsidRPr="0068315B" w:rsidRDefault="00E950CB" w:rsidP="00E950CB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Chegada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ao aeroporto e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traslado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ao hotel. Resto do dia livre.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 xml:space="preserve">Hospedagem 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no hotel.</w:t>
      </w:r>
    </w:p>
    <w:p w14:paraId="008455FD" w14:textId="77777777" w:rsidR="00E950CB" w:rsidRPr="0068315B" w:rsidRDefault="00E950CB" w:rsidP="00E950CB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6FE36AE7" w14:textId="5ACAFFF6" w:rsidR="00E950CB" w:rsidRPr="00542C0E" w:rsidRDefault="00E950CB" w:rsidP="00E950CB">
      <w:pPr>
        <w:keepNext/>
        <w:numPr>
          <w:ilvl w:val="2"/>
          <w:numId w:val="0"/>
        </w:numPr>
        <w:outlineLvl w:val="2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 xml:space="preserve">Dia 02 (Segunda-feira) Madrid  </w:t>
      </w:r>
    </w:p>
    <w:p w14:paraId="02890F44" w14:textId="0B04887F" w:rsidR="00E950CB" w:rsidRPr="0068315B" w:rsidRDefault="00E950CB" w:rsidP="00E950CB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Café da manhã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no hotel. De manhã,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visita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panorâmica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da cidade;  contemplaremos suas origens medievais como a fortaleza árabe que percorre o Barrio de la Morería, caracterizada pela antiguidade de seus edifícios e os sabores de suas pousadas; visitaremos a cortesã Madri dos </w:t>
      </w:r>
      <w:proofErr w:type="spellStart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austrias</w:t>
      </w:r>
      <w:proofErr w:type="spellEnd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com Felipe II e seus edifícios renascentistas e barrocos na Puerta del Sol,  Plaza Mayor e Plaza de la Villa; veremos o Madrid dos </w:t>
      </w:r>
      <w:proofErr w:type="spellStart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Borbones</w:t>
      </w:r>
      <w:proofErr w:type="spellEnd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e o traçado urbano de Carlos III, o Palácio Real, a Fonte de Cibeles, Netuno e a Puerta de Alcalá; admiraremos as obras do s. XIX como a elegante Plaza de Oriente e o Museu do Prado; conheceremos a Madrid contemporânea com avenidas como a Gran Vía, o </w:t>
      </w:r>
      <w:proofErr w:type="spellStart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Paseo</w:t>
      </w:r>
      <w:proofErr w:type="spellEnd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de la Castellana, o Barrio de Salamanca, o Parque del Oeste, a </w:t>
      </w:r>
      <w:proofErr w:type="spellStart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Ciudad</w:t>
      </w:r>
      <w:proofErr w:type="spellEnd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proofErr w:type="spellStart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Universitaria</w:t>
      </w:r>
      <w:proofErr w:type="spellEnd"/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, as áreas comerciais e financeiras da Madrid Moderna e o Estádio Santiago Bernabéu. Tarde à sua disposição.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Hospedagem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no hotel. </w:t>
      </w:r>
    </w:p>
    <w:p w14:paraId="1CDF81F5" w14:textId="77777777" w:rsidR="00F6577C" w:rsidRPr="0068315B" w:rsidRDefault="00F6577C" w:rsidP="00F6577C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1DE570A7" w14:textId="5BEBBA3B" w:rsidR="00E950CB" w:rsidRPr="00542C0E" w:rsidRDefault="00E950CB" w:rsidP="007621DF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>Dia 03 (Terça-feira) Madrid – Salamanca – Porto</w:t>
      </w:r>
    </w:p>
    <w:p w14:paraId="061F65A7" w14:textId="0608CD4A" w:rsidR="00E950CB" w:rsidRPr="0068315B" w:rsidRDefault="00E950CB" w:rsidP="007621DF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Partida para Salamanca. Tempo livre nesta cidade universitária Património Mundial de grande riqueza arquitetônica e artística e partida para a fronteira portuguesa até chegar a Porto.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7D8B66DF" w14:textId="77777777" w:rsidR="00E950CB" w:rsidRPr="0068315B" w:rsidRDefault="00E950CB" w:rsidP="007621DF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67F6637C" w14:textId="70CF4327" w:rsidR="00E950CB" w:rsidRPr="00542C0E" w:rsidRDefault="00E950CB" w:rsidP="007621DF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>Dia 04 (Quarta-feira) Porto</w:t>
      </w:r>
    </w:p>
    <w:p w14:paraId="72536A3B" w14:textId="2AC86248" w:rsidR="00E950CB" w:rsidRPr="0068315B" w:rsidRDefault="00E950CB" w:rsidP="007621DF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bookmarkStart w:id="0" w:name="_Hlk116036136"/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Café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da manhã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no hotel.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Visita panorâmica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de Porto, considerada Património da Humanidade onde contemplaremos a Sé Catedral, o edifício da Bolsa de Valores e a Igreja de Santa Clara. Em seguida, desfrutaremos de uma perspectiva diferente da cidade ao longo do rio Douro a bordo de um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cruzeiro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e </w:t>
      </w:r>
      <w:r w:rsidR="0075725A"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descobriremos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o património histórico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visitando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uma conhecida Adega de Vinho do Porto com degustação de vinhos incluída. Resto do dia livre.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Hospedagem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.</w:t>
      </w:r>
    </w:p>
    <w:bookmarkEnd w:id="0"/>
    <w:p w14:paraId="051F3FA4" w14:textId="77777777" w:rsidR="00E950CB" w:rsidRPr="0068315B" w:rsidRDefault="00E950CB" w:rsidP="007621DF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1AD920C4" w14:textId="76B99068" w:rsidR="00E950CB" w:rsidRPr="00542C0E" w:rsidRDefault="00E950CB" w:rsidP="007621DF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 xml:space="preserve">Dia 05 (Quinta-feira) Porto – Coimbra – Fátima </w:t>
      </w:r>
    </w:p>
    <w:p w14:paraId="16CABCCC" w14:textId="28D29E96" w:rsidR="00E950CB" w:rsidRPr="0068315B" w:rsidRDefault="00E950CB" w:rsidP="007621DF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bookmarkStart w:id="1" w:name="_Hlk116036142"/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 da manhã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. Partida para Coimbra, cidade onde temos uma das universidades mais antigas da Europa e berço do Fado. Tempo livre. Continuação para Fátima. Centro da Fé Cristã e Santuário de Peregrinação Mundial com a sua impressionante Basílica e o lugar da Cova da Iria onde a Virgem Maria apareceu. A Capelinha das Aparições, coração do santuário, com os túmulos dos três pastorzinhos, Lúcia, Francisco e Jacinta. À noite possibilidade de assistir à procissão das velas. </w:t>
      </w:r>
      <w:bookmarkEnd w:id="1"/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7AB99D6C" w14:textId="77777777" w:rsidR="00E950CB" w:rsidRPr="0068315B" w:rsidRDefault="00E950CB" w:rsidP="007621DF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  <w:lang w:val="pt-BR"/>
        </w:rPr>
      </w:pPr>
    </w:p>
    <w:p w14:paraId="3DD924BB" w14:textId="26F932C1" w:rsidR="00E950CB" w:rsidRPr="00542C0E" w:rsidRDefault="00E950CB" w:rsidP="007621DF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 xml:space="preserve">Dia 06 (Sexta-feira) Fátima – Batalha – </w:t>
      </w:r>
      <w:r w:rsidR="003D04EE"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>Nazaré</w:t>
      </w: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 xml:space="preserve"> – Alcobaça – Lisboa</w:t>
      </w:r>
    </w:p>
    <w:p w14:paraId="4E62F45F" w14:textId="42C98D84" w:rsidR="00E950CB" w:rsidRPr="0068315B" w:rsidRDefault="00E950CB" w:rsidP="007621DF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Café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da manhã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no hotel. Partida para o Mosteiro da Batalha, uma obra-prima de estilo gótico e manuelino considerada Património da Humanidade. Continuaremos até à pitoresca vila de pescadores de Nazaré. Tempo livre e continuação a Alcobaça com a sua igreja gótica e mosteiro cisterciense, cujas origens remontam ao século XII e depois a Lisboa.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 xml:space="preserve">Hospedagem. </w:t>
      </w:r>
    </w:p>
    <w:p w14:paraId="4545C391" w14:textId="77777777" w:rsidR="00E950CB" w:rsidRPr="0068315B" w:rsidRDefault="00E950CB" w:rsidP="007621DF">
      <w:pPr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14:paraId="206C7076" w14:textId="77777777" w:rsidR="00E950CB" w:rsidRPr="00542C0E" w:rsidRDefault="00E950CB" w:rsidP="007621DF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>Dia 07 (Sábado) Lisboa</w:t>
      </w:r>
    </w:p>
    <w:p w14:paraId="7B233016" w14:textId="635D8504" w:rsidR="00E950CB" w:rsidRPr="0068315B" w:rsidRDefault="00E950CB" w:rsidP="007621DF">
      <w:pPr>
        <w:jc w:val="both"/>
        <w:rPr>
          <w:rStyle w:val="Fuerte"/>
          <w:rFonts w:eastAsia="Arial Unicode MS"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Visita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matinal da cidade, anteriormente conhecida como </w:t>
      </w:r>
      <w:proofErr w:type="spellStart"/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Olissipo</w:t>
      </w:r>
      <w:proofErr w:type="spellEnd"/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, passeio pelas suas principais praças e avenidas, Torre de Belém, Mosteiro dos Jerónimos (exterior), Monumento aos Descobridores ... Tarde livre para descobrir os recantos nostálgicos desta cidade como o bairro de Alfama ou fazer 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a excursão </w:t>
      </w: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opcional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a Sintra e Cascais (Património da Humanidade). </w:t>
      </w:r>
      <w:r w:rsidRPr="0068315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Hospedagem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</w:p>
    <w:p w14:paraId="3A581ABA" w14:textId="77777777" w:rsidR="00F6577C" w:rsidRPr="0068315B" w:rsidRDefault="00F6577C" w:rsidP="00F6577C">
      <w:pPr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14:paraId="277F4111" w14:textId="46304972" w:rsidR="00E950CB" w:rsidRPr="00533DE2" w:rsidRDefault="00E950CB" w:rsidP="00DF5083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 xml:space="preserve">Dia 08 (Domingo) </w:t>
      </w:r>
      <w:r w:rsidRPr="00533DE2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 xml:space="preserve">Lisboa – </w:t>
      </w:r>
      <w:r w:rsidR="004E7422" w:rsidRPr="00533DE2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>Mérida</w:t>
      </w:r>
      <w:r w:rsidRPr="00533DE2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 xml:space="preserve"> - Madrid</w:t>
      </w:r>
    </w:p>
    <w:p w14:paraId="57F002CA" w14:textId="66FAE623" w:rsidR="00E950CB" w:rsidRPr="0068315B" w:rsidRDefault="00E950CB" w:rsidP="00DF5083">
      <w:pPr>
        <w:jc w:val="both"/>
        <w:rPr>
          <w:rStyle w:val="Fuerte"/>
          <w:rFonts w:eastAsia="Arial Unicode MS"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533DE2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533DE2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533DE2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533DE2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="0048686B" w:rsidRPr="00533DE2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Partida para Mérida, cidade Património da Humanidade. Mérida, capital da Extremadura, destaca-se pelo seu rico património histórico, incluindo as suas ruínas romanas bem conservadas: o teatro, o anfiteatro, a ponte romana...  Tempo livre e continuação para Madrid.</w:t>
      </w:r>
      <w:r w:rsidRPr="00533DE2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533DE2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"/>
        </w:rPr>
        <w:t>Hospedagem</w:t>
      </w:r>
      <w:r w:rsidRPr="00533DE2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</w:t>
      </w:r>
    </w:p>
    <w:p w14:paraId="2DA7E284" w14:textId="77777777" w:rsidR="00E950CB" w:rsidRPr="0068315B" w:rsidRDefault="00E950CB" w:rsidP="00DF5083">
      <w:pPr>
        <w:jc w:val="both"/>
        <w:rPr>
          <w:rStyle w:val="Fuerte"/>
          <w:rFonts w:eastAsia="Arial Unicode MS" w:cstheme="minorHAnsi"/>
          <w:b w:val="0"/>
          <w:i w:val="0"/>
          <w:color w:val="000000" w:themeColor="text1"/>
          <w:szCs w:val="18"/>
          <w:lang w:val="pt-BR"/>
        </w:rPr>
      </w:pPr>
    </w:p>
    <w:p w14:paraId="1CA9A158" w14:textId="36299812" w:rsidR="00E950CB" w:rsidRPr="00542C0E" w:rsidRDefault="00E950CB" w:rsidP="00DF5083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542C0E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>Dia 09 (Segunda-feira) Madrid – Cidade de origem</w:t>
      </w:r>
    </w:p>
    <w:p w14:paraId="329F7A12" w14:textId="11DB517C" w:rsidR="00E950CB" w:rsidRPr="0068315B" w:rsidRDefault="00E950CB" w:rsidP="00DF5083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Café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da manhã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no hotel. </w:t>
      </w: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 </w:t>
      </w:r>
      <w:r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Traslado</w:t>
      </w: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para o aeroporto. FIM DOS SERVIÇOS.</w:t>
      </w:r>
    </w:p>
    <w:p w14:paraId="784CEBAD" w14:textId="39FA41DC" w:rsidR="00B26388" w:rsidRDefault="00B26388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08597ED7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45A68990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6C39B790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34A168E5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0DB9A6BD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4353702D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5F70F10F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4D7CBB36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7EA903BE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17AAD6F5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346CC023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50FD8D10" w14:textId="77777777" w:rsidR="00325B0E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2EB20AC8" w14:textId="77777777" w:rsidR="00325B0E" w:rsidRPr="0068315B" w:rsidRDefault="00325B0E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00E04807" w14:textId="0CCDB34B" w:rsidR="006F106D" w:rsidRDefault="006F106D" w:rsidP="006F106D">
      <w:pPr>
        <w:pStyle w:val="Ttulo"/>
      </w:pPr>
      <w:r w:rsidRPr="00542C0E">
        <w:lastRenderedPageBreak/>
        <w:t xml:space="preserve">Datas de </w:t>
      </w:r>
      <w:r w:rsidR="00325B0E">
        <w:t>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056C5A" w:rsidRPr="0037414A" w14:paraId="3CE9C72F" w14:textId="77777777" w:rsidTr="00C03B2A">
        <w:tc>
          <w:tcPr>
            <w:tcW w:w="1415" w:type="dxa"/>
            <w:vAlign w:val="center"/>
          </w:tcPr>
          <w:p w14:paraId="6A797C04" w14:textId="77777777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51978583" w14:textId="2DD3E9A8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05</w:t>
            </w:r>
            <w:r w:rsidR="00357995" w:rsidRPr="0064723C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*</w:t>
            </w:r>
            <w:r w:rsidRPr="0064723C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12, 19, 26</w:t>
            </w:r>
          </w:p>
        </w:tc>
      </w:tr>
      <w:tr w:rsidR="00056C5A" w:rsidRPr="0037414A" w14:paraId="6E403BA1" w14:textId="77777777" w:rsidTr="00C03B2A">
        <w:tc>
          <w:tcPr>
            <w:tcW w:w="1415" w:type="dxa"/>
            <w:vAlign w:val="center"/>
          </w:tcPr>
          <w:p w14:paraId="6F8B32AF" w14:textId="0BFC2FD5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Maio</w:t>
            </w:r>
          </w:p>
        </w:tc>
        <w:tc>
          <w:tcPr>
            <w:tcW w:w="2549" w:type="dxa"/>
            <w:vAlign w:val="center"/>
          </w:tcPr>
          <w:p w14:paraId="4A2450E5" w14:textId="5F7ABC03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sz w:val="18"/>
                <w:szCs w:val="18"/>
              </w:rPr>
              <w:t>03</w:t>
            </w:r>
            <w:r w:rsidR="00357995" w:rsidRPr="0064723C">
              <w:rPr>
                <w:rFonts w:ascii="Calibri" w:hAnsi="Calibri" w:cs="Calibri"/>
                <w:sz w:val="18"/>
                <w:szCs w:val="18"/>
              </w:rPr>
              <w:t>*</w:t>
            </w:r>
            <w:r w:rsidRPr="0064723C">
              <w:rPr>
                <w:rFonts w:ascii="Calibri" w:hAnsi="Calibri" w:cs="Calibri"/>
                <w:sz w:val="18"/>
                <w:szCs w:val="18"/>
              </w:rPr>
              <w:t>, 10, 17, 24, 31</w:t>
            </w:r>
            <w:r w:rsidR="00357995" w:rsidRPr="0064723C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056C5A" w:rsidRPr="0037414A" w14:paraId="4D8CE41F" w14:textId="77777777" w:rsidTr="00C03B2A">
        <w:tc>
          <w:tcPr>
            <w:tcW w:w="1415" w:type="dxa"/>
            <w:vAlign w:val="center"/>
          </w:tcPr>
          <w:p w14:paraId="313C728B" w14:textId="108B8DA8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Junho</w:t>
            </w:r>
          </w:p>
        </w:tc>
        <w:tc>
          <w:tcPr>
            <w:tcW w:w="2549" w:type="dxa"/>
            <w:vAlign w:val="center"/>
          </w:tcPr>
          <w:p w14:paraId="77031D6D" w14:textId="56BEC88B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sz w:val="18"/>
                <w:szCs w:val="18"/>
              </w:rPr>
              <w:t>07, 14, 28</w:t>
            </w:r>
          </w:p>
        </w:tc>
      </w:tr>
      <w:tr w:rsidR="00056C5A" w:rsidRPr="0037414A" w14:paraId="6DABCFC8" w14:textId="77777777" w:rsidTr="00C03B2A">
        <w:tc>
          <w:tcPr>
            <w:tcW w:w="1415" w:type="dxa"/>
            <w:vAlign w:val="center"/>
          </w:tcPr>
          <w:p w14:paraId="3118471D" w14:textId="4CB63365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Julho</w:t>
            </w:r>
          </w:p>
        </w:tc>
        <w:tc>
          <w:tcPr>
            <w:tcW w:w="2549" w:type="dxa"/>
            <w:vAlign w:val="center"/>
          </w:tcPr>
          <w:p w14:paraId="0B6CF2D0" w14:textId="028BB94D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sz w:val="18"/>
                <w:szCs w:val="18"/>
              </w:rPr>
              <w:t>05</w:t>
            </w:r>
            <w:r w:rsidR="00357995" w:rsidRPr="0064723C">
              <w:rPr>
                <w:rFonts w:ascii="Calibri" w:hAnsi="Calibri" w:cs="Calibri"/>
                <w:sz w:val="18"/>
                <w:szCs w:val="18"/>
              </w:rPr>
              <w:t>*</w:t>
            </w:r>
            <w:r w:rsidRPr="0064723C">
              <w:rPr>
                <w:rFonts w:ascii="Calibri" w:hAnsi="Calibri" w:cs="Calibri"/>
                <w:sz w:val="18"/>
                <w:szCs w:val="18"/>
              </w:rPr>
              <w:t>, 12, 26</w:t>
            </w:r>
          </w:p>
        </w:tc>
      </w:tr>
      <w:tr w:rsidR="00056C5A" w:rsidRPr="0037414A" w14:paraId="03AA2B20" w14:textId="77777777" w:rsidTr="00C03B2A">
        <w:tc>
          <w:tcPr>
            <w:tcW w:w="1415" w:type="dxa"/>
            <w:vAlign w:val="center"/>
          </w:tcPr>
          <w:p w14:paraId="734F0AAA" w14:textId="77777777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3A5901E3" w14:textId="45507C44" w:rsidR="00056C5A" w:rsidRPr="0064723C" w:rsidRDefault="00056C5A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sz w:val="18"/>
                <w:szCs w:val="18"/>
              </w:rPr>
              <w:t>02, 09, 23</w:t>
            </w:r>
            <w:r w:rsidR="00357995" w:rsidRPr="0064723C">
              <w:rPr>
                <w:rFonts w:ascii="Calibri" w:hAnsi="Calibri" w:cs="Calibri"/>
                <w:sz w:val="18"/>
                <w:szCs w:val="18"/>
              </w:rPr>
              <w:t>*</w:t>
            </w:r>
            <w:r w:rsidRPr="0064723C">
              <w:rPr>
                <w:rFonts w:ascii="Calibri" w:hAnsi="Calibri" w:cs="Calibri"/>
                <w:sz w:val="18"/>
                <w:szCs w:val="18"/>
              </w:rPr>
              <w:t>, 30</w:t>
            </w:r>
          </w:p>
        </w:tc>
      </w:tr>
      <w:tr w:rsidR="00056C5A" w:rsidRPr="0037414A" w14:paraId="27BBA854" w14:textId="77777777" w:rsidTr="00C03B2A">
        <w:tc>
          <w:tcPr>
            <w:tcW w:w="1415" w:type="dxa"/>
            <w:vAlign w:val="center"/>
          </w:tcPr>
          <w:p w14:paraId="32450CF1" w14:textId="589F4C20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Setembro</w:t>
            </w:r>
            <w:proofErr w:type="spellEnd"/>
          </w:p>
        </w:tc>
        <w:tc>
          <w:tcPr>
            <w:tcW w:w="2549" w:type="dxa"/>
            <w:vAlign w:val="center"/>
          </w:tcPr>
          <w:p w14:paraId="1E0E5ABC" w14:textId="3BBC0683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64723C">
              <w:rPr>
                <w:rFonts w:ascii="Calibri" w:hAnsi="Calibri" w:cs="Calibri"/>
                <w:sz w:val="18"/>
                <w:szCs w:val="18"/>
              </w:rPr>
              <w:t>20</w:t>
            </w:r>
            <w:r w:rsidR="00357995" w:rsidRPr="0064723C">
              <w:rPr>
                <w:rFonts w:ascii="Calibri" w:hAnsi="Calibri" w:cs="Calibri"/>
                <w:sz w:val="18"/>
                <w:szCs w:val="18"/>
              </w:rPr>
              <w:t>*</w:t>
            </w:r>
            <w:r w:rsidRPr="0064723C">
              <w:rPr>
                <w:rFonts w:ascii="Calibri" w:hAnsi="Calibri" w:cs="Calibri"/>
                <w:sz w:val="18"/>
                <w:szCs w:val="18"/>
              </w:rPr>
              <w:t>, 27</w:t>
            </w:r>
          </w:p>
        </w:tc>
      </w:tr>
      <w:tr w:rsidR="00056C5A" w:rsidRPr="0037414A" w14:paraId="75A6117F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563AC" w14:textId="08702313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Outubro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C3DB06D" w14:textId="77777777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04, 11</w:t>
            </w:r>
          </w:p>
        </w:tc>
      </w:tr>
      <w:tr w:rsidR="00056C5A" w:rsidRPr="0037414A" w14:paraId="2ED91326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FA3569" w14:textId="7FAE777C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Novembro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FDFFC25" w14:textId="77777777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01, 08, 22</w:t>
            </w:r>
          </w:p>
        </w:tc>
      </w:tr>
      <w:tr w:rsidR="00056C5A" w:rsidRPr="0037414A" w14:paraId="4DFFCDA8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06E5F" w14:textId="7677B8CE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Dezembro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9571CFC" w14:textId="77777777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13, 20</w:t>
            </w:r>
          </w:p>
        </w:tc>
      </w:tr>
      <w:tr w:rsidR="00056C5A" w:rsidRPr="0037414A" w14:paraId="0E185E18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818543" w14:textId="6ED18A77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Janeiro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8E25660" w14:textId="77777777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10, 31</w:t>
            </w:r>
          </w:p>
        </w:tc>
      </w:tr>
      <w:tr w:rsidR="00056C5A" w:rsidRPr="0037414A" w14:paraId="097BEBB9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E818E" w14:textId="12778C18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Fevereiro</w:t>
            </w:r>
            <w:proofErr w:type="spellEnd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E1CFF54" w14:textId="77777777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07, 28</w:t>
            </w:r>
          </w:p>
        </w:tc>
      </w:tr>
      <w:tr w:rsidR="00056C5A" w:rsidRPr="00C37992" w14:paraId="5C07F91D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0EC024" w14:textId="2A9E7901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>Março</w:t>
            </w:r>
            <w:proofErr w:type="spellEnd"/>
            <w:r w:rsidRPr="0064723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AEE1E2A" w14:textId="6ADF9F58" w:rsidR="00056C5A" w:rsidRPr="0064723C" w:rsidRDefault="00056C5A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07</w:t>
            </w:r>
            <w:r w:rsidR="00372A5D"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64723C">
              <w:rPr>
                <w:rFonts w:ascii="Calibri" w:hAnsi="Calibri" w:cs="Calibri"/>
                <w:sz w:val="18"/>
                <w:szCs w:val="18"/>
                <w:lang w:eastAsia="es-ES"/>
              </w:rPr>
              <w:t>, 14, 21, 28</w:t>
            </w:r>
          </w:p>
        </w:tc>
      </w:tr>
    </w:tbl>
    <w:p w14:paraId="4F3B581E" w14:textId="77777777" w:rsidR="007C08DE" w:rsidRPr="0063341B" w:rsidRDefault="007C08DE" w:rsidP="007C08DE">
      <w:pPr>
        <w:rPr>
          <w:rFonts w:ascii="Calibri" w:hAnsi="Calibri" w:cs="Calibri"/>
          <w:b/>
          <w:bCs/>
          <w:sz w:val="18"/>
          <w:szCs w:val="18"/>
          <w:lang w:val="pt-PT"/>
        </w:rPr>
      </w:pPr>
      <w:r w:rsidRPr="0063341B">
        <w:rPr>
          <w:rFonts w:ascii="Calibri" w:hAnsi="Calibri" w:cs="Calibri"/>
          <w:b/>
          <w:bCs/>
          <w:sz w:val="18"/>
          <w:szCs w:val="18"/>
          <w:lang w:val="pt-PT"/>
        </w:rPr>
        <w:t>(*) Saídas com guia bilíngue falando em português</w:t>
      </w:r>
    </w:p>
    <w:p w14:paraId="50BD720F" w14:textId="77777777" w:rsidR="00B26388" w:rsidRDefault="00B26388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8B4F12" w:rsidRPr="00C37992" w14:paraId="784DB0A3" w14:textId="77777777" w:rsidTr="00C03B2A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588462" w14:textId="305ABC4F" w:rsidR="008B4F12" w:rsidRPr="008B4F12" w:rsidRDefault="008B4F12" w:rsidP="00C03B2A">
            <w:pPr>
              <w:pStyle w:val="Ttulo"/>
              <w:rPr>
                <w:lang w:val="pt-PT"/>
              </w:rPr>
            </w:pPr>
            <w:bookmarkStart w:id="2" w:name="_Hlk118976526"/>
            <w:r w:rsidRPr="007C3C8D">
              <w:rPr>
                <w:lang w:val="pt-BR"/>
              </w:rPr>
              <w:t>Preços por pessoa em 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DB75E0" w14:textId="289213D3" w:rsidR="008B4F12" w:rsidRPr="00C37992" w:rsidRDefault="008B4F12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1F18C2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5D6C9" w14:textId="77777777" w:rsidR="008B4F12" w:rsidRPr="00C37992" w:rsidRDefault="008B4F12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Sup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A6371C" w:rsidRPr="007D4166" w14:paraId="4DF9B292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577E5254" w14:textId="1F1E9DC5" w:rsidR="00A6371C" w:rsidRPr="005C7185" w:rsidRDefault="00A6371C" w:rsidP="00A6371C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5C7185">
              <w:rPr>
                <w:rFonts w:ascii="Calibri" w:hAnsi="Calibri" w:cs="Calibri"/>
                <w:sz w:val="18"/>
                <w:szCs w:val="18"/>
                <w:lang w:val="pt-PT"/>
              </w:rPr>
              <w:t>Saídas de Abr a Out 2.026</w:t>
            </w:r>
          </w:p>
        </w:tc>
        <w:tc>
          <w:tcPr>
            <w:tcW w:w="1560" w:type="dxa"/>
            <w:vAlign w:val="center"/>
          </w:tcPr>
          <w:p w14:paraId="242936C3" w14:textId="31739D16" w:rsidR="00A6371C" w:rsidRPr="00A6371C" w:rsidRDefault="00A6371C" w:rsidP="00A6371C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6371C">
              <w:rPr>
                <w:rFonts w:ascii="Calibri" w:hAnsi="Calibri" w:cs="Calibri"/>
                <w:bCs/>
                <w:sz w:val="18"/>
                <w:szCs w:val="18"/>
              </w:rPr>
              <w:t>1.840</w:t>
            </w:r>
          </w:p>
        </w:tc>
        <w:tc>
          <w:tcPr>
            <w:tcW w:w="1275" w:type="dxa"/>
            <w:vMerge w:val="restart"/>
            <w:vAlign w:val="center"/>
          </w:tcPr>
          <w:p w14:paraId="5C268CF0" w14:textId="1113C0A6" w:rsidR="00A6371C" w:rsidRPr="00A6371C" w:rsidRDefault="00A6371C" w:rsidP="00A6371C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6371C">
              <w:rPr>
                <w:rFonts w:ascii="Calibri" w:hAnsi="Calibri" w:cs="Calibri"/>
                <w:bCs/>
                <w:sz w:val="18"/>
                <w:szCs w:val="18"/>
              </w:rPr>
              <w:t>1.035</w:t>
            </w:r>
          </w:p>
        </w:tc>
      </w:tr>
      <w:tr w:rsidR="00E55749" w:rsidRPr="007D4166" w14:paraId="74A983A9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7F446DA4" w14:textId="4DFAB8E7" w:rsidR="00E55749" w:rsidRPr="005C7185" w:rsidRDefault="00E55749" w:rsidP="00E55749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5C7185">
              <w:rPr>
                <w:rFonts w:ascii="Calibri" w:hAnsi="Calibri" w:cs="Calibri"/>
                <w:sz w:val="18"/>
                <w:szCs w:val="18"/>
                <w:lang w:val="pt-PT"/>
              </w:rPr>
              <w:t>Saídas de Nov 2026 a Mar 2027</w:t>
            </w:r>
          </w:p>
        </w:tc>
        <w:tc>
          <w:tcPr>
            <w:tcW w:w="1560" w:type="dxa"/>
            <w:vAlign w:val="center"/>
          </w:tcPr>
          <w:p w14:paraId="7F2F2E47" w14:textId="233DE0D6" w:rsidR="00E55749" w:rsidRPr="00A6371C" w:rsidRDefault="00E55749" w:rsidP="00E5574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6371C">
              <w:rPr>
                <w:rFonts w:ascii="Calibri" w:hAnsi="Calibri" w:cs="Calibri"/>
                <w:bCs/>
                <w:sz w:val="18"/>
                <w:szCs w:val="18"/>
              </w:rPr>
              <w:t>1.705</w:t>
            </w:r>
          </w:p>
        </w:tc>
        <w:tc>
          <w:tcPr>
            <w:tcW w:w="1275" w:type="dxa"/>
            <w:vMerge/>
            <w:vAlign w:val="center"/>
          </w:tcPr>
          <w:p w14:paraId="500F43D1" w14:textId="3AC7B37D" w:rsidR="00E55749" w:rsidRPr="005C7185" w:rsidRDefault="00E55749" w:rsidP="00E55749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B4F12" w:rsidRPr="007D4166" w14:paraId="23FFE39B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6746" w:type="dxa"/>
            <w:gridSpan w:val="3"/>
            <w:vAlign w:val="center"/>
          </w:tcPr>
          <w:p w14:paraId="262CE953" w14:textId="6011015B" w:rsidR="008B4F12" w:rsidRPr="005C7185" w:rsidRDefault="008B4F12" w:rsidP="00C03B2A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5C7185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5C7185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</w:p>
        </w:tc>
      </w:tr>
      <w:tr w:rsidR="003A7737" w:rsidRPr="007D4166" w14:paraId="3CAEBDFA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2ACB6B9B" w14:textId="5AA2A066" w:rsidR="003A7737" w:rsidRPr="00265D29" w:rsidRDefault="003A7737" w:rsidP="003A7737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r w:rsidRPr="00265D29">
              <w:rPr>
                <w:rFonts w:ascii="Calibri" w:hAnsi="Calibri" w:cs="Calibri"/>
                <w:sz w:val="18"/>
                <w:szCs w:val="18"/>
                <w:lang w:val="en-AU"/>
              </w:rPr>
              <w:t xml:space="preserve">Jun 28 / Jul 05 / </w:t>
            </w:r>
            <w:r w:rsidRPr="00A6371C">
              <w:rPr>
                <w:rFonts w:ascii="Calibri" w:hAnsi="Calibri" w:cs="Calibri"/>
                <w:sz w:val="18"/>
                <w:szCs w:val="18"/>
                <w:lang w:val="en-AU"/>
              </w:rPr>
              <w:t>Set 27 / Out 04 /</w:t>
            </w:r>
            <w:r w:rsidRPr="00265D29">
              <w:rPr>
                <w:rFonts w:ascii="Calibri" w:hAnsi="Calibri" w:cs="Calibri"/>
                <w:sz w:val="18"/>
                <w:szCs w:val="18"/>
                <w:lang w:val="en-AU"/>
              </w:rPr>
              <w:t>Mar (27) 21</w:t>
            </w:r>
          </w:p>
        </w:tc>
        <w:tc>
          <w:tcPr>
            <w:tcW w:w="1560" w:type="dxa"/>
            <w:vAlign w:val="center"/>
          </w:tcPr>
          <w:p w14:paraId="58EBD8EC" w14:textId="77777777" w:rsidR="003A7737" w:rsidRPr="005C7185" w:rsidRDefault="003A7737" w:rsidP="003A773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5C7185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  <w:tc>
          <w:tcPr>
            <w:tcW w:w="1275" w:type="dxa"/>
            <w:vAlign w:val="center"/>
          </w:tcPr>
          <w:p w14:paraId="6AEDB7BD" w14:textId="77777777" w:rsidR="003A7737" w:rsidRPr="005C7185" w:rsidRDefault="003A7737" w:rsidP="003A7737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5C7185">
              <w:rPr>
                <w:rFonts w:ascii="Calibri" w:hAnsi="Calibri" w:cs="Calibri"/>
                <w:bCs/>
                <w:sz w:val="18"/>
                <w:szCs w:val="18"/>
              </w:rPr>
              <w:t>---</w:t>
            </w:r>
          </w:p>
        </w:tc>
      </w:tr>
      <w:bookmarkEnd w:id="2"/>
    </w:tbl>
    <w:p w14:paraId="330A2594" w14:textId="77777777" w:rsidR="009543BE" w:rsidRPr="00854D30" w:rsidRDefault="009543BE" w:rsidP="009543BE">
      <w:pPr>
        <w:rPr>
          <w:rFonts w:ascii="Calibri" w:hAnsi="Calibri" w:cs="Calibri"/>
          <w:b/>
          <w:sz w:val="18"/>
          <w:szCs w:val="18"/>
          <w:u w:val="single"/>
        </w:rPr>
      </w:pPr>
    </w:p>
    <w:p w14:paraId="5AE3B29C" w14:textId="77777777" w:rsidR="00455D26" w:rsidRPr="0068315B" w:rsidRDefault="00455D26" w:rsidP="00F6577C">
      <w:pPr>
        <w:pStyle w:val="Ttulo6"/>
        <w:numPr>
          <w:ilvl w:val="0"/>
          <w:numId w:val="0"/>
        </w:numPr>
        <w:ind w:left="1152" w:hanging="1152"/>
        <w:rPr>
          <w:rFonts w:asciiTheme="minorHAnsi" w:hAnsiTheme="minorHAnsi" w:cstheme="minorHAnsi"/>
          <w:i w:val="0"/>
          <w:iCs w:val="0"/>
          <w:color w:val="000000" w:themeColor="text1"/>
          <w:sz w:val="18"/>
          <w:szCs w:val="18"/>
          <w:u w:val="single"/>
        </w:rPr>
      </w:pPr>
    </w:p>
    <w:p w14:paraId="777DDB0D" w14:textId="77777777" w:rsidR="00E950CB" w:rsidRPr="00542C0E" w:rsidRDefault="00E950CB" w:rsidP="00542C0E">
      <w:pPr>
        <w:pStyle w:val="Ttulo"/>
      </w:pPr>
      <w:r w:rsidRPr="00542C0E">
        <w:t xml:space="preserve">O </w:t>
      </w:r>
      <w:proofErr w:type="spellStart"/>
      <w:r w:rsidRPr="00542C0E">
        <w:t>preço</w:t>
      </w:r>
      <w:proofErr w:type="spellEnd"/>
      <w:r w:rsidRPr="00542C0E">
        <w:t xml:space="preserve"> </w:t>
      </w:r>
      <w:proofErr w:type="spellStart"/>
      <w:r w:rsidRPr="00542C0E">
        <w:t>inclui</w:t>
      </w:r>
      <w:proofErr w:type="spellEnd"/>
    </w:p>
    <w:p w14:paraId="221B448E" w14:textId="01AAF7F8" w:rsidR="00BA658D" w:rsidRPr="00162873" w:rsidRDefault="00BA658D" w:rsidP="00BA658D">
      <w:pPr>
        <w:numPr>
          <w:ilvl w:val="0"/>
          <w:numId w:val="12"/>
        </w:num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Visitas em Madrid, </w:t>
      </w:r>
      <w:r w:rsidR="00E73960"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Porto e Lisboa</w:t>
      </w:r>
    </w:p>
    <w:p w14:paraId="14AE49C8" w14:textId="77777777" w:rsidR="00162873" w:rsidRPr="0068315B" w:rsidRDefault="00162873" w:rsidP="00162873">
      <w:pPr>
        <w:numPr>
          <w:ilvl w:val="0"/>
          <w:numId w:val="12"/>
        </w:numPr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Bilhetes para o cruzeiro no Douro e degustação de vinhos no Porto</w:t>
      </w:r>
    </w:p>
    <w:p w14:paraId="49E64FD4" w14:textId="08A9AAE6" w:rsidR="00E950CB" w:rsidRPr="0068315B" w:rsidRDefault="00B82E24" w:rsidP="00A112B5">
      <w:pPr>
        <w:numPr>
          <w:ilvl w:val="0"/>
          <w:numId w:val="12"/>
        </w:numPr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 w:eastAsia="en-US"/>
        </w:rPr>
      </w:pPr>
      <w:r w:rsidRPr="00B82E2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Assistência guia acompanhante </w:t>
      </w:r>
      <w:r w:rsidRPr="00B82E24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bilíngue espanhol/inglês (exceto as indicadas em espanhol/português) </w:t>
      </w:r>
      <w:r w:rsidR="00E950CB"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durante o circuito (Dias 03 a 08 do itinerário, sem Madrid)</w:t>
      </w:r>
      <w:r w:rsidR="00A112B5"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="00A112B5"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desde que seja atingido um número mínimo de participantes. Caso não atinjam o mínimo, só irão com motorista-assistente.</w:t>
      </w:r>
    </w:p>
    <w:p w14:paraId="17128659" w14:textId="09419DD8" w:rsidR="00E950CB" w:rsidRPr="0068315B" w:rsidRDefault="00E950CB" w:rsidP="00E950CB">
      <w:pPr>
        <w:numPr>
          <w:ilvl w:val="0"/>
          <w:numId w:val="10"/>
        </w:num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Transporte em ônibus turístico com ar-condicionado </w:t>
      </w:r>
    </w:p>
    <w:p w14:paraId="3CB8C585" w14:textId="77777777" w:rsidR="00E950CB" w:rsidRPr="0068315B" w:rsidRDefault="00E950CB" w:rsidP="00E950CB">
      <w:pPr>
        <w:numPr>
          <w:ilvl w:val="0"/>
          <w:numId w:val="10"/>
        </w:numPr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Alojamento nos hotéis indicados ou similares</w:t>
      </w:r>
    </w:p>
    <w:p w14:paraId="177E5A35" w14:textId="77777777" w:rsidR="00E950CB" w:rsidRPr="0068315B" w:rsidRDefault="00E950CB" w:rsidP="00E950CB">
      <w:pPr>
        <w:numPr>
          <w:ilvl w:val="0"/>
          <w:numId w:val="10"/>
        </w:num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</w:rPr>
      </w:pP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>Café da manhã diário</w:t>
      </w:r>
    </w:p>
    <w:p w14:paraId="686EDC34" w14:textId="77777777" w:rsidR="006A5EEC" w:rsidRPr="0068315B" w:rsidRDefault="006A5EEC" w:rsidP="006A5EEC">
      <w:pPr>
        <w:numPr>
          <w:ilvl w:val="0"/>
          <w:numId w:val="10"/>
        </w:numPr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  <w:t xml:space="preserve">Traslados de/até aeroporto </w:t>
      </w:r>
    </w:p>
    <w:p w14:paraId="648CDFBF" w14:textId="77777777" w:rsidR="00E950CB" w:rsidRPr="0068315B" w:rsidRDefault="00E950CB" w:rsidP="00E950CB">
      <w:pPr>
        <w:numPr>
          <w:ilvl w:val="0"/>
          <w:numId w:val="10"/>
        </w:num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</w:rPr>
      </w:pPr>
      <w:r w:rsidRPr="0068315B"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"/>
        </w:rPr>
        <w:t xml:space="preserve">Seguro de viagem. </w:t>
      </w:r>
    </w:p>
    <w:p w14:paraId="40E91195" w14:textId="77777777" w:rsidR="00FD3B95" w:rsidRPr="0068315B" w:rsidRDefault="00FD3B95" w:rsidP="00F6577C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485450DA" w14:textId="77777777" w:rsidR="00F6577C" w:rsidRPr="0068315B" w:rsidRDefault="00F6577C" w:rsidP="00F6577C">
      <w:pPr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5AE9F39" w14:textId="33688986" w:rsidR="00F6577C" w:rsidRPr="00542C0E" w:rsidRDefault="00F6577C" w:rsidP="00542C0E">
      <w:pPr>
        <w:pStyle w:val="Ttulo"/>
      </w:pPr>
      <w:proofErr w:type="spellStart"/>
      <w:r w:rsidRPr="00542C0E">
        <w:t>Hot</w:t>
      </w:r>
      <w:r w:rsidR="006A5EEC" w:rsidRPr="00542C0E">
        <w:t>éis</w:t>
      </w:r>
      <w:proofErr w:type="spellEnd"/>
      <w:r w:rsidRPr="00542C0E">
        <w:t xml:space="preserve"> previstos </w:t>
      </w:r>
      <w:proofErr w:type="spellStart"/>
      <w:r w:rsidRPr="00542C0E">
        <w:t>o</w:t>
      </w:r>
      <w:r w:rsidR="006A5EEC" w:rsidRPr="00542C0E">
        <w:t>u</w:t>
      </w:r>
      <w:proofErr w:type="spellEnd"/>
      <w:r w:rsidRPr="00542C0E">
        <w:t xml:space="preserve"> similares:</w:t>
      </w:r>
    </w:p>
    <w:tbl>
      <w:tblPr>
        <w:tblW w:w="57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992"/>
      </w:tblGrid>
      <w:tr w:rsidR="0068315B" w:rsidRPr="0068315B" w14:paraId="39FAC86E" w14:textId="77777777" w:rsidTr="00E34C04">
        <w:tc>
          <w:tcPr>
            <w:tcW w:w="4748" w:type="dxa"/>
            <w:hideMark/>
          </w:tcPr>
          <w:p w14:paraId="771F3A5A" w14:textId="77777777" w:rsidR="00F6577C" w:rsidRPr="0068315B" w:rsidRDefault="00F6577C" w:rsidP="00982C55">
            <w:pPr>
              <w:rPr>
                <w:rFonts w:asciiTheme="minorHAnsi" w:eastAsia="Calibri" w:hAnsiTheme="minorHAnsi" w:cstheme="minorHAns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68315B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CIUDAD/HOTEL</w:t>
            </w:r>
          </w:p>
        </w:tc>
        <w:tc>
          <w:tcPr>
            <w:tcW w:w="992" w:type="dxa"/>
          </w:tcPr>
          <w:p w14:paraId="040E7713" w14:textId="044F034B" w:rsidR="00F6577C" w:rsidRPr="0068315B" w:rsidRDefault="00F6577C" w:rsidP="00982C55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8315B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NO</w:t>
            </w:r>
            <w:r w:rsidR="006A5EEC" w:rsidRPr="0068315B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ITES</w:t>
            </w:r>
          </w:p>
        </w:tc>
      </w:tr>
      <w:tr w:rsidR="00177668" w:rsidRPr="0068315B" w14:paraId="6DB4E30D" w14:textId="77777777" w:rsidTr="00E34C04">
        <w:tc>
          <w:tcPr>
            <w:tcW w:w="4748" w:type="dxa"/>
            <w:hideMark/>
          </w:tcPr>
          <w:p w14:paraId="443B60E7" w14:textId="77777777" w:rsidR="00177668" w:rsidRPr="00177668" w:rsidRDefault="00177668" w:rsidP="0017766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7766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Madrid </w:t>
            </w:r>
          </w:p>
          <w:p w14:paraId="2F267F81" w14:textId="35015091" w:rsidR="00177668" w:rsidRPr="00177668" w:rsidRDefault="00177668" w:rsidP="00177668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177668">
              <w:rPr>
                <w:rFonts w:ascii="Calibri" w:hAnsi="Calibri" w:cs="Calibri"/>
                <w:bCs/>
                <w:sz w:val="18"/>
                <w:szCs w:val="18"/>
              </w:rPr>
              <w:t>Aloft</w:t>
            </w:r>
            <w:proofErr w:type="spellEnd"/>
            <w:r w:rsidRPr="00177668">
              <w:rPr>
                <w:rFonts w:ascii="Calibri" w:hAnsi="Calibri" w:cs="Calibri"/>
                <w:bCs/>
                <w:sz w:val="18"/>
                <w:szCs w:val="18"/>
              </w:rPr>
              <w:t xml:space="preserve"> Gran Via / 1881 Madrid Ventas</w:t>
            </w:r>
          </w:p>
        </w:tc>
        <w:tc>
          <w:tcPr>
            <w:tcW w:w="992" w:type="dxa"/>
            <w:vAlign w:val="center"/>
          </w:tcPr>
          <w:p w14:paraId="72F64B55" w14:textId="7444D025" w:rsidR="00177668" w:rsidRPr="00A77B93" w:rsidRDefault="00177668" w:rsidP="00177668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77B9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77668" w:rsidRPr="0068315B" w14:paraId="535C4BB1" w14:textId="77777777" w:rsidTr="00E34C04">
        <w:tc>
          <w:tcPr>
            <w:tcW w:w="4748" w:type="dxa"/>
            <w:hideMark/>
          </w:tcPr>
          <w:p w14:paraId="5B02F8B0" w14:textId="77777777" w:rsidR="00177668" w:rsidRPr="00177668" w:rsidRDefault="00177668" w:rsidP="0017766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17766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Porto**</w:t>
            </w:r>
          </w:p>
          <w:p w14:paraId="33D9B2D4" w14:textId="1C0B6EED" w:rsidR="00177668" w:rsidRPr="00177668" w:rsidRDefault="00177668" w:rsidP="00177668">
            <w:pPr>
              <w:autoSpaceDE w:val="0"/>
              <w:spacing w:line="20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177668">
              <w:rPr>
                <w:rStyle w:val="Fuerte"/>
                <w:rFonts w:cstheme="minorBidi"/>
                <w:b w:val="0"/>
                <w:bCs w:val="0"/>
                <w:i w:val="0"/>
                <w:iCs/>
                <w:color w:val="000000" w:themeColor="text1"/>
                <w:lang w:val="pt-PT"/>
              </w:rPr>
              <w:t>Yotel Porto / Bessahotel Boavista / Cristal</w:t>
            </w:r>
          </w:p>
        </w:tc>
        <w:tc>
          <w:tcPr>
            <w:tcW w:w="992" w:type="dxa"/>
            <w:vAlign w:val="center"/>
          </w:tcPr>
          <w:p w14:paraId="41AE360C" w14:textId="37322E94" w:rsidR="00177668" w:rsidRPr="00A77B93" w:rsidRDefault="00177668" w:rsidP="00177668">
            <w:pPr>
              <w:autoSpaceDE w:val="0"/>
              <w:snapToGrid w:val="0"/>
              <w:spacing w:line="200" w:lineRule="atLeast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77B9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596D31" w:rsidRPr="0068315B" w14:paraId="4CCCA23C" w14:textId="77777777" w:rsidTr="00E34C04">
        <w:tc>
          <w:tcPr>
            <w:tcW w:w="4748" w:type="dxa"/>
            <w:hideMark/>
          </w:tcPr>
          <w:p w14:paraId="5EDEEDFF" w14:textId="77777777" w:rsidR="00596D31" w:rsidRPr="00A77B93" w:rsidRDefault="00596D31" w:rsidP="00596D3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A77B93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Fátima</w:t>
            </w:r>
          </w:p>
          <w:p w14:paraId="5C2E1CFB" w14:textId="1AE854AC" w:rsidR="00596D31" w:rsidRPr="00A77B93" w:rsidRDefault="00AB6E25" w:rsidP="00596D31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r w:rsidRPr="00A77B93">
              <w:rPr>
                <w:rStyle w:val="Fuerte"/>
                <w:rFonts w:cstheme="minorHAnsi"/>
                <w:b w:val="0"/>
                <w:bCs w:val="0"/>
                <w:i w:val="0"/>
                <w:color w:val="000000" w:themeColor="text1"/>
                <w:szCs w:val="18"/>
              </w:rPr>
              <w:t>Santa María / Aurea / Estrela / Regina</w:t>
            </w:r>
          </w:p>
        </w:tc>
        <w:tc>
          <w:tcPr>
            <w:tcW w:w="992" w:type="dxa"/>
            <w:vAlign w:val="center"/>
          </w:tcPr>
          <w:p w14:paraId="701ABCDF" w14:textId="4606E52B" w:rsidR="00596D31" w:rsidRPr="00A77B93" w:rsidRDefault="00596D31" w:rsidP="00596D31">
            <w:pPr>
              <w:autoSpaceDE w:val="0"/>
              <w:snapToGrid w:val="0"/>
              <w:spacing w:line="200" w:lineRule="atLeast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77B9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DC78AB" w:rsidRPr="0068315B" w14:paraId="1EEDC490" w14:textId="77777777" w:rsidTr="00E34C04">
        <w:trPr>
          <w:trHeight w:val="325"/>
        </w:trPr>
        <w:tc>
          <w:tcPr>
            <w:tcW w:w="4748" w:type="dxa"/>
            <w:hideMark/>
          </w:tcPr>
          <w:p w14:paraId="5334103C" w14:textId="77777777" w:rsidR="00DC78AB" w:rsidRPr="00A77B93" w:rsidRDefault="00DC78AB" w:rsidP="00DC78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A77B93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Lisboa**</w:t>
            </w:r>
          </w:p>
          <w:p w14:paraId="6DDC108A" w14:textId="0AEF69B5" w:rsidR="00DC78AB" w:rsidRPr="00A77B93" w:rsidRDefault="007012A8" w:rsidP="00DC78AB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A77B93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</w:t>
            </w:r>
            <w:proofErr w:type="spellEnd"/>
            <w:r w:rsidRPr="00A77B93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</w:t>
            </w:r>
            <w:proofErr w:type="spellStart"/>
            <w:r w:rsidRPr="00A77B93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Arts</w:t>
            </w:r>
            <w:proofErr w:type="spellEnd"/>
            <w:r w:rsidRPr="00A77B93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Entrecampos </w:t>
            </w:r>
          </w:p>
        </w:tc>
        <w:tc>
          <w:tcPr>
            <w:tcW w:w="992" w:type="dxa"/>
            <w:vAlign w:val="center"/>
          </w:tcPr>
          <w:p w14:paraId="2E7378CB" w14:textId="73DAB3C1" w:rsidR="00DC78AB" w:rsidRPr="00A77B93" w:rsidRDefault="00DC78AB" w:rsidP="00DC78AB">
            <w:pPr>
              <w:autoSpaceDE w:val="0"/>
              <w:snapToGrid w:val="0"/>
              <w:spacing w:line="200" w:lineRule="atLeast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77B9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29A805C" w14:textId="3EAD3D38" w:rsidR="00F6577C" w:rsidRPr="0068315B" w:rsidRDefault="00F6577C" w:rsidP="00F6577C">
      <w:pPr>
        <w:jc w:val="both"/>
        <w:rPr>
          <w:rStyle w:val="Fuerte"/>
          <w:rFonts w:cstheme="minorHAnsi"/>
          <w:b w:val="0"/>
          <w:i w:val="0"/>
          <w:color w:val="000000" w:themeColor="text1"/>
          <w:szCs w:val="18"/>
          <w:lang w:val="pt-BR"/>
        </w:rPr>
      </w:pPr>
      <w:r w:rsidRPr="0068315B">
        <w:rPr>
          <w:rStyle w:val="Fuerte"/>
          <w:rFonts w:cstheme="minorHAnsi"/>
          <w:i w:val="0"/>
          <w:color w:val="000000" w:themeColor="text1"/>
          <w:szCs w:val="18"/>
          <w:lang w:val="pt-BR"/>
        </w:rPr>
        <w:t>**</w:t>
      </w:r>
      <w:r w:rsidR="006A5EEC" w:rsidRPr="0068315B">
        <w:rPr>
          <w:rStyle w:val="Fuerte"/>
          <w:rFonts w:cstheme="minorHAnsi"/>
          <w:i w:val="0"/>
          <w:color w:val="000000" w:themeColor="text1"/>
          <w:szCs w:val="18"/>
          <w:lang w:val="pt"/>
        </w:rPr>
        <w:t>Taxa Turística Local do Porto e Lisboa não incluídas. Serão pagas diretamente em cada hotel pelo passageiro.</w:t>
      </w:r>
    </w:p>
    <w:p w14:paraId="1C3B1E2B" w14:textId="77777777" w:rsidR="00F6577C" w:rsidRPr="0068315B" w:rsidRDefault="00F6577C" w:rsidP="00F6577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2B1F15C4" w14:textId="77777777" w:rsidR="00EF0362" w:rsidRPr="00827E01" w:rsidRDefault="00EF0362" w:rsidP="00542C0E">
      <w:pPr>
        <w:pStyle w:val="Ttulo"/>
        <w:rPr>
          <w:lang w:val="pt-BR"/>
        </w:rPr>
      </w:pPr>
      <w:r w:rsidRPr="00827E01">
        <w:rPr>
          <w:lang w:val="pt-BR"/>
        </w:rPr>
        <w:t>IMPORTANTE:</w:t>
      </w:r>
    </w:p>
    <w:p w14:paraId="561081A9" w14:textId="77777777" w:rsidR="00455D26" w:rsidRPr="0068315B" w:rsidRDefault="00455D26" w:rsidP="00EF0362">
      <w:pPr>
        <w:pStyle w:val="Prrafodelista"/>
        <w:suppressAutoHyphens w:val="0"/>
        <w:ind w:left="0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119EEEF4" w14:textId="77777777" w:rsidR="006A5EEC" w:rsidRPr="00AC4508" w:rsidRDefault="006A5EEC" w:rsidP="006A5EEC">
      <w:pPr>
        <w:pStyle w:val="Prrafodelista"/>
        <w:suppressAutoHyphens w:val="0"/>
        <w:ind w:left="0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bookmarkStart w:id="3" w:name="_Hlk116035754"/>
      <w:r w:rsidRPr="00AC450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Estadia em Madrid:</w:t>
      </w:r>
    </w:p>
    <w:p w14:paraId="1941CBCD" w14:textId="77777777" w:rsidR="006A5EEC" w:rsidRDefault="006A5EEC" w:rsidP="006A5EEC">
      <w:pPr>
        <w:pStyle w:val="Prrafodelista"/>
        <w:suppressAutoHyphens w:val="0"/>
        <w:ind w:left="0"/>
        <w:contextualSpacing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</w:pP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- Durante a estadia em Madrid não haverá serviço de guia acompanhante.</w:t>
      </w:r>
    </w:p>
    <w:p w14:paraId="2A3C9465" w14:textId="77777777" w:rsidR="00B16B4F" w:rsidRPr="005F0BB8" w:rsidRDefault="00B16B4F" w:rsidP="00B16B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0BB8">
        <w:rPr>
          <w:rFonts w:ascii="Calibri" w:hAnsi="Calibri" w:cs="Calibri"/>
          <w:color w:val="000000" w:themeColor="text1"/>
          <w:sz w:val="18"/>
          <w:szCs w:val="18"/>
          <w:lang w:val="pt-BR"/>
        </w:rPr>
        <w:t>- É possível que o hotel da segunda estadia em Madrid não seja o mesmo da primeira estadia.</w:t>
      </w:r>
    </w:p>
    <w:p w14:paraId="7B06BDD8" w14:textId="77777777" w:rsidR="007571B5" w:rsidRPr="00E7728B" w:rsidRDefault="007571B5" w:rsidP="007571B5">
      <w:pPr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  <w:r w:rsidRPr="005F0BB8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- </w:t>
      </w:r>
      <w:r w:rsidRPr="005F0BB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Se a visita de Madrid não pudesse ser feita por razões técnicas, seria substituída pelo ônibus turístico de 1 dia da Madrid City Tour</w:t>
      </w:r>
      <w:r w:rsidRPr="005F0BB8">
        <w:rPr>
          <w:lang w:val="pt-BR"/>
        </w:rPr>
        <w:t xml:space="preserve"> </w:t>
      </w:r>
      <w:r w:rsidRPr="005F0BB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ou para um passeio a pé pelo Bairro dos </w:t>
      </w:r>
      <w:proofErr w:type="spellStart"/>
      <w:r w:rsidRPr="005F0BB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Austrias</w:t>
      </w:r>
      <w:proofErr w:type="spellEnd"/>
      <w:r w:rsidRPr="005F0BB8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.</w:t>
      </w:r>
    </w:p>
    <w:p w14:paraId="4CADFA43" w14:textId="77777777" w:rsidR="007571B5" w:rsidRPr="00E7728B" w:rsidRDefault="007571B5" w:rsidP="007571B5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</w:pPr>
    </w:p>
    <w:bookmarkEnd w:id="3"/>
    <w:p w14:paraId="1B2DB9C8" w14:textId="77777777" w:rsidR="006A5EEC" w:rsidRPr="00AC4508" w:rsidRDefault="006A5EEC" w:rsidP="006A5EEC">
      <w:pPr>
        <w:pStyle w:val="Prrafodelista"/>
        <w:suppressAutoHyphens w:val="0"/>
        <w:ind w:left="0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AC450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Descontos:</w:t>
      </w:r>
    </w:p>
    <w:p w14:paraId="443CDD76" w14:textId="77777777" w:rsidR="006A5EEC" w:rsidRPr="0068315B" w:rsidRDefault="006A5EEC" w:rsidP="006A5EE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- 5% de desconto para a terceira pessoa em quarto triplo (adulto)</w:t>
      </w:r>
    </w:p>
    <w:p w14:paraId="6E08CD5C" w14:textId="77777777" w:rsidR="006A5EEC" w:rsidRPr="0068315B" w:rsidRDefault="006A5EEC" w:rsidP="006A5EE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>- 25% de desconto para crianças dos 4 a 7 anos compartilhando quarto duplo com 2 adultos.</w:t>
      </w:r>
    </w:p>
    <w:p w14:paraId="62BB25ED" w14:textId="77777777" w:rsidR="006A5EEC" w:rsidRPr="0068315B" w:rsidRDefault="006A5EEC" w:rsidP="006A5EEC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40AAD754" w14:textId="77777777" w:rsidR="006A5EEC" w:rsidRPr="00AC4508" w:rsidRDefault="006A5EEC" w:rsidP="006A5EEC">
      <w:pPr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AC450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"/>
        </w:rPr>
        <w:t>Bagagem:</w:t>
      </w:r>
    </w:p>
    <w:p w14:paraId="6EFB2AAB" w14:textId="4EC83321" w:rsidR="00DE012A" w:rsidRPr="0068315B" w:rsidRDefault="006A5EEC" w:rsidP="00EF0362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8315B">
        <w:rPr>
          <w:rFonts w:asciiTheme="minorHAnsi" w:hAnsiTheme="minorHAnsi" w:cstheme="minorHAnsi"/>
          <w:color w:val="000000" w:themeColor="text1"/>
          <w:sz w:val="18"/>
          <w:szCs w:val="18"/>
          <w:lang w:val="pt"/>
        </w:rPr>
        <w:t xml:space="preserve">Apenas 1 mala por pessoa de um máximo de 25 quilos e medidas máximas de 157 cm dimensionais são permitidas (A medida dimensional de uma mala é a soma do comprimento, largura e altura). O excesso de bagagem será pago diretamente no ônibus durante a viagem. </w:t>
      </w:r>
    </w:p>
    <w:sectPr w:rsidR="00DE012A" w:rsidRPr="0068315B" w:rsidSect="00553108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1330" w14:textId="77777777" w:rsidR="001373E5" w:rsidRDefault="001373E5" w:rsidP="00DE012A">
      <w:r>
        <w:separator/>
      </w:r>
    </w:p>
  </w:endnote>
  <w:endnote w:type="continuationSeparator" w:id="0">
    <w:p w14:paraId="5EA3DDCC" w14:textId="77777777" w:rsidR="001373E5" w:rsidRDefault="001373E5" w:rsidP="00DE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849BC" w14:textId="77777777" w:rsidR="001373E5" w:rsidRDefault="001373E5" w:rsidP="00DE012A">
      <w:r>
        <w:separator/>
      </w:r>
    </w:p>
  </w:footnote>
  <w:footnote w:type="continuationSeparator" w:id="0">
    <w:p w14:paraId="550CFC52" w14:textId="77777777" w:rsidR="001373E5" w:rsidRDefault="001373E5" w:rsidP="00DE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6F26" w14:textId="21CF4371" w:rsidR="00DE012A" w:rsidRDefault="0054358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DE7857" wp14:editId="7D78E3FC">
          <wp:simplePos x="0" y="0"/>
          <wp:positionH relativeFrom="margin">
            <wp:posOffset>5295900</wp:posOffset>
          </wp:positionH>
          <wp:positionV relativeFrom="paragraph">
            <wp:posOffset>-180975</wp:posOffset>
          </wp:positionV>
          <wp:extent cx="1402080" cy="274320"/>
          <wp:effectExtent l="0" t="0" r="0" b="0"/>
          <wp:wrapSquare wrapText="bothSides"/>
          <wp:docPr id="1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34970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5968C5"/>
    <w:multiLevelType w:val="multilevel"/>
    <w:tmpl w:val="54686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CD4317"/>
    <w:multiLevelType w:val="multilevel"/>
    <w:tmpl w:val="1C9E3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6A86D9D"/>
    <w:multiLevelType w:val="hybridMultilevel"/>
    <w:tmpl w:val="9E489E08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E3F18"/>
    <w:multiLevelType w:val="multilevel"/>
    <w:tmpl w:val="7F7C1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1408"/>
    <w:multiLevelType w:val="hybridMultilevel"/>
    <w:tmpl w:val="30CA108A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F5192"/>
    <w:multiLevelType w:val="hybridMultilevel"/>
    <w:tmpl w:val="4642D44E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A0BB2"/>
    <w:multiLevelType w:val="multilevel"/>
    <w:tmpl w:val="D576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1124163">
    <w:abstractNumId w:val="0"/>
  </w:num>
  <w:num w:numId="2" w16cid:durableId="16759192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7733423">
    <w:abstractNumId w:val="5"/>
  </w:num>
  <w:num w:numId="4" w16cid:durableId="702826484">
    <w:abstractNumId w:val="7"/>
  </w:num>
  <w:num w:numId="5" w16cid:durableId="68619782">
    <w:abstractNumId w:val="9"/>
  </w:num>
  <w:num w:numId="6" w16cid:durableId="370112695">
    <w:abstractNumId w:val="2"/>
  </w:num>
  <w:num w:numId="7" w16cid:durableId="546645540">
    <w:abstractNumId w:val="1"/>
  </w:num>
  <w:num w:numId="8" w16cid:durableId="124156151">
    <w:abstractNumId w:val="4"/>
  </w:num>
  <w:num w:numId="9" w16cid:durableId="17439856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6688345">
    <w:abstractNumId w:val="8"/>
  </w:num>
  <w:num w:numId="11" w16cid:durableId="1440370372">
    <w:abstractNumId w:val="6"/>
  </w:num>
  <w:num w:numId="12" w16cid:durableId="1714041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53C6"/>
    <w:rsid w:val="000177FA"/>
    <w:rsid w:val="0002049B"/>
    <w:rsid w:val="00021D8A"/>
    <w:rsid w:val="00024E09"/>
    <w:rsid w:val="00040D2F"/>
    <w:rsid w:val="000504AD"/>
    <w:rsid w:val="00056C5A"/>
    <w:rsid w:val="000610F0"/>
    <w:rsid w:val="000662AF"/>
    <w:rsid w:val="0006638F"/>
    <w:rsid w:val="00082F36"/>
    <w:rsid w:val="0008660D"/>
    <w:rsid w:val="00091E06"/>
    <w:rsid w:val="000A20EB"/>
    <w:rsid w:val="000B5ED9"/>
    <w:rsid w:val="000C74CA"/>
    <w:rsid w:val="000E45F8"/>
    <w:rsid w:val="000E7984"/>
    <w:rsid w:val="001039A9"/>
    <w:rsid w:val="00107C98"/>
    <w:rsid w:val="00133EBC"/>
    <w:rsid w:val="00135607"/>
    <w:rsid w:val="001373E5"/>
    <w:rsid w:val="00155874"/>
    <w:rsid w:val="00162873"/>
    <w:rsid w:val="001758E0"/>
    <w:rsid w:val="00177668"/>
    <w:rsid w:val="00182D91"/>
    <w:rsid w:val="001913AE"/>
    <w:rsid w:val="001A5691"/>
    <w:rsid w:val="001C120C"/>
    <w:rsid w:val="001C1AF8"/>
    <w:rsid w:val="001C34D2"/>
    <w:rsid w:val="001D086C"/>
    <w:rsid w:val="001D381B"/>
    <w:rsid w:val="001D7C34"/>
    <w:rsid w:val="001E1129"/>
    <w:rsid w:val="001F16E4"/>
    <w:rsid w:val="001F18C2"/>
    <w:rsid w:val="00200808"/>
    <w:rsid w:val="0020553B"/>
    <w:rsid w:val="00205C4D"/>
    <w:rsid w:val="00217437"/>
    <w:rsid w:val="0022555A"/>
    <w:rsid w:val="00225DD4"/>
    <w:rsid w:val="00240279"/>
    <w:rsid w:val="0024323A"/>
    <w:rsid w:val="0024645F"/>
    <w:rsid w:val="0025709E"/>
    <w:rsid w:val="00261E68"/>
    <w:rsid w:val="00265D29"/>
    <w:rsid w:val="002821FA"/>
    <w:rsid w:val="002A3F3D"/>
    <w:rsid w:val="002A74DC"/>
    <w:rsid w:val="002B4C9D"/>
    <w:rsid w:val="002B5AFB"/>
    <w:rsid w:val="002C12F4"/>
    <w:rsid w:val="002C2E48"/>
    <w:rsid w:val="002C3812"/>
    <w:rsid w:val="002D4D0B"/>
    <w:rsid w:val="002D55A8"/>
    <w:rsid w:val="002F0F31"/>
    <w:rsid w:val="002F1E1F"/>
    <w:rsid w:val="00300AF9"/>
    <w:rsid w:val="0031007F"/>
    <w:rsid w:val="0031265B"/>
    <w:rsid w:val="0032393E"/>
    <w:rsid w:val="00325B0E"/>
    <w:rsid w:val="00332409"/>
    <w:rsid w:val="003367C2"/>
    <w:rsid w:val="003428AE"/>
    <w:rsid w:val="0035144B"/>
    <w:rsid w:val="00357995"/>
    <w:rsid w:val="00372A5D"/>
    <w:rsid w:val="00384FEA"/>
    <w:rsid w:val="00387E5E"/>
    <w:rsid w:val="00392B29"/>
    <w:rsid w:val="003A4A78"/>
    <w:rsid w:val="003A6469"/>
    <w:rsid w:val="003A6BFA"/>
    <w:rsid w:val="003A7737"/>
    <w:rsid w:val="003B38D4"/>
    <w:rsid w:val="003B57F1"/>
    <w:rsid w:val="003D04EE"/>
    <w:rsid w:val="003D627C"/>
    <w:rsid w:val="003E1833"/>
    <w:rsid w:val="003E55E3"/>
    <w:rsid w:val="003F0A31"/>
    <w:rsid w:val="003F76B8"/>
    <w:rsid w:val="003F7D40"/>
    <w:rsid w:val="004007BD"/>
    <w:rsid w:val="00402563"/>
    <w:rsid w:val="00407B0B"/>
    <w:rsid w:val="004177BA"/>
    <w:rsid w:val="00423D0D"/>
    <w:rsid w:val="00432815"/>
    <w:rsid w:val="00455D26"/>
    <w:rsid w:val="00460413"/>
    <w:rsid w:val="004737D1"/>
    <w:rsid w:val="0048686B"/>
    <w:rsid w:val="00491A96"/>
    <w:rsid w:val="0049270C"/>
    <w:rsid w:val="004A163C"/>
    <w:rsid w:val="004A3964"/>
    <w:rsid w:val="004A617E"/>
    <w:rsid w:val="004A6FF0"/>
    <w:rsid w:val="004B234D"/>
    <w:rsid w:val="004C6687"/>
    <w:rsid w:val="004D6F07"/>
    <w:rsid w:val="004E6CF9"/>
    <w:rsid w:val="004E7422"/>
    <w:rsid w:val="004F2657"/>
    <w:rsid w:val="004F578E"/>
    <w:rsid w:val="005046ED"/>
    <w:rsid w:val="005060D4"/>
    <w:rsid w:val="005119D2"/>
    <w:rsid w:val="00514BB2"/>
    <w:rsid w:val="00515FB5"/>
    <w:rsid w:val="00533DE2"/>
    <w:rsid w:val="00534FC3"/>
    <w:rsid w:val="00536154"/>
    <w:rsid w:val="00542C0E"/>
    <w:rsid w:val="0054358E"/>
    <w:rsid w:val="00546070"/>
    <w:rsid w:val="005502A2"/>
    <w:rsid w:val="00550552"/>
    <w:rsid w:val="00553108"/>
    <w:rsid w:val="00553AD1"/>
    <w:rsid w:val="005547EB"/>
    <w:rsid w:val="00564708"/>
    <w:rsid w:val="005662CC"/>
    <w:rsid w:val="00590D25"/>
    <w:rsid w:val="0059332D"/>
    <w:rsid w:val="00596D31"/>
    <w:rsid w:val="005A1CF8"/>
    <w:rsid w:val="005A222E"/>
    <w:rsid w:val="005B1386"/>
    <w:rsid w:val="005C0BA8"/>
    <w:rsid w:val="005C247B"/>
    <w:rsid w:val="005C7185"/>
    <w:rsid w:val="005E7CCF"/>
    <w:rsid w:val="005F0BB8"/>
    <w:rsid w:val="005F53DD"/>
    <w:rsid w:val="006011F7"/>
    <w:rsid w:val="0063341B"/>
    <w:rsid w:val="0064723C"/>
    <w:rsid w:val="00651522"/>
    <w:rsid w:val="0068315B"/>
    <w:rsid w:val="006902BC"/>
    <w:rsid w:val="00692B6D"/>
    <w:rsid w:val="006A0372"/>
    <w:rsid w:val="006A0667"/>
    <w:rsid w:val="006A1415"/>
    <w:rsid w:val="006A533D"/>
    <w:rsid w:val="006A5EEC"/>
    <w:rsid w:val="006B6937"/>
    <w:rsid w:val="006C2AEB"/>
    <w:rsid w:val="006C5BD6"/>
    <w:rsid w:val="006D27F0"/>
    <w:rsid w:val="006D55E0"/>
    <w:rsid w:val="006E1C1F"/>
    <w:rsid w:val="006F106D"/>
    <w:rsid w:val="007012A8"/>
    <w:rsid w:val="007026B7"/>
    <w:rsid w:val="007052CC"/>
    <w:rsid w:val="00706A0A"/>
    <w:rsid w:val="00712394"/>
    <w:rsid w:val="007268C2"/>
    <w:rsid w:val="007414DD"/>
    <w:rsid w:val="00743CD5"/>
    <w:rsid w:val="00747B42"/>
    <w:rsid w:val="0075546B"/>
    <w:rsid w:val="007571B5"/>
    <w:rsid w:val="0075725A"/>
    <w:rsid w:val="007644D4"/>
    <w:rsid w:val="007676C6"/>
    <w:rsid w:val="00770595"/>
    <w:rsid w:val="007769B3"/>
    <w:rsid w:val="007830F7"/>
    <w:rsid w:val="00786E1C"/>
    <w:rsid w:val="00787148"/>
    <w:rsid w:val="00791A78"/>
    <w:rsid w:val="007B36FB"/>
    <w:rsid w:val="007B4DDE"/>
    <w:rsid w:val="007C08DE"/>
    <w:rsid w:val="007C2519"/>
    <w:rsid w:val="007C3C8D"/>
    <w:rsid w:val="007C62C3"/>
    <w:rsid w:val="007C6750"/>
    <w:rsid w:val="008010ED"/>
    <w:rsid w:val="00827E01"/>
    <w:rsid w:val="0083141F"/>
    <w:rsid w:val="00832B6A"/>
    <w:rsid w:val="008402FF"/>
    <w:rsid w:val="00861036"/>
    <w:rsid w:val="00865CD4"/>
    <w:rsid w:val="00867895"/>
    <w:rsid w:val="00892466"/>
    <w:rsid w:val="00893013"/>
    <w:rsid w:val="00893376"/>
    <w:rsid w:val="008A02C0"/>
    <w:rsid w:val="008B0F9C"/>
    <w:rsid w:val="008B4F12"/>
    <w:rsid w:val="008C3205"/>
    <w:rsid w:val="008F4701"/>
    <w:rsid w:val="00900F96"/>
    <w:rsid w:val="00934BC6"/>
    <w:rsid w:val="0094002F"/>
    <w:rsid w:val="00950F83"/>
    <w:rsid w:val="009543BE"/>
    <w:rsid w:val="00966BC2"/>
    <w:rsid w:val="00966F55"/>
    <w:rsid w:val="00982C55"/>
    <w:rsid w:val="009A2928"/>
    <w:rsid w:val="009A2A48"/>
    <w:rsid w:val="009A31DB"/>
    <w:rsid w:val="009A5457"/>
    <w:rsid w:val="009D13AA"/>
    <w:rsid w:val="009D5BD9"/>
    <w:rsid w:val="009F1839"/>
    <w:rsid w:val="009F1B26"/>
    <w:rsid w:val="00A01182"/>
    <w:rsid w:val="00A10120"/>
    <w:rsid w:val="00A112B5"/>
    <w:rsid w:val="00A258DC"/>
    <w:rsid w:val="00A31694"/>
    <w:rsid w:val="00A6371C"/>
    <w:rsid w:val="00A77B93"/>
    <w:rsid w:val="00A92F5B"/>
    <w:rsid w:val="00AB66E9"/>
    <w:rsid w:val="00AB6E25"/>
    <w:rsid w:val="00AB7B5D"/>
    <w:rsid w:val="00AC4508"/>
    <w:rsid w:val="00AE02F4"/>
    <w:rsid w:val="00AE13A4"/>
    <w:rsid w:val="00B03426"/>
    <w:rsid w:val="00B07F11"/>
    <w:rsid w:val="00B10F99"/>
    <w:rsid w:val="00B140AF"/>
    <w:rsid w:val="00B16B4F"/>
    <w:rsid w:val="00B24E5F"/>
    <w:rsid w:val="00B26388"/>
    <w:rsid w:val="00B30CA3"/>
    <w:rsid w:val="00B3697E"/>
    <w:rsid w:val="00B51FC2"/>
    <w:rsid w:val="00B6097F"/>
    <w:rsid w:val="00B60DC3"/>
    <w:rsid w:val="00B778BC"/>
    <w:rsid w:val="00B82E24"/>
    <w:rsid w:val="00BA658D"/>
    <w:rsid w:val="00BB4860"/>
    <w:rsid w:val="00BB70F8"/>
    <w:rsid w:val="00BD0C09"/>
    <w:rsid w:val="00BE2D22"/>
    <w:rsid w:val="00BF4A1C"/>
    <w:rsid w:val="00C102EA"/>
    <w:rsid w:val="00C1164B"/>
    <w:rsid w:val="00C22645"/>
    <w:rsid w:val="00C26FFB"/>
    <w:rsid w:val="00C30DF7"/>
    <w:rsid w:val="00C34AE7"/>
    <w:rsid w:val="00C4530B"/>
    <w:rsid w:val="00C54D95"/>
    <w:rsid w:val="00C60F1A"/>
    <w:rsid w:val="00C872E5"/>
    <w:rsid w:val="00C96371"/>
    <w:rsid w:val="00CA69F5"/>
    <w:rsid w:val="00CB2BE0"/>
    <w:rsid w:val="00CB51B1"/>
    <w:rsid w:val="00CD154A"/>
    <w:rsid w:val="00CF3870"/>
    <w:rsid w:val="00D06DD0"/>
    <w:rsid w:val="00D10A77"/>
    <w:rsid w:val="00D26019"/>
    <w:rsid w:val="00D323C6"/>
    <w:rsid w:val="00D33800"/>
    <w:rsid w:val="00D535B6"/>
    <w:rsid w:val="00D73B32"/>
    <w:rsid w:val="00D77074"/>
    <w:rsid w:val="00D82FD6"/>
    <w:rsid w:val="00D964CA"/>
    <w:rsid w:val="00DA2303"/>
    <w:rsid w:val="00DA4BC7"/>
    <w:rsid w:val="00DC11B4"/>
    <w:rsid w:val="00DC419A"/>
    <w:rsid w:val="00DC78AB"/>
    <w:rsid w:val="00DD3237"/>
    <w:rsid w:val="00DD598B"/>
    <w:rsid w:val="00DD62F1"/>
    <w:rsid w:val="00DE012A"/>
    <w:rsid w:val="00DE4428"/>
    <w:rsid w:val="00DE641E"/>
    <w:rsid w:val="00DF1C05"/>
    <w:rsid w:val="00E21A67"/>
    <w:rsid w:val="00E2252A"/>
    <w:rsid w:val="00E22866"/>
    <w:rsid w:val="00E34C04"/>
    <w:rsid w:val="00E55749"/>
    <w:rsid w:val="00E62DC1"/>
    <w:rsid w:val="00E7171C"/>
    <w:rsid w:val="00E720E7"/>
    <w:rsid w:val="00E7343D"/>
    <w:rsid w:val="00E73960"/>
    <w:rsid w:val="00E74227"/>
    <w:rsid w:val="00E77257"/>
    <w:rsid w:val="00E950CB"/>
    <w:rsid w:val="00EA5DDD"/>
    <w:rsid w:val="00EA706A"/>
    <w:rsid w:val="00EA77B9"/>
    <w:rsid w:val="00EB2F2C"/>
    <w:rsid w:val="00EC06DC"/>
    <w:rsid w:val="00EC3076"/>
    <w:rsid w:val="00EC3558"/>
    <w:rsid w:val="00ED0AFA"/>
    <w:rsid w:val="00ED3AEC"/>
    <w:rsid w:val="00EF0362"/>
    <w:rsid w:val="00EF3DEC"/>
    <w:rsid w:val="00F10157"/>
    <w:rsid w:val="00F175AE"/>
    <w:rsid w:val="00F257C1"/>
    <w:rsid w:val="00F47357"/>
    <w:rsid w:val="00F6577C"/>
    <w:rsid w:val="00F7447A"/>
    <w:rsid w:val="00F87EB3"/>
    <w:rsid w:val="00F91654"/>
    <w:rsid w:val="00FB6463"/>
    <w:rsid w:val="00FC41CD"/>
    <w:rsid w:val="00FC7FDE"/>
    <w:rsid w:val="00FD36F1"/>
    <w:rsid w:val="00FD3B95"/>
    <w:rsid w:val="00FD4CDC"/>
    <w:rsid w:val="00FD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68C68F88-A78D-4C00-866A-60B1011A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7059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770595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77059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customStyle="1" w:styleId="TITULOVA">
    <w:name w:val="TITULO VA"/>
    <w:basedOn w:val="Sinespaciado"/>
    <w:qFormat/>
    <w:rsid w:val="0077059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7059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7059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8315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68315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7059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7059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7059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7059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70595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1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B4A1A0-E0F6-4EF5-8806-B97EB42F37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921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5976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143</cp:revision>
  <cp:lastPrinted>2011-12-13T07:56:00Z</cp:lastPrinted>
  <dcterms:created xsi:type="dcterms:W3CDTF">2021-12-10T09:28:00Z</dcterms:created>
  <dcterms:modified xsi:type="dcterms:W3CDTF">2026-03-02T10:59:00Z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