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AA243" w14:textId="0F959281" w:rsidR="00722288" w:rsidRPr="00B214B9" w:rsidRDefault="00B214B9" w:rsidP="00176734">
      <w:pPr>
        <w:pStyle w:val="Ttulo1"/>
        <w:rPr>
          <w:lang w:val="pt-BR"/>
        </w:rPr>
      </w:pPr>
      <w:r w:rsidRPr="00B214B9">
        <w:rPr>
          <w:lang w:val="pt-BR"/>
        </w:rPr>
        <w:t>GRANDES SANTUÁRIOS IBÉRICOS COM LOURDES (PRIVADO)</w:t>
      </w:r>
    </w:p>
    <w:p w14:paraId="6E7FE211" w14:textId="77777777" w:rsidR="00722288" w:rsidRPr="00B214B9" w:rsidRDefault="00722288" w:rsidP="00722288">
      <w:pPr>
        <w:jc w:val="both"/>
        <w:rPr>
          <w:sz w:val="20"/>
          <w:lang w:val="pt-BR"/>
        </w:rPr>
      </w:pPr>
    </w:p>
    <w:p w14:paraId="3B109E96" w14:textId="508AA9BB" w:rsidR="00722288" w:rsidRPr="00AC4F9E" w:rsidRDefault="00B214B9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Dia</w:t>
      </w:r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01 Lisboa</w:t>
      </w:r>
    </w:p>
    <w:p w14:paraId="3B83A747" w14:textId="5DEE0699" w:rsidR="00722288" w:rsidRPr="00AC4F9E" w:rsidRDefault="0068365F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sz w:val="18"/>
          <w:szCs w:val="18"/>
          <w:lang w:val="pt-BR" w:eastAsia="en-US"/>
        </w:rPr>
        <w:t>Chegada ao aeroporto de Lisboa e traslado ao hotel. Hospedagem.</w:t>
      </w:r>
    </w:p>
    <w:p w14:paraId="3F60AF15" w14:textId="77777777" w:rsidR="0068365F" w:rsidRPr="00AC4F9E" w:rsidRDefault="0068365F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</w:p>
    <w:p w14:paraId="44B5184C" w14:textId="0F751018" w:rsidR="00722288" w:rsidRPr="00AC4F9E" w:rsidRDefault="0068365F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Dia</w:t>
      </w:r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02 Lisboa – F</w:t>
      </w: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á</w:t>
      </w:r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tima </w:t>
      </w:r>
    </w:p>
    <w:p w14:paraId="19F8E1E8" w14:textId="24B0B071" w:rsidR="00722288" w:rsidRPr="00AC4F9E" w:rsidRDefault="00555502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sz w:val="18"/>
          <w:szCs w:val="18"/>
          <w:lang w:val="pt-BR" w:eastAsia="en-US"/>
        </w:rPr>
        <w:t>Café da manhã. Partida para um passeio panorâmico pela cidade, para ver o exterior dos principais pontos turísticos, como a Torre de Belém, o Mosteiro dos Jerônimos com tempo para provar, opcionalmente, os famosos pastéis de Belém, depois para a Praça do Comércio, o bairro de Alfama com a Catedral e a Praça do Rossio. Tempo livre no centro da cidade. À tarde, saída para Fátima. Visita aos Valinhos e à Casa dos Pastorinhos, locais de culto e ao Santuário, com destaque para a Capelinha das Aparições e a Basílica onde se encontram os túmulos de Lúcia, Jacinta e Francisco. Possibilidade de assistir à missa vespertina e, à noite, recomendamos não perder a procissão das velas. Jantar e hospedagem</w:t>
      </w:r>
    </w:p>
    <w:p w14:paraId="01B889E7" w14:textId="77777777" w:rsidR="00555502" w:rsidRPr="00AC4F9E" w:rsidRDefault="00555502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</w:p>
    <w:p w14:paraId="7BFF4AA2" w14:textId="684B4A78" w:rsidR="00722288" w:rsidRPr="00AC4F9E" w:rsidRDefault="00555502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Dia</w:t>
      </w:r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03 F</w:t>
      </w: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á</w:t>
      </w:r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tima – Braga – Santiago De Compostela </w:t>
      </w:r>
    </w:p>
    <w:p w14:paraId="0A36FB6C" w14:textId="2FAA684A" w:rsidR="00722288" w:rsidRPr="00AC4F9E" w:rsidRDefault="00D22ED5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Café da manhã. Saída para </w:t>
      </w:r>
      <w:r w:rsidR="00FA6B95">
        <w:rPr>
          <w:rFonts w:ascii="Calibri" w:hAnsi="Calibri" w:cs="Calibri"/>
          <w:sz w:val="18"/>
          <w:szCs w:val="18"/>
          <w:lang w:val="pt-BR" w:eastAsia="en-US"/>
        </w:rPr>
        <w:t>Braga</w:t>
      </w:r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, cidade dos arcebispos e capital do Minho, com visita ao Santuário do Bom Jesus do Monte. </w:t>
      </w:r>
      <w:r w:rsidR="007D3EF3" w:rsidRPr="007D3EF3">
        <w:rPr>
          <w:rFonts w:ascii="Calibri" w:hAnsi="Calibri" w:cs="Calibri"/>
          <w:sz w:val="18"/>
          <w:szCs w:val="18"/>
          <w:lang w:val="pt-BR" w:eastAsia="en-US"/>
        </w:rPr>
        <w:t>Opcionalmente, descer no funicular mais antigo do mundo em funcionamento com o sistema de contrapeso de água</w:t>
      </w:r>
      <w:r w:rsidR="005D70DD">
        <w:rPr>
          <w:rFonts w:ascii="Calibri" w:hAnsi="Calibri" w:cs="Calibri"/>
          <w:sz w:val="18"/>
          <w:szCs w:val="18"/>
          <w:lang w:val="pt-BR" w:eastAsia="en-US"/>
        </w:rPr>
        <w:t xml:space="preserve">. </w:t>
      </w:r>
      <w:r w:rsidR="005D19C3">
        <w:rPr>
          <w:rFonts w:ascii="Calibri" w:hAnsi="Calibri" w:cs="Calibri"/>
          <w:sz w:val="18"/>
          <w:szCs w:val="18"/>
          <w:lang w:val="pt-BR" w:eastAsia="en-US"/>
        </w:rPr>
        <w:t>Saída</w:t>
      </w:r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via Valença e Pontevedra para Santiago de Compostela. Jantar e hospedagem.</w:t>
      </w:r>
    </w:p>
    <w:p w14:paraId="33D78357" w14:textId="77777777" w:rsidR="00D22ED5" w:rsidRPr="00AC4F9E" w:rsidRDefault="00D22ED5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</w:p>
    <w:p w14:paraId="7A580E56" w14:textId="5452E50E" w:rsidR="00722288" w:rsidRPr="00AC4F9E" w:rsidRDefault="00D22ED5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Dia</w:t>
      </w:r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04 Santiago De Compostela</w:t>
      </w:r>
    </w:p>
    <w:p w14:paraId="4C7735C4" w14:textId="1FC66DEB" w:rsidR="00722288" w:rsidRPr="00AC4F9E" w:rsidRDefault="00D22ED5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Café da manhã, passeio panorâmico pela cidade com rota para pedestres. A entrada na cidade é feita pelo Portão de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Mazarelos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, o único remanescente da antiga muralha da cidade, continuando com a visita ao centro histórico e religioso até a Catedral, </w:t>
      </w:r>
      <w:proofErr w:type="gramStart"/>
      <w:r w:rsidRPr="00AC4F9E">
        <w:rPr>
          <w:rFonts w:ascii="Calibri" w:hAnsi="Calibri" w:cs="Calibri"/>
          <w:sz w:val="18"/>
          <w:szCs w:val="18"/>
          <w:lang w:val="pt-BR" w:eastAsia="en-US"/>
        </w:rPr>
        <w:t>onde</w:t>
      </w:r>
      <w:proofErr w:type="gram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muitos peregrinos vêm todos os dias. Esse grandioso monumento está localizado na Plaza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del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Obradoiro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, um ponto de encontro para todos os que vêm aqui. Tempo livre para compromissos religiosos, visita à Catedral em seu próprio ritmo, degustação da gastronomia local e compras de lembranças. À tarde, recomendamos uma excursão opcional ao Santuário da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Virgen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de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la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Barca em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Muxía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e Finisterra, final histórico do Caminho de Santiago. Jantar e hospedagem.</w:t>
      </w:r>
    </w:p>
    <w:p w14:paraId="63EEDD5D" w14:textId="77777777" w:rsidR="00D22ED5" w:rsidRPr="00AC4F9E" w:rsidRDefault="00D22ED5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</w:p>
    <w:p w14:paraId="14568AE7" w14:textId="0BBE8A5A" w:rsidR="00722288" w:rsidRPr="00AC4F9E" w:rsidRDefault="00D22ED5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Dia</w:t>
      </w:r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05 Santiago De Compostela – </w:t>
      </w:r>
      <w:proofErr w:type="spellStart"/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Covadonga</w:t>
      </w:r>
      <w:proofErr w:type="spellEnd"/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– </w:t>
      </w:r>
      <w:proofErr w:type="spellStart"/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Villacarriedo</w:t>
      </w:r>
      <w:proofErr w:type="spellEnd"/>
      <w:r w:rsidR="000B1028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/</w:t>
      </w:r>
      <w:proofErr w:type="spellStart"/>
      <w:r w:rsidR="000B1028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Comillas</w:t>
      </w:r>
      <w:proofErr w:type="spellEnd"/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 </w:t>
      </w:r>
    </w:p>
    <w:p w14:paraId="56EC8FE9" w14:textId="233C1031" w:rsidR="00722288" w:rsidRPr="00AC4F9E" w:rsidRDefault="00A4739F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Café da manhã. Saída por Betanzos,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Ribadeo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com vista para seu estuário, continuando pelos arredores de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Avilés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até Gijón. Charmosa cidade de frente para o Mar Cantábrico. Tempo livre nessa cidade portuária que tem em sua praia de "San Lorenzo" um polo especial de atração na temporada de banhos. À tarde, continuaremos por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Arriondas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e Cangas de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Onís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, uma cidade genuinamente asturiana aos pés dos Picos da Europa, para visitar o santuário de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Covadonga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, com a gruta de Pelayo, que evoca a batalha local, o primeiro passo da reconquista cristã. Partida com extraordinário cenário natural através de Arenas de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Cabrales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, onde se origina o famoso queijo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Cabrales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, seguindo o rio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Cares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e a estupenda paisagem dos arredores dos Picos de Europa e através dos vales dos rios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Cares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e Deva, passando </w:t>
      </w:r>
      <w:proofErr w:type="gramStart"/>
      <w:r w:rsidRPr="00AC4F9E">
        <w:rPr>
          <w:rFonts w:ascii="Calibri" w:hAnsi="Calibri" w:cs="Calibri"/>
          <w:sz w:val="18"/>
          <w:szCs w:val="18"/>
          <w:lang w:val="pt-BR" w:eastAsia="en-US"/>
        </w:rPr>
        <w:t>por Panes</w:t>
      </w:r>
      <w:proofErr w:type="gram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e uma vista panorâmica da pitoresca vila de San Vicente de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la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Barquera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, continuando por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Torrelavega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até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Villacarriedo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>. Jantar e hospedagem.</w:t>
      </w:r>
    </w:p>
    <w:p w14:paraId="6D958CE7" w14:textId="77777777" w:rsidR="00A4739F" w:rsidRPr="00AC4F9E" w:rsidRDefault="00A4739F" w:rsidP="00722288">
      <w:pPr>
        <w:jc w:val="both"/>
        <w:rPr>
          <w:rFonts w:ascii="Calibri" w:hAnsi="Calibri" w:cs="Calibri"/>
          <w:b/>
          <w:bCs/>
          <w:sz w:val="18"/>
          <w:szCs w:val="18"/>
          <w:lang w:val="pt-BR" w:eastAsia="en-US"/>
        </w:rPr>
      </w:pPr>
    </w:p>
    <w:p w14:paraId="4C59B370" w14:textId="3B11759D" w:rsidR="00722288" w:rsidRPr="00AC4F9E" w:rsidRDefault="00A4739F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Dia</w:t>
      </w:r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06 </w:t>
      </w:r>
      <w:proofErr w:type="spellStart"/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Villacarriedo</w:t>
      </w:r>
      <w:proofErr w:type="spellEnd"/>
      <w:r w:rsidR="006E1D05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/</w:t>
      </w:r>
      <w:proofErr w:type="spellStart"/>
      <w:r w:rsidR="006E1D05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Comillas</w:t>
      </w:r>
      <w:proofErr w:type="spellEnd"/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– Bilbao – Lourdes   </w:t>
      </w:r>
    </w:p>
    <w:p w14:paraId="1365D324" w14:textId="297F0794" w:rsidR="00722288" w:rsidRPr="00AC4F9E" w:rsidRDefault="00A4739F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Café da manhã. Partida para Santander. Breve vista panorâmica dessa charmosa cidade e continuação por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Portugalete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até Bilbao. Vista panorâmica da cidade com guia local e destaque para seus ícones como o exterior do Museu Guggenheim, dedicado à arte contemporânea, sendo um exemplo de arquitetura arrojada assinada por Frank Gehry, além de muitos outros pontos culturais, artísticos e de lazer. Tempo no centro da cidade. Saída para Loyola. Visite a basílica do santuário de Santo Inácio de Loyola, um dos fundadores dos jesuítas. Continue pelas proximidades de San Sebastian,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Bayonne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e Pau para chegar a Lourdes. À noite, não perca a procissão de velas no santuário. Jantar e hospedagem.</w:t>
      </w:r>
    </w:p>
    <w:p w14:paraId="32FD6A1F" w14:textId="77777777" w:rsidR="00A4739F" w:rsidRPr="00AC4F9E" w:rsidRDefault="00A4739F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</w:p>
    <w:p w14:paraId="4461C613" w14:textId="3E7A7FE3" w:rsidR="00722288" w:rsidRPr="00AC4F9E" w:rsidRDefault="00A4739F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Dia</w:t>
      </w:r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07 Lourdes – Jaca – Huesca </w:t>
      </w:r>
    </w:p>
    <w:p w14:paraId="5BDFC5DA" w14:textId="6B9300A8" w:rsidR="00722288" w:rsidRPr="00AC4F9E" w:rsidRDefault="00087BA0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Café da manhã, visita ao Santuário, onde os fiéis buscam a cura de suas doenças e cumprem os desígnios de sua fé, destacando a rocha de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Massabielle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e as casas onde viveu Santa Bernadete, a origem desse local mariano. Tempo para consultas religiosas e visita livre aos museus evocativos. À tarde, saída através do cenário idílico proporcionado pelos Pirineus, passando pelo conhecido resort de inverno de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Candanchú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até Jaca. Faça uma parada nessa cidade conhecida como "a pérola dos Pirineus" e uma parada obrigatória no "Caminho de Santiago". Continue por </w:t>
      </w:r>
      <w:proofErr w:type="spellStart"/>
      <w:r w:rsidRPr="00AC4F9E">
        <w:rPr>
          <w:rFonts w:ascii="Calibri" w:hAnsi="Calibri" w:cs="Calibri"/>
          <w:sz w:val="18"/>
          <w:szCs w:val="18"/>
          <w:lang w:val="pt-BR" w:eastAsia="en-US"/>
        </w:rPr>
        <w:t>Sabiñánigo</w:t>
      </w:r>
      <w:proofErr w:type="spellEnd"/>
      <w:r w:rsidRPr="00AC4F9E">
        <w:rPr>
          <w:rFonts w:ascii="Calibri" w:hAnsi="Calibri" w:cs="Calibri"/>
          <w:sz w:val="18"/>
          <w:szCs w:val="18"/>
          <w:lang w:val="pt-BR" w:eastAsia="en-US"/>
        </w:rPr>
        <w:t xml:space="preserve"> até Huesca, uma cidade com mais de dois mil anos de história e um interessante traçado urbano presidido pela Catedral. Jantar e hospedagem</w:t>
      </w:r>
    </w:p>
    <w:p w14:paraId="38047784" w14:textId="77777777" w:rsidR="00087BA0" w:rsidRPr="00AC4F9E" w:rsidRDefault="00087BA0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</w:p>
    <w:p w14:paraId="32B62B04" w14:textId="5AF95E0E" w:rsidR="00722288" w:rsidRPr="00AC4F9E" w:rsidRDefault="00087BA0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Dia</w:t>
      </w:r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08 Huesca – Zaragoza – Madrid </w:t>
      </w:r>
    </w:p>
    <w:p w14:paraId="4FCB5053" w14:textId="3DF17952" w:rsidR="00722288" w:rsidRPr="00AC4F9E" w:rsidRDefault="00AE008A" w:rsidP="00722288">
      <w:pPr>
        <w:jc w:val="both"/>
        <w:rPr>
          <w:rFonts w:ascii="Calibri" w:hAnsi="Calibri" w:cs="Calibri"/>
          <w:bCs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bCs/>
          <w:sz w:val="18"/>
          <w:szCs w:val="18"/>
          <w:lang w:val="pt-BR" w:eastAsia="en-US"/>
        </w:rPr>
        <w:t xml:space="preserve">Café da manhã. Partida para Zaragoza, a capital da região de Aragão. Visita à Basílica de Nª </w:t>
      </w:r>
      <w:proofErr w:type="spellStart"/>
      <w:r w:rsidRPr="00AC4F9E">
        <w:rPr>
          <w:rFonts w:ascii="Calibri" w:hAnsi="Calibri" w:cs="Calibri"/>
          <w:bCs/>
          <w:sz w:val="18"/>
          <w:szCs w:val="18"/>
          <w:lang w:val="pt-BR" w:eastAsia="en-US"/>
        </w:rPr>
        <w:t>Señora</w:t>
      </w:r>
      <w:proofErr w:type="spellEnd"/>
      <w:r w:rsidRPr="00AC4F9E">
        <w:rPr>
          <w:rFonts w:ascii="Calibri" w:hAnsi="Calibri" w:cs="Calibri"/>
          <w:bCs/>
          <w:sz w:val="18"/>
          <w:szCs w:val="18"/>
          <w:lang w:val="pt-BR" w:eastAsia="en-US"/>
        </w:rPr>
        <w:t xml:space="preserve"> </w:t>
      </w:r>
      <w:proofErr w:type="spellStart"/>
      <w:r w:rsidRPr="00AC4F9E">
        <w:rPr>
          <w:rFonts w:ascii="Calibri" w:hAnsi="Calibri" w:cs="Calibri"/>
          <w:bCs/>
          <w:sz w:val="18"/>
          <w:szCs w:val="18"/>
          <w:lang w:val="pt-BR" w:eastAsia="en-US"/>
        </w:rPr>
        <w:t>del</w:t>
      </w:r>
      <w:proofErr w:type="spellEnd"/>
      <w:r w:rsidRPr="00AC4F9E">
        <w:rPr>
          <w:rFonts w:ascii="Calibri" w:hAnsi="Calibri" w:cs="Calibri"/>
          <w:bCs/>
          <w:sz w:val="18"/>
          <w:szCs w:val="18"/>
          <w:lang w:val="pt-BR" w:eastAsia="en-US"/>
        </w:rPr>
        <w:t xml:space="preserve"> Pilar, padroeira da Espanha. Em seu interior, você poderá admirar pinturas de González Velázquez, </w:t>
      </w:r>
      <w:proofErr w:type="spellStart"/>
      <w:r w:rsidRPr="00AC4F9E">
        <w:rPr>
          <w:rFonts w:ascii="Calibri" w:hAnsi="Calibri" w:cs="Calibri"/>
          <w:bCs/>
          <w:sz w:val="18"/>
          <w:szCs w:val="18"/>
          <w:lang w:val="pt-BR" w:eastAsia="en-US"/>
        </w:rPr>
        <w:t>Bayeu</w:t>
      </w:r>
      <w:proofErr w:type="spellEnd"/>
      <w:r w:rsidRPr="00AC4F9E">
        <w:rPr>
          <w:rFonts w:ascii="Calibri" w:hAnsi="Calibri" w:cs="Calibri"/>
          <w:bCs/>
          <w:sz w:val="18"/>
          <w:szCs w:val="18"/>
          <w:lang w:val="pt-BR" w:eastAsia="en-US"/>
        </w:rPr>
        <w:t xml:space="preserve"> e Goya. Continue por Calatayud até </w:t>
      </w:r>
      <w:proofErr w:type="spellStart"/>
      <w:r w:rsidRPr="00AC4F9E">
        <w:rPr>
          <w:rFonts w:ascii="Calibri" w:hAnsi="Calibri" w:cs="Calibri"/>
          <w:bCs/>
          <w:sz w:val="18"/>
          <w:szCs w:val="18"/>
          <w:lang w:val="pt-BR" w:eastAsia="en-US"/>
        </w:rPr>
        <w:t>Nuévalos</w:t>
      </w:r>
      <w:proofErr w:type="spellEnd"/>
      <w:r w:rsidRPr="00AC4F9E">
        <w:rPr>
          <w:rFonts w:ascii="Calibri" w:hAnsi="Calibri" w:cs="Calibri"/>
          <w:bCs/>
          <w:sz w:val="18"/>
          <w:szCs w:val="18"/>
          <w:lang w:val="pt-BR" w:eastAsia="en-US"/>
        </w:rPr>
        <w:t xml:space="preserve"> e visite o Mosteiro Cisterciense de </w:t>
      </w:r>
      <w:proofErr w:type="spellStart"/>
      <w:r w:rsidRPr="00AC4F9E">
        <w:rPr>
          <w:rFonts w:ascii="Calibri" w:hAnsi="Calibri" w:cs="Calibri"/>
          <w:bCs/>
          <w:sz w:val="18"/>
          <w:szCs w:val="18"/>
          <w:lang w:val="pt-BR" w:eastAsia="en-US"/>
        </w:rPr>
        <w:t>Piedra</w:t>
      </w:r>
      <w:proofErr w:type="spellEnd"/>
      <w:r w:rsidRPr="00AC4F9E">
        <w:rPr>
          <w:rFonts w:ascii="Calibri" w:hAnsi="Calibri" w:cs="Calibri"/>
          <w:bCs/>
          <w:sz w:val="18"/>
          <w:szCs w:val="18"/>
          <w:lang w:val="pt-BR" w:eastAsia="en-US"/>
        </w:rPr>
        <w:t>, protegido por uma muralha medieval que ainda preserva a Torre de Homenagem. Partida via Medinaceli e Guadalajara para Madri. Visita panorâmica da capital espanhola. Hospedagem.</w:t>
      </w:r>
    </w:p>
    <w:p w14:paraId="2684B5E1" w14:textId="77777777" w:rsidR="00AE008A" w:rsidRPr="00AC4F9E" w:rsidRDefault="00AE008A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</w:p>
    <w:p w14:paraId="45D56A8D" w14:textId="23421929" w:rsidR="00722288" w:rsidRPr="00AC4F9E" w:rsidRDefault="00AE008A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Dia</w:t>
      </w:r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09 Madrid </w:t>
      </w:r>
    </w:p>
    <w:p w14:paraId="7B142523" w14:textId="5F446D4B" w:rsidR="00722288" w:rsidRPr="00AC4F9E" w:rsidRDefault="00AE008A" w:rsidP="00722288">
      <w:pPr>
        <w:jc w:val="both"/>
        <w:rPr>
          <w:rFonts w:ascii="Calibri" w:hAnsi="Calibri" w:cs="Calibri"/>
          <w:bCs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bCs/>
          <w:sz w:val="18"/>
          <w:szCs w:val="18"/>
          <w:lang w:val="pt-BR" w:eastAsia="en-US"/>
        </w:rPr>
        <w:t>Café da manhã. Dia livre na cidade para compras ou visitas opcionais de acordo com o gosto pessoal, nosso guia poderá orientá-lo. Hospedagem.</w:t>
      </w:r>
    </w:p>
    <w:p w14:paraId="3E73918D" w14:textId="77777777" w:rsidR="00517F0A" w:rsidRPr="00AC4F9E" w:rsidRDefault="00517F0A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</w:p>
    <w:p w14:paraId="4EE1AA5F" w14:textId="3E6B5A3C" w:rsidR="00722288" w:rsidRPr="00AC4F9E" w:rsidRDefault="00517F0A" w:rsidP="00722288">
      <w:pPr>
        <w:jc w:val="both"/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Dia</w:t>
      </w:r>
      <w:r w:rsidR="00722288"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 xml:space="preserve"> 10 Madrid – </w:t>
      </w:r>
      <w:r w:rsidRPr="00AC4F9E">
        <w:rPr>
          <w:rFonts w:ascii="Calibri" w:hAnsi="Calibri" w:cs="Calibri"/>
          <w:b/>
          <w:bCs/>
          <w:color w:val="119CA3"/>
          <w:sz w:val="18"/>
          <w:szCs w:val="18"/>
          <w:lang w:val="pt-BR" w:eastAsia="en-US"/>
        </w:rPr>
        <w:t>Cidade de origem</w:t>
      </w:r>
    </w:p>
    <w:p w14:paraId="5AE56F59" w14:textId="6C0DA130" w:rsidR="00722288" w:rsidRPr="00AC4F9E" w:rsidRDefault="00517F0A" w:rsidP="00722288">
      <w:pPr>
        <w:jc w:val="both"/>
        <w:rPr>
          <w:rFonts w:ascii="Calibri" w:hAnsi="Calibri" w:cs="Calibri"/>
          <w:sz w:val="18"/>
          <w:szCs w:val="18"/>
          <w:lang w:val="pt-BR" w:eastAsia="en-US"/>
        </w:rPr>
      </w:pPr>
      <w:r w:rsidRPr="00AC4F9E">
        <w:rPr>
          <w:rFonts w:ascii="Calibri" w:hAnsi="Calibri" w:cs="Calibri"/>
          <w:sz w:val="18"/>
          <w:szCs w:val="18"/>
          <w:lang w:val="pt-BR" w:eastAsia="en-US"/>
        </w:rPr>
        <w:t>Café da manhã e tempo livre até o traslado para o aeroporto. Fim de nossos serviços.</w:t>
      </w:r>
    </w:p>
    <w:tbl>
      <w:tblPr>
        <w:tblW w:w="6355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1"/>
        <w:gridCol w:w="4394"/>
      </w:tblGrid>
      <w:tr w:rsidR="00722288" w:rsidRPr="00AC4F9E" w14:paraId="5450EF1A" w14:textId="77777777">
        <w:tc>
          <w:tcPr>
            <w:tcW w:w="1961" w:type="dxa"/>
            <w:tcBorders>
              <w:top w:val="nil"/>
              <w:left w:val="single" w:sz="8" w:space="0" w:color="119CA3"/>
              <w:bottom w:val="single" w:sz="12" w:space="0" w:color="C9C9C9"/>
              <w:right w:val="nil"/>
            </w:tcBorders>
            <w:shd w:val="clear" w:color="auto" w:fill="119CA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9DDAD" w14:textId="5AB70842" w:rsidR="00722288" w:rsidRPr="00AC4F9E" w:rsidRDefault="00951F67">
            <w:pPr>
              <w:rPr>
                <w:rFonts w:ascii="Calibri" w:hAnsi="Calibri" w:cs="Calibri"/>
                <w:b/>
                <w:bCs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pt-BR"/>
              </w:rPr>
              <w:lastRenderedPageBreak/>
              <w:t>CIDADE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12" w:space="0" w:color="C9C9C9"/>
              <w:right w:val="single" w:sz="8" w:space="0" w:color="119CA3"/>
            </w:tcBorders>
            <w:shd w:val="clear" w:color="auto" w:fill="119CA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9E487" w14:textId="6783BFED" w:rsidR="00722288" w:rsidRPr="00AC4F9E" w:rsidRDefault="00951F67">
            <w:pPr>
              <w:rPr>
                <w:rFonts w:ascii="Calibri" w:hAnsi="Calibri" w:cs="Calibri"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pt-BR"/>
              </w:rPr>
              <w:t>HOTÉIS</w:t>
            </w:r>
            <w:r w:rsidR="0043648F" w:rsidRPr="00AC4F9E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pt-BR"/>
              </w:rPr>
              <w:t xml:space="preserve"> CITADOS OU SIMILARES</w:t>
            </w:r>
          </w:p>
        </w:tc>
      </w:tr>
      <w:tr w:rsidR="00722288" w:rsidRPr="00AC4F9E" w14:paraId="4DB658D8" w14:textId="77777777">
        <w:tc>
          <w:tcPr>
            <w:tcW w:w="1961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18D0A" w14:textId="77777777" w:rsidR="00722288" w:rsidRPr="00AC4F9E" w:rsidRDefault="00722288">
            <w:pPr>
              <w:rPr>
                <w:rFonts w:ascii="Calibri" w:hAnsi="Calibri" w:cs="Calibri"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sz w:val="18"/>
                <w:szCs w:val="18"/>
                <w:lang w:val="pt-BR"/>
              </w:rPr>
              <w:t>Lisboa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C953F" w14:textId="77777777" w:rsidR="00722288" w:rsidRPr="00AC4F9E" w:rsidRDefault="00722288">
            <w:pPr>
              <w:rPr>
                <w:rFonts w:ascii="Calibri" w:hAnsi="Calibri" w:cs="Calibri"/>
                <w:b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b/>
                <w:sz w:val="18"/>
                <w:szCs w:val="18"/>
                <w:lang w:val="pt-BR"/>
              </w:rPr>
              <w:t xml:space="preserve">Hotel </w:t>
            </w:r>
            <w:proofErr w:type="spellStart"/>
            <w:r w:rsidRPr="00AC4F9E">
              <w:rPr>
                <w:rFonts w:ascii="Calibri" w:hAnsi="Calibri" w:cs="Calibri"/>
                <w:b/>
                <w:sz w:val="18"/>
                <w:szCs w:val="18"/>
                <w:lang w:val="pt-BR"/>
              </w:rPr>
              <w:t>Lutecia</w:t>
            </w:r>
            <w:proofErr w:type="spellEnd"/>
            <w:r w:rsidRPr="00AC4F9E">
              <w:rPr>
                <w:rFonts w:ascii="Calibri" w:hAnsi="Calibri" w:cs="Calibri"/>
                <w:b/>
                <w:sz w:val="18"/>
                <w:szCs w:val="18"/>
                <w:lang w:val="pt-BR"/>
              </w:rPr>
              <w:t xml:space="preserve"> 4*</w:t>
            </w:r>
          </w:p>
        </w:tc>
      </w:tr>
      <w:tr w:rsidR="00722288" w:rsidRPr="00AC4F9E" w14:paraId="2215B323" w14:textId="77777777">
        <w:tc>
          <w:tcPr>
            <w:tcW w:w="1961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B30D5" w14:textId="56C81DB5" w:rsidR="00722288" w:rsidRPr="00AC4F9E" w:rsidRDefault="00722288">
            <w:pPr>
              <w:rPr>
                <w:rFonts w:ascii="Calibri" w:hAnsi="Calibri" w:cs="Calibri"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sz w:val="18"/>
                <w:szCs w:val="18"/>
                <w:lang w:val="pt-BR"/>
              </w:rPr>
              <w:t>F</w:t>
            </w:r>
            <w:r w:rsidR="00951F67" w:rsidRPr="00AC4F9E">
              <w:rPr>
                <w:rFonts w:ascii="Calibri" w:hAnsi="Calibri" w:cs="Calibri"/>
                <w:sz w:val="18"/>
                <w:szCs w:val="18"/>
                <w:lang w:val="pt-BR"/>
              </w:rPr>
              <w:t>á</w:t>
            </w:r>
            <w:r w:rsidRPr="00AC4F9E">
              <w:rPr>
                <w:rFonts w:ascii="Calibri" w:hAnsi="Calibri" w:cs="Calibri"/>
                <w:sz w:val="18"/>
                <w:szCs w:val="18"/>
                <w:lang w:val="pt-BR"/>
              </w:rPr>
              <w:t>tima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D3776" w14:textId="77777777" w:rsidR="00722288" w:rsidRPr="00AC4F9E" w:rsidRDefault="00722288">
            <w:pPr>
              <w:rPr>
                <w:rFonts w:ascii="Calibri" w:hAnsi="Calibri" w:cs="Calibri"/>
                <w:b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b/>
                <w:sz w:val="18"/>
                <w:szCs w:val="18"/>
                <w:lang w:val="pt-BR"/>
              </w:rPr>
              <w:t>Hotel Santa María 4*</w:t>
            </w:r>
          </w:p>
        </w:tc>
      </w:tr>
      <w:tr w:rsidR="00722288" w:rsidRPr="00AC4F9E" w14:paraId="015F867E" w14:textId="77777777">
        <w:tc>
          <w:tcPr>
            <w:tcW w:w="1961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61690" w14:textId="77777777" w:rsidR="00722288" w:rsidRPr="00AC4F9E" w:rsidRDefault="00722288">
            <w:pPr>
              <w:rPr>
                <w:rFonts w:ascii="Calibri" w:hAnsi="Calibri" w:cs="Calibri"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sz w:val="18"/>
                <w:szCs w:val="18"/>
                <w:lang w:val="pt-BR"/>
              </w:rPr>
              <w:t>Santiago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C6BC6" w14:textId="77777777" w:rsidR="00722288" w:rsidRPr="00AC4F9E" w:rsidRDefault="00722288">
            <w:pPr>
              <w:rPr>
                <w:rFonts w:ascii="Calibri" w:hAnsi="Calibri" w:cs="Calibri"/>
                <w:b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b/>
                <w:sz w:val="18"/>
                <w:szCs w:val="18"/>
                <w:lang w:val="pt-BR"/>
              </w:rPr>
              <w:t>Hotel GH Santiago / Exe Peregrino 4*</w:t>
            </w:r>
          </w:p>
        </w:tc>
      </w:tr>
      <w:tr w:rsidR="00722288" w:rsidRPr="00AC4F9E" w14:paraId="688E8C0C" w14:textId="77777777">
        <w:tc>
          <w:tcPr>
            <w:tcW w:w="1961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7311E" w14:textId="77777777" w:rsidR="00722288" w:rsidRPr="00AC4F9E" w:rsidRDefault="00722288">
            <w:pPr>
              <w:rPr>
                <w:rFonts w:ascii="Calibri" w:hAnsi="Calibri" w:cs="Calibri"/>
                <w:sz w:val="18"/>
                <w:szCs w:val="18"/>
                <w:lang w:val="pt-BR"/>
              </w:rPr>
            </w:pPr>
            <w:proofErr w:type="spellStart"/>
            <w:r w:rsidRPr="00AC4F9E">
              <w:rPr>
                <w:rFonts w:ascii="Calibri" w:hAnsi="Calibri" w:cs="Calibri"/>
                <w:sz w:val="18"/>
                <w:szCs w:val="18"/>
                <w:lang w:val="pt-BR"/>
              </w:rPr>
              <w:t>Villacarriedo</w:t>
            </w:r>
            <w:proofErr w:type="spellEnd"/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41F39" w14:textId="77777777" w:rsidR="00722288" w:rsidRPr="00AC4F9E" w:rsidRDefault="00722288">
            <w:pPr>
              <w:rPr>
                <w:rFonts w:ascii="Calibri" w:hAnsi="Calibri" w:cs="Calibri"/>
                <w:b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b/>
                <w:sz w:val="18"/>
                <w:szCs w:val="18"/>
                <w:lang w:val="pt-BR"/>
              </w:rPr>
              <w:t xml:space="preserve">Hotel Abba Palacio de </w:t>
            </w:r>
            <w:proofErr w:type="spellStart"/>
            <w:r w:rsidRPr="00AC4F9E">
              <w:rPr>
                <w:rFonts w:ascii="Calibri" w:hAnsi="Calibri" w:cs="Calibri"/>
                <w:b/>
                <w:sz w:val="18"/>
                <w:szCs w:val="18"/>
                <w:lang w:val="pt-BR"/>
              </w:rPr>
              <w:t>Soñanes</w:t>
            </w:r>
            <w:proofErr w:type="spellEnd"/>
            <w:r w:rsidRPr="00AC4F9E">
              <w:rPr>
                <w:rFonts w:ascii="Calibri" w:hAnsi="Calibri" w:cs="Calibri"/>
                <w:b/>
                <w:sz w:val="18"/>
                <w:szCs w:val="18"/>
                <w:lang w:val="pt-BR"/>
              </w:rPr>
              <w:t xml:space="preserve"> 4*</w:t>
            </w:r>
          </w:p>
        </w:tc>
      </w:tr>
      <w:tr w:rsidR="00722288" w:rsidRPr="00AC4F9E" w14:paraId="41D8E6EB" w14:textId="77777777">
        <w:tc>
          <w:tcPr>
            <w:tcW w:w="1961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F86FF" w14:textId="77777777" w:rsidR="00722288" w:rsidRPr="00AC4F9E" w:rsidRDefault="00722288">
            <w:pPr>
              <w:rPr>
                <w:rFonts w:ascii="Calibri" w:hAnsi="Calibri" w:cs="Calibri"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sz w:val="18"/>
                <w:szCs w:val="18"/>
                <w:lang w:val="pt-BR"/>
              </w:rPr>
              <w:t>Lourdes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AA7EC" w14:textId="77777777" w:rsidR="00722288" w:rsidRPr="00AC4F9E" w:rsidRDefault="00722288">
            <w:pPr>
              <w:rPr>
                <w:rFonts w:ascii="Calibri" w:hAnsi="Calibri" w:cs="Calibri"/>
                <w:b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b/>
                <w:sz w:val="18"/>
                <w:szCs w:val="18"/>
                <w:lang w:val="pt-BR"/>
              </w:rPr>
              <w:t>Hotel Alba 4*</w:t>
            </w:r>
          </w:p>
        </w:tc>
      </w:tr>
      <w:tr w:rsidR="00722288" w:rsidRPr="00AC4F9E" w14:paraId="72DFAC3B" w14:textId="77777777">
        <w:tc>
          <w:tcPr>
            <w:tcW w:w="1961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FAB93" w14:textId="77777777" w:rsidR="00722288" w:rsidRPr="00AC4F9E" w:rsidRDefault="00722288">
            <w:pPr>
              <w:rPr>
                <w:rFonts w:ascii="Calibri" w:hAnsi="Calibri" w:cs="Calibri"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sz w:val="18"/>
                <w:szCs w:val="18"/>
                <w:lang w:val="pt-BR"/>
              </w:rPr>
              <w:t>Huesca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5F6F4" w14:textId="77777777" w:rsidR="00722288" w:rsidRPr="00AC4F9E" w:rsidRDefault="00722288">
            <w:pPr>
              <w:rPr>
                <w:rFonts w:ascii="Calibri" w:hAnsi="Calibri" w:cs="Calibri"/>
                <w:b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b/>
                <w:sz w:val="18"/>
                <w:szCs w:val="18"/>
                <w:lang w:val="pt-BR"/>
              </w:rPr>
              <w:t>Hotel Abba Huesca 4*</w:t>
            </w:r>
          </w:p>
        </w:tc>
      </w:tr>
      <w:tr w:rsidR="00722288" w:rsidRPr="00AC4F9E" w14:paraId="0F2E016F" w14:textId="77777777">
        <w:tc>
          <w:tcPr>
            <w:tcW w:w="1961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F391D" w14:textId="77777777" w:rsidR="00722288" w:rsidRPr="00AC4F9E" w:rsidRDefault="00722288">
            <w:pPr>
              <w:rPr>
                <w:rFonts w:ascii="Calibri" w:hAnsi="Calibri" w:cs="Calibri"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sz w:val="18"/>
                <w:szCs w:val="18"/>
                <w:lang w:val="pt-BR"/>
              </w:rPr>
              <w:t>Madrid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ED3BE" w14:textId="77777777" w:rsidR="00722288" w:rsidRPr="00AC4F9E" w:rsidRDefault="00722288">
            <w:pPr>
              <w:rPr>
                <w:rFonts w:ascii="Calibri" w:hAnsi="Calibri" w:cs="Calibri"/>
                <w:b/>
                <w:sz w:val="18"/>
                <w:szCs w:val="18"/>
                <w:lang w:val="pt-BR"/>
              </w:rPr>
            </w:pPr>
            <w:r w:rsidRPr="00AC4F9E">
              <w:rPr>
                <w:rFonts w:ascii="Calibri" w:hAnsi="Calibri" w:cs="Calibri"/>
                <w:b/>
                <w:sz w:val="18"/>
                <w:szCs w:val="18"/>
                <w:lang w:val="pt-BR"/>
              </w:rPr>
              <w:t>Hotel Crisol Via Castellana / Exe Plaza 4*</w:t>
            </w:r>
          </w:p>
        </w:tc>
      </w:tr>
    </w:tbl>
    <w:p w14:paraId="72F9B7E4" w14:textId="77777777" w:rsidR="00722288" w:rsidRPr="00AC4F9E" w:rsidRDefault="00722288" w:rsidP="00722288">
      <w:pPr>
        <w:rPr>
          <w:rFonts w:ascii="Calibri" w:hAnsi="Calibri" w:cs="Calibri"/>
          <w:sz w:val="18"/>
          <w:szCs w:val="18"/>
          <w:lang w:val="pt-BR"/>
        </w:rPr>
      </w:pPr>
    </w:p>
    <w:p w14:paraId="7110AB59" w14:textId="77777777" w:rsidR="00722288" w:rsidRPr="00AC4F9E" w:rsidRDefault="00722288" w:rsidP="00722288">
      <w:pPr>
        <w:jc w:val="both"/>
        <w:rPr>
          <w:rFonts w:ascii="Calibri" w:hAnsi="Calibri" w:cs="Calibri"/>
          <w:b/>
          <w:bCs/>
          <w:color w:val="7F7F7F" w:themeColor="text1" w:themeTint="80"/>
          <w:sz w:val="18"/>
          <w:szCs w:val="18"/>
          <w:lang w:val="pt-BR"/>
        </w:rPr>
      </w:pPr>
    </w:p>
    <w:p w14:paraId="41002222" w14:textId="6A6F40A2" w:rsidR="00722288" w:rsidRPr="00AC4F9E" w:rsidRDefault="00722288" w:rsidP="00722288">
      <w:pPr>
        <w:jc w:val="both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b/>
          <w:bCs/>
          <w:color w:val="0D0D0D"/>
          <w:sz w:val="18"/>
          <w:szCs w:val="18"/>
          <w:lang w:val="pt-BR"/>
        </w:rPr>
        <w:t> </w:t>
      </w:r>
    </w:p>
    <w:p w14:paraId="3D2A3E08" w14:textId="4ECCA1CC" w:rsidR="00722288" w:rsidRPr="00AC4F9E" w:rsidRDefault="00957902" w:rsidP="00722288">
      <w:pPr>
        <w:jc w:val="both"/>
        <w:rPr>
          <w:rFonts w:ascii="Calibri" w:hAnsi="Calibri" w:cs="Calibri"/>
          <w:b/>
          <w:bCs/>
          <w:sz w:val="18"/>
          <w:szCs w:val="18"/>
          <w:lang w:val="pt-BR"/>
        </w:rPr>
      </w:pPr>
      <w:r w:rsidRPr="00AC4F9E">
        <w:rPr>
          <w:rFonts w:ascii="Calibri" w:hAnsi="Calibri" w:cs="Calibri"/>
          <w:b/>
          <w:bCs/>
          <w:sz w:val="18"/>
          <w:szCs w:val="18"/>
          <w:lang w:val="pt-BR"/>
        </w:rPr>
        <w:t>O PREÇO INCLUI</w:t>
      </w:r>
      <w:r w:rsidR="00722288" w:rsidRPr="00AC4F9E">
        <w:rPr>
          <w:rFonts w:ascii="Calibri" w:hAnsi="Calibri" w:cs="Calibri"/>
          <w:b/>
          <w:bCs/>
          <w:sz w:val="18"/>
          <w:szCs w:val="18"/>
          <w:lang w:val="pt-BR"/>
        </w:rPr>
        <w:t>:</w:t>
      </w:r>
    </w:p>
    <w:p w14:paraId="189A7DEB" w14:textId="77777777" w:rsidR="00722288" w:rsidRPr="00AC4F9E" w:rsidRDefault="00722288" w:rsidP="00722288">
      <w:pPr>
        <w:jc w:val="both"/>
        <w:rPr>
          <w:rFonts w:ascii="Calibri" w:hAnsi="Calibri" w:cs="Calibri"/>
          <w:sz w:val="18"/>
          <w:szCs w:val="18"/>
          <w:lang w:val="pt-BR"/>
        </w:rPr>
      </w:pPr>
    </w:p>
    <w:p w14:paraId="76328440" w14:textId="68E30103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 xml:space="preserve">Ônibus privativo durante a excursão para o programa e serviços detalhados. </w:t>
      </w:r>
    </w:p>
    <w:p w14:paraId="0B087D4B" w14:textId="1BD263C7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>Guia acompanhante em espanhol ou português durante todo o passeio.</w:t>
      </w:r>
    </w:p>
    <w:p w14:paraId="5FBB6B67" w14:textId="55199B47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 xml:space="preserve">Assistência </w:t>
      </w:r>
      <w:proofErr w:type="spellStart"/>
      <w:r w:rsidRPr="00AC4F9E">
        <w:rPr>
          <w:rFonts w:ascii="Calibri" w:hAnsi="Calibri" w:cs="Calibri"/>
          <w:sz w:val="18"/>
          <w:szCs w:val="18"/>
          <w:lang w:val="pt-BR"/>
        </w:rPr>
        <w:t>Trf</w:t>
      </w:r>
      <w:proofErr w:type="spellEnd"/>
      <w:r w:rsidRPr="00AC4F9E">
        <w:rPr>
          <w:rFonts w:ascii="Calibri" w:hAnsi="Calibri" w:cs="Calibri"/>
          <w:sz w:val="18"/>
          <w:szCs w:val="18"/>
          <w:lang w:val="pt-BR"/>
        </w:rPr>
        <w:t xml:space="preserve"> in apto hotel  </w:t>
      </w:r>
    </w:p>
    <w:p w14:paraId="3414415C" w14:textId="4B9A41F9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>Hospedagem nos hotéis planejados ou similares com café da manhã</w:t>
      </w:r>
    </w:p>
    <w:p w14:paraId="081C3254" w14:textId="463085F4" w:rsidR="00EE715B" w:rsidRPr="00AC4F9E" w:rsidRDefault="00E21DE2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>
        <w:rPr>
          <w:rFonts w:ascii="Calibri" w:hAnsi="Calibri" w:cs="Calibri"/>
          <w:sz w:val="18"/>
          <w:szCs w:val="18"/>
          <w:lang w:val="pt-BR"/>
        </w:rPr>
        <w:t>6</w:t>
      </w:r>
      <w:r w:rsidR="00EE715B" w:rsidRPr="00AC4F9E">
        <w:rPr>
          <w:rFonts w:ascii="Calibri" w:hAnsi="Calibri" w:cs="Calibri"/>
          <w:sz w:val="18"/>
          <w:szCs w:val="18"/>
          <w:lang w:val="pt-BR"/>
        </w:rPr>
        <w:t xml:space="preserve"> jantares com água mineral (dias 2, 3, 4, 5, 6, 7)</w:t>
      </w:r>
    </w:p>
    <w:p w14:paraId="3CC37411" w14:textId="735F30B5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>Visita guiada em Lisboa (dia 3)</w:t>
      </w:r>
    </w:p>
    <w:p w14:paraId="314888D1" w14:textId="1D199305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 xml:space="preserve">Visita ao Santuário de Fátima (dia </w:t>
      </w:r>
      <w:r w:rsidR="003E05D0">
        <w:rPr>
          <w:rFonts w:ascii="Calibri" w:hAnsi="Calibri" w:cs="Calibri"/>
          <w:sz w:val="18"/>
          <w:szCs w:val="18"/>
          <w:lang w:val="pt-BR"/>
        </w:rPr>
        <w:t>2</w:t>
      </w:r>
      <w:r w:rsidRPr="00AC4F9E">
        <w:rPr>
          <w:rFonts w:ascii="Calibri" w:hAnsi="Calibri" w:cs="Calibri"/>
          <w:sz w:val="18"/>
          <w:szCs w:val="18"/>
          <w:lang w:val="pt-BR"/>
        </w:rPr>
        <w:t>)</w:t>
      </w:r>
    </w:p>
    <w:p w14:paraId="46B58F32" w14:textId="1CDD5183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 xml:space="preserve">Visita ao Bom Jesus em Braga (dia </w:t>
      </w:r>
      <w:r w:rsidR="002A2232">
        <w:rPr>
          <w:rFonts w:ascii="Calibri" w:hAnsi="Calibri" w:cs="Calibri"/>
          <w:sz w:val="18"/>
          <w:szCs w:val="18"/>
          <w:lang w:val="pt-BR"/>
        </w:rPr>
        <w:t>3</w:t>
      </w:r>
      <w:r w:rsidRPr="00AC4F9E">
        <w:rPr>
          <w:rFonts w:ascii="Calibri" w:hAnsi="Calibri" w:cs="Calibri"/>
          <w:sz w:val="18"/>
          <w:szCs w:val="18"/>
          <w:lang w:val="pt-BR"/>
        </w:rPr>
        <w:t>)</w:t>
      </w:r>
    </w:p>
    <w:p w14:paraId="3E433FC4" w14:textId="63BFFFAF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 xml:space="preserve">Visita guiada em Santiago de Compostela (dia </w:t>
      </w:r>
      <w:r w:rsidR="00846B0C">
        <w:rPr>
          <w:rFonts w:ascii="Calibri" w:hAnsi="Calibri" w:cs="Calibri"/>
          <w:sz w:val="18"/>
          <w:szCs w:val="18"/>
          <w:lang w:val="pt-BR"/>
        </w:rPr>
        <w:t>4</w:t>
      </w:r>
      <w:r w:rsidRPr="00AC4F9E">
        <w:rPr>
          <w:rFonts w:ascii="Calibri" w:hAnsi="Calibri" w:cs="Calibri"/>
          <w:sz w:val="18"/>
          <w:szCs w:val="18"/>
          <w:lang w:val="pt-BR"/>
        </w:rPr>
        <w:t>)</w:t>
      </w:r>
    </w:p>
    <w:p w14:paraId="34F20A6F" w14:textId="35B76187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 xml:space="preserve">Visita ao Santuário de </w:t>
      </w:r>
      <w:proofErr w:type="spellStart"/>
      <w:r w:rsidRPr="00AC4F9E">
        <w:rPr>
          <w:rFonts w:ascii="Calibri" w:hAnsi="Calibri" w:cs="Calibri"/>
          <w:sz w:val="18"/>
          <w:szCs w:val="18"/>
          <w:lang w:val="pt-BR"/>
        </w:rPr>
        <w:t>Covadonga</w:t>
      </w:r>
      <w:proofErr w:type="spellEnd"/>
      <w:r w:rsidRPr="00AC4F9E">
        <w:rPr>
          <w:rFonts w:ascii="Calibri" w:hAnsi="Calibri" w:cs="Calibri"/>
          <w:sz w:val="18"/>
          <w:szCs w:val="18"/>
          <w:lang w:val="pt-BR"/>
        </w:rPr>
        <w:t xml:space="preserve"> (dia </w:t>
      </w:r>
      <w:r w:rsidR="00846B0C">
        <w:rPr>
          <w:rFonts w:ascii="Calibri" w:hAnsi="Calibri" w:cs="Calibri"/>
          <w:sz w:val="18"/>
          <w:szCs w:val="18"/>
          <w:lang w:val="pt-BR"/>
        </w:rPr>
        <w:t>5</w:t>
      </w:r>
      <w:r w:rsidRPr="00AC4F9E">
        <w:rPr>
          <w:rFonts w:ascii="Calibri" w:hAnsi="Calibri" w:cs="Calibri"/>
          <w:sz w:val="18"/>
          <w:szCs w:val="18"/>
          <w:lang w:val="pt-BR"/>
        </w:rPr>
        <w:t>)</w:t>
      </w:r>
    </w:p>
    <w:p w14:paraId="4487220F" w14:textId="005689FA" w:rsidR="00EE715B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 xml:space="preserve">Visita guiada em Bilbao (dia </w:t>
      </w:r>
      <w:r w:rsidR="001B15B1">
        <w:rPr>
          <w:rFonts w:ascii="Calibri" w:hAnsi="Calibri" w:cs="Calibri"/>
          <w:sz w:val="18"/>
          <w:szCs w:val="18"/>
          <w:lang w:val="pt-BR"/>
        </w:rPr>
        <w:t>6</w:t>
      </w:r>
      <w:r w:rsidRPr="00AC4F9E">
        <w:rPr>
          <w:rFonts w:ascii="Calibri" w:hAnsi="Calibri" w:cs="Calibri"/>
          <w:sz w:val="18"/>
          <w:szCs w:val="18"/>
          <w:lang w:val="pt-BR"/>
        </w:rPr>
        <w:t>)</w:t>
      </w:r>
    </w:p>
    <w:p w14:paraId="05CC55FA" w14:textId="269CA795" w:rsidR="0099566E" w:rsidRPr="00AC4F9E" w:rsidRDefault="0099566E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>
        <w:rPr>
          <w:rFonts w:ascii="Calibri" w:hAnsi="Calibri" w:cs="Calibri"/>
          <w:sz w:val="18"/>
          <w:szCs w:val="18"/>
          <w:lang w:val="pt-BR"/>
        </w:rPr>
        <w:t>Visita a Loyola (</w:t>
      </w:r>
      <w:r w:rsidR="006E70F8">
        <w:rPr>
          <w:rFonts w:ascii="Calibri" w:hAnsi="Calibri" w:cs="Calibri"/>
          <w:sz w:val="18"/>
          <w:szCs w:val="18"/>
          <w:lang w:val="pt-BR"/>
        </w:rPr>
        <w:t>dia 6)</w:t>
      </w:r>
    </w:p>
    <w:p w14:paraId="0F327C35" w14:textId="3EDACFA1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 xml:space="preserve">Visita ao Santuário de Lourdes (dia </w:t>
      </w:r>
      <w:r w:rsidR="00680727">
        <w:rPr>
          <w:rFonts w:ascii="Calibri" w:hAnsi="Calibri" w:cs="Calibri"/>
          <w:sz w:val="18"/>
          <w:szCs w:val="18"/>
          <w:lang w:val="pt-BR"/>
        </w:rPr>
        <w:t>7</w:t>
      </w:r>
      <w:r w:rsidRPr="00AC4F9E">
        <w:rPr>
          <w:rFonts w:ascii="Calibri" w:hAnsi="Calibri" w:cs="Calibri"/>
          <w:sz w:val="18"/>
          <w:szCs w:val="18"/>
          <w:lang w:val="pt-BR"/>
        </w:rPr>
        <w:t>)</w:t>
      </w:r>
    </w:p>
    <w:p w14:paraId="1ED3C02B" w14:textId="1BB11EC9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 xml:space="preserve">Visita à Catedral-Basílica de </w:t>
      </w:r>
      <w:proofErr w:type="spellStart"/>
      <w:r w:rsidRPr="00AC4F9E">
        <w:rPr>
          <w:rFonts w:ascii="Calibri" w:hAnsi="Calibri" w:cs="Calibri"/>
          <w:sz w:val="18"/>
          <w:szCs w:val="18"/>
          <w:lang w:val="pt-BR"/>
        </w:rPr>
        <w:t>Nuestra</w:t>
      </w:r>
      <w:proofErr w:type="spellEnd"/>
      <w:r w:rsidRPr="00AC4F9E">
        <w:rPr>
          <w:rFonts w:ascii="Calibri" w:hAnsi="Calibri" w:cs="Calibri"/>
          <w:sz w:val="18"/>
          <w:szCs w:val="18"/>
          <w:lang w:val="pt-BR"/>
        </w:rPr>
        <w:t xml:space="preserve"> </w:t>
      </w:r>
      <w:proofErr w:type="spellStart"/>
      <w:r w:rsidRPr="00AC4F9E">
        <w:rPr>
          <w:rFonts w:ascii="Calibri" w:hAnsi="Calibri" w:cs="Calibri"/>
          <w:sz w:val="18"/>
          <w:szCs w:val="18"/>
          <w:lang w:val="pt-BR"/>
        </w:rPr>
        <w:t>Señora</w:t>
      </w:r>
      <w:proofErr w:type="spellEnd"/>
      <w:r w:rsidRPr="00AC4F9E">
        <w:rPr>
          <w:rFonts w:ascii="Calibri" w:hAnsi="Calibri" w:cs="Calibri"/>
          <w:sz w:val="18"/>
          <w:szCs w:val="18"/>
          <w:lang w:val="pt-BR"/>
        </w:rPr>
        <w:t xml:space="preserve"> </w:t>
      </w:r>
      <w:proofErr w:type="spellStart"/>
      <w:r w:rsidRPr="00AC4F9E">
        <w:rPr>
          <w:rFonts w:ascii="Calibri" w:hAnsi="Calibri" w:cs="Calibri"/>
          <w:sz w:val="18"/>
          <w:szCs w:val="18"/>
          <w:lang w:val="pt-BR"/>
        </w:rPr>
        <w:t>del</w:t>
      </w:r>
      <w:proofErr w:type="spellEnd"/>
      <w:r w:rsidRPr="00AC4F9E">
        <w:rPr>
          <w:rFonts w:ascii="Calibri" w:hAnsi="Calibri" w:cs="Calibri"/>
          <w:sz w:val="18"/>
          <w:szCs w:val="18"/>
          <w:lang w:val="pt-BR"/>
        </w:rPr>
        <w:t xml:space="preserve"> Pilar em Zaragoza (dia </w:t>
      </w:r>
      <w:r w:rsidR="0078568A">
        <w:rPr>
          <w:rFonts w:ascii="Calibri" w:hAnsi="Calibri" w:cs="Calibri"/>
          <w:sz w:val="18"/>
          <w:szCs w:val="18"/>
          <w:lang w:val="pt-BR"/>
        </w:rPr>
        <w:t>8</w:t>
      </w:r>
      <w:r w:rsidRPr="00AC4F9E">
        <w:rPr>
          <w:rFonts w:ascii="Calibri" w:hAnsi="Calibri" w:cs="Calibri"/>
          <w:sz w:val="18"/>
          <w:szCs w:val="18"/>
          <w:lang w:val="pt-BR"/>
        </w:rPr>
        <w:t>)</w:t>
      </w:r>
    </w:p>
    <w:p w14:paraId="3C7FECF7" w14:textId="15A3736A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 xml:space="preserve">Visita ao Mosteiro de </w:t>
      </w:r>
      <w:proofErr w:type="spellStart"/>
      <w:r w:rsidRPr="00AC4F9E">
        <w:rPr>
          <w:rFonts w:ascii="Calibri" w:hAnsi="Calibri" w:cs="Calibri"/>
          <w:sz w:val="18"/>
          <w:szCs w:val="18"/>
          <w:lang w:val="pt-BR"/>
        </w:rPr>
        <w:t>Piedra</w:t>
      </w:r>
      <w:proofErr w:type="spellEnd"/>
      <w:r w:rsidRPr="00AC4F9E">
        <w:rPr>
          <w:rFonts w:ascii="Calibri" w:hAnsi="Calibri" w:cs="Calibri"/>
          <w:sz w:val="18"/>
          <w:szCs w:val="18"/>
          <w:lang w:val="pt-BR"/>
        </w:rPr>
        <w:t xml:space="preserve"> (dia </w:t>
      </w:r>
      <w:r w:rsidR="0083722B">
        <w:rPr>
          <w:rFonts w:ascii="Calibri" w:hAnsi="Calibri" w:cs="Calibri"/>
          <w:sz w:val="18"/>
          <w:szCs w:val="18"/>
          <w:lang w:val="pt-BR"/>
        </w:rPr>
        <w:t>8</w:t>
      </w:r>
      <w:r w:rsidRPr="00AC4F9E">
        <w:rPr>
          <w:rFonts w:ascii="Calibri" w:hAnsi="Calibri" w:cs="Calibri"/>
          <w:sz w:val="18"/>
          <w:szCs w:val="18"/>
          <w:lang w:val="pt-BR"/>
        </w:rPr>
        <w:t>)</w:t>
      </w:r>
    </w:p>
    <w:p w14:paraId="12B2942E" w14:textId="5A85DF34" w:rsidR="00EE715B" w:rsidRPr="00AC4F9E" w:rsidRDefault="00EE715B" w:rsidP="00EE715B">
      <w:pPr>
        <w:widowControl/>
        <w:numPr>
          <w:ilvl w:val="0"/>
          <w:numId w:val="10"/>
        </w:numPr>
        <w:suppressAutoHyphens w:val="0"/>
        <w:ind w:right="284"/>
        <w:rPr>
          <w:rFonts w:ascii="Calibri" w:hAnsi="Calibri" w:cs="Calibri"/>
          <w:sz w:val="18"/>
          <w:szCs w:val="18"/>
          <w:lang w:val="pt-BR"/>
        </w:rPr>
      </w:pPr>
      <w:r w:rsidRPr="00AC4F9E">
        <w:rPr>
          <w:rFonts w:ascii="Calibri" w:hAnsi="Calibri" w:cs="Calibri"/>
          <w:sz w:val="18"/>
          <w:szCs w:val="18"/>
          <w:lang w:val="pt-BR"/>
        </w:rPr>
        <w:t>Traslados na chegada e na partida</w:t>
      </w:r>
    </w:p>
    <w:p w14:paraId="0D744680" w14:textId="7FF9586C" w:rsidR="00DB1281" w:rsidRPr="00A35B94" w:rsidRDefault="00EE715B" w:rsidP="008E2E08">
      <w:pPr>
        <w:widowControl/>
        <w:numPr>
          <w:ilvl w:val="0"/>
          <w:numId w:val="10"/>
        </w:numPr>
        <w:suppressAutoHyphens w:val="0"/>
        <w:ind w:right="284"/>
        <w:jc w:val="both"/>
        <w:textAlignment w:val="baseline"/>
        <w:rPr>
          <w:rFonts w:ascii="Calibri" w:hAnsi="Calibri" w:cs="Calibri"/>
          <w:color w:val="0D0D0D"/>
          <w:sz w:val="18"/>
          <w:szCs w:val="18"/>
          <w:lang w:val="pt-BR" w:eastAsia="es-ES"/>
        </w:rPr>
      </w:pPr>
      <w:r w:rsidRPr="00A35B94">
        <w:rPr>
          <w:rFonts w:ascii="Calibri" w:hAnsi="Calibri" w:cs="Calibri"/>
          <w:sz w:val="18"/>
          <w:szCs w:val="18"/>
          <w:lang w:val="pt-BR"/>
        </w:rPr>
        <w:t>Taxas hoteleiras incluídas</w:t>
      </w:r>
    </w:p>
    <w:sectPr w:rsidR="00DB1281" w:rsidRPr="00A35B94" w:rsidSect="005D3951">
      <w:headerReference w:type="default" r:id="rId11"/>
      <w:pgSz w:w="11905" w:h="16837"/>
      <w:pgMar w:top="129" w:right="565" w:bottom="426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3C4BE" w14:textId="77777777" w:rsidR="00516361" w:rsidRDefault="00516361" w:rsidP="005B3074">
      <w:r>
        <w:separator/>
      </w:r>
    </w:p>
  </w:endnote>
  <w:endnote w:type="continuationSeparator" w:id="0">
    <w:p w14:paraId="09B045CB" w14:textId="77777777" w:rsidR="00516361" w:rsidRDefault="00516361" w:rsidP="005B3074">
      <w:r>
        <w:continuationSeparator/>
      </w:r>
    </w:p>
  </w:endnote>
  <w:endnote w:type="continuationNotice" w:id="1">
    <w:p w14:paraId="1A1E0778" w14:textId="77777777" w:rsidR="00516361" w:rsidRDefault="005163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79976" w14:textId="77777777" w:rsidR="00516361" w:rsidRDefault="00516361" w:rsidP="005B3074">
      <w:r>
        <w:separator/>
      </w:r>
    </w:p>
  </w:footnote>
  <w:footnote w:type="continuationSeparator" w:id="0">
    <w:p w14:paraId="4871C719" w14:textId="77777777" w:rsidR="00516361" w:rsidRDefault="00516361" w:rsidP="005B3074">
      <w:r>
        <w:continuationSeparator/>
      </w:r>
    </w:p>
  </w:footnote>
  <w:footnote w:type="continuationNotice" w:id="1">
    <w:p w14:paraId="43FE8444" w14:textId="77777777" w:rsidR="00516361" w:rsidRDefault="005163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F5E25" w14:textId="2FD41B65" w:rsidR="005B3074" w:rsidRDefault="007E14E6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D918A2A" wp14:editId="4C5F2B00">
          <wp:simplePos x="0" y="0"/>
          <wp:positionH relativeFrom="column">
            <wp:posOffset>5233993</wp:posOffset>
          </wp:positionH>
          <wp:positionV relativeFrom="paragraph">
            <wp:posOffset>-276069</wp:posOffset>
          </wp:positionV>
          <wp:extent cx="1337310" cy="259080"/>
          <wp:effectExtent l="0" t="0" r="0" b="7620"/>
          <wp:wrapSquare wrapText="bothSides"/>
          <wp:docPr id="1099609571" name="Imagen 109960957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01999020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0" w:firstLine="0"/>
      </w:pPr>
    </w:lvl>
  </w:abstractNum>
  <w:abstractNum w:abstractNumId="1" w15:restartNumberingAfterBreak="0">
    <w:nsid w:val="09912080"/>
    <w:multiLevelType w:val="multilevel"/>
    <w:tmpl w:val="F8F0B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5A3E13"/>
    <w:multiLevelType w:val="multilevel"/>
    <w:tmpl w:val="165A3E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C7649F"/>
    <w:multiLevelType w:val="multilevel"/>
    <w:tmpl w:val="1BC7649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983245"/>
    <w:multiLevelType w:val="hybridMultilevel"/>
    <w:tmpl w:val="014AED9A"/>
    <w:lvl w:ilvl="0" w:tplc="893EAA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B5009"/>
    <w:multiLevelType w:val="multilevel"/>
    <w:tmpl w:val="65526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B8C1A3A"/>
    <w:multiLevelType w:val="hybridMultilevel"/>
    <w:tmpl w:val="ADF0449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7726CD"/>
    <w:multiLevelType w:val="hybridMultilevel"/>
    <w:tmpl w:val="917CDCAC"/>
    <w:lvl w:ilvl="0" w:tplc="5ABE7D6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D230F"/>
    <w:multiLevelType w:val="hybridMultilevel"/>
    <w:tmpl w:val="A0903618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337F30"/>
    <w:multiLevelType w:val="multilevel"/>
    <w:tmpl w:val="50337F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B2E226A"/>
    <w:multiLevelType w:val="hybridMultilevel"/>
    <w:tmpl w:val="F3A47E14"/>
    <w:lvl w:ilvl="0" w:tplc="5A829D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865055">
    <w:abstractNumId w:val="0"/>
  </w:num>
  <w:num w:numId="2" w16cid:durableId="13962143">
    <w:abstractNumId w:val="8"/>
  </w:num>
  <w:num w:numId="3" w16cid:durableId="990671186">
    <w:abstractNumId w:val="4"/>
  </w:num>
  <w:num w:numId="4" w16cid:durableId="1427075981">
    <w:abstractNumId w:val="10"/>
  </w:num>
  <w:num w:numId="5" w16cid:durableId="20590912">
    <w:abstractNumId w:val="7"/>
  </w:num>
  <w:num w:numId="6" w16cid:durableId="1136803034">
    <w:abstractNumId w:val="5"/>
  </w:num>
  <w:num w:numId="7" w16cid:durableId="795637814">
    <w:abstractNumId w:val="1"/>
  </w:num>
  <w:num w:numId="8" w16cid:durableId="1975582">
    <w:abstractNumId w:val="6"/>
  </w:num>
  <w:num w:numId="9" w16cid:durableId="2039114853">
    <w:abstractNumId w:val="9"/>
  </w:num>
  <w:num w:numId="10" w16cid:durableId="347097021">
    <w:abstractNumId w:val="3"/>
  </w:num>
  <w:num w:numId="11" w16cid:durableId="8484477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1A"/>
    <w:rsid w:val="00001CE9"/>
    <w:rsid w:val="00016B79"/>
    <w:rsid w:val="000207B7"/>
    <w:rsid w:val="000220D8"/>
    <w:rsid w:val="00023A9B"/>
    <w:rsid w:val="00030D56"/>
    <w:rsid w:val="000344F9"/>
    <w:rsid w:val="00036857"/>
    <w:rsid w:val="00036929"/>
    <w:rsid w:val="000410A0"/>
    <w:rsid w:val="00043319"/>
    <w:rsid w:val="00045001"/>
    <w:rsid w:val="0005076B"/>
    <w:rsid w:val="00050C4C"/>
    <w:rsid w:val="00052A5E"/>
    <w:rsid w:val="00052D45"/>
    <w:rsid w:val="0005512A"/>
    <w:rsid w:val="00057AEA"/>
    <w:rsid w:val="0006206F"/>
    <w:rsid w:val="00062A7B"/>
    <w:rsid w:val="00065BE3"/>
    <w:rsid w:val="00074801"/>
    <w:rsid w:val="00076D6C"/>
    <w:rsid w:val="00082DF3"/>
    <w:rsid w:val="00086578"/>
    <w:rsid w:val="00087BA0"/>
    <w:rsid w:val="000A17F7"/>
    <w:rsid w:val="000A7602"/>
    <w:rsid w:val="000B1028"/>
    <w:rsid w:val="000B5D68"/>
    <w:rsid w:val="000E018E"/>
    <w:rsid w:val="000E0BEF"/>
    <w:rsid w:val="000E4193"/>
    <w:rsid w:val="000E7BC9"/>
    <w:rsid w:val="000F7E82"/>
    <w:rsid w:val="0010221B"/>
    <w:rsid w:val="001040CD"/>
    <w:rsid w:val="0010495E"/>
    <w:rsid w:val="001054B3"/>
    <w:rsid w:val="00110C85"/>
    <w:rsid w:val="00111983"/>
    <w:rsid w:val="0012192C"/>
    <w:rsid w:val="00135D31"/>
    <w:rsid w:val="001426CD"/>
    <w:rsid w:val="00145E04"/>
    <w:rsid w:val="00150A68"/>
    <w:rsid w:val="0015390F"/>
    <w:rsid w:val="001554B0"/>
    <w:rsid w:val="00157232"/>
    <w:rsid w:val="0016032A"/>
    <w:rsid w:val="00162A7F"/>
    <w:rsid w:val="00174A73"/>
    <w:rsid w:val="001751E5"/>
    <w:rsid w:val="00176734"/>
    <w:rsid w:val="00184DF1"/>
    <w:rsid w:val="00185965"/>
    <w:rsid w:val="00186506"/>
    <w:rsid w:val="0019054A"/>
    <w:rsid w:val="001922BB"/>
    <w:rsid w:val="00196D83"/>
    <w:rsid w:val="00197996"/>
    <w:rsid w:val="00197BD7"/>
    <w:rsid w:val="001A1076"/>
    <w:rsid w:val="001A5F4F"/>
    <w:rsid w:val="001A7F3A"/>
    <w:rsid w:val="001B15B1"/>
    <w:rsid w:val="001B426B"/>
    <w:rsid w:val="001C1382"/>
    <w:rsid w:val="001C450A"/>
    <w:rsid w:val="001D51D3"/>
    <w:rsid w:val="001E04DB"/>
    <w:rsid w:val="001E1300"/>
    <w:rsid w:val="001E6A50"/>
    <w:rsid w:val="001F0DDD"/>
    <w:rsid w:val="001F42F7"/>
    <w:rsid w:val="001F4DA9"/>
    <w:rsid w:val="00205928"/>
    <w:rsid w:val="00206F52"/>
    <w:rsid w:val="00211141"/>
    <w:rsid w:val="002152B0"/>
    <w:rsid w:val="00230DBE"/>
    <w:rsid w:val="00231B8E"/>
    <w:rsid w:val="00251A9D"/>
    <w:rsid w:val="002525E4"/>
    <w:rsid w:val="00257C35"/>
    <w:rsid w:val="002678AC"/>
    <w:rsid w:val="002741C9"/>
    <w:rsid w:val="00282FD0"/>
    <w:rsid w:val="002830B6"/>
    <w:rsid w:val="00283FBD"/>
    <w:rsid w:val="00291F64"/>
    <w:rsid w:val="00293FCB"/>
    <w:rsid w:val="002A1D49"/>
    <w:rsid w:val="002A2232"/>
    <w:rsid w:val="002A66EB"/>
    <w:rsid w:val="002B039E"/>
    <w:rsid w:val="002C1F9F"/>
    <w:rsid w:val="002C25C5"/>
    <w:rsid w:val="002C6004"/>
    <w:rsid w:val="002D4D73"/>
    <w:rsid w:val="002E689A"/>
    <w:rsid w:val="002F0821"/>
    <w:rsid w:val="00300426"/>
    <w:rsid w:val="00321C54"/>
    <w:rsid w:val="003303CC"/>
    <w:rsid w:val="00340936"/>
    <w:rsid w:val="00347671"/>
    <w:rsid w:val="00351EBC"/>
    <w:rsid w:val="0035546A"/>
    <w:rsid w:val="00374732"/>
    <w:rsid w:val="00385CFF"/>
    <w:rsid w:val="003918C9"/>
    <w:rsid w:val="00391EA1"/>
    <w:rsid w:val="00397E54"/>
    <w:rsid w:val="003A23B3"/>
    <w:rsid w:val="003A4E5E"/>
    <w:rsid w:val="003B1727"/>
    <w:rsid w:val="003B35A8"/>
    <w:rsid w:val="003B6E0A"/>
    <w:rsid w:val="003B71BD"/>
    <w:rsid w:val="003C6A53"/>
    <w:rsid w:val="003C7AF0"/>
    <w:rsid w:val="003D5DF0"/>
    <w:rsid w:val="003E05D0"/>
    <w:rsid w:val="003E1E2D"/>
    <w:rsid w:val="003E39E2"/>
    <w:rsid w:val="003E5C58"/>
    <w:rsid w:val="003F4C84"/>
    <w:rsid w:val="00402DFB"/>
    <w:rsid w:val="00405864"/>
    <w:rsid w:val="00412A4E"/>
    <w:rsid w:val="0042087B"/>
    <w:rsid w:val="0042320F"/>
    <w:rsid w:val="00425381"/>
    <w:rsid w:val="00425427"/>
    <w:rsid w:val="00434EED"/>
    <w:rsid w:val="0043648F"/>
    <w:rsid w:val="00453C65"/>
    <w:rsid w:val="00453F48"/>
    <w:rsid w:val="00455C4E"/>
    <w:rsid w:val="00457C12"/>
    <w:rsid w:val="0047039C"/>
    <w:rsid w:val="00474EE7"/>
    <w:rsid w:val="00477663"/>
    <w:rsid w:val="004877CD"/>
    <w:rsid w:val="004977C5"/>
    <w:rsid w:val="004B362D"/>
    <w:rsid w:val="004B5BA7"/>
    <w:rsid w:val="004B6657"/>
    <w:rsid w:val="004C5E6E"/>
    <w:rsid w:val="004D6469"/>
    <w:rsid w:val="005006EC"/>
    <w:rsid w:val="00507B82"/>
    <w:rsid w:val="00516361"/>
    <w:rsid w:val="00517F0A"/>
    <w:rsid w:val="0052277B"/>
    <w:rsid w:val="00532212"/>
    <w:rsid w:val="00533433"/>
    <w:rsid w:val="00551F7D"/>
    <w:rsid w:val="0055282D"/>
    <w:rsid w:val="00553EE3"/>
    <w:rsid w:val="00555502"/>
    <w:rsid w:val="0056539E"/>
    <w:rsid w:val="00565F8E"/>
    <w:rsid w:val="005805F5"/>
    <w:rsid w:val="00582703"/>
    <w:rsid w:val="00582963"/>
    <w:rsid w:val="00585949"/>
    <w:rsid w:val="00596D5B"/>
    <w:rsid w:val="005A3486"/>
    <w:rsid w:val="005A4C4A"/>
    <w:rsid w:val="005A77B2"/>
    <w:rsid w:val="005B3074"/>
    <w:rsid w:val="005B62ED"/>
    <w:rsid w:val="005C4A49"/>
    <w:rsid w:val="005D19C3"/>
    <w:rsid w:val="005D3951"/>
    <w:rsid w:val="005D70DD"/>
    <w:rsid w:val="005D7143"/>
    <w:rsid w:val="005E4CED"/>
    <w:rsid w:val="005F1FA4"/>
    <w:rsid w:val="005F2BBD"/>
    <w:rsid w:val="006325AE"/>
    <w:rsid w:val="00640C43"/>
    <w:rsid w:val="006509BD"/>
    <w:rsid w:val="00650EFA"/>
    <w:rsid w:val="006568C2"/>
    <w:rsid w:val="00656CC4"/>
    <w:rsid w:val="00664ABC"/>
    <w:rsid w:val="0067161E"/>
    <w:rsid w:val="0067291E"/>
    <w:rsid w:val="00680256"/>
    <w:rsid w:val="00680727"/>
    <w:rsid w:val="00680780"/>
    <w:rsid w:val="0068314C"/>
    <w:rsid w:val="0068365F"/>
    <w:rsid w:val="0068769E"/>
    <w:rsid w:val="006922BA"/>
    <w:rsid w:val="006A01FD"/>
    <w:rsid w:val="006A1374"/>
    <w:rsid w:val="006A3BC8"/>
    <w:rsid w:val="006B64C0"/>
    <w:rsid w:val="006B6CC3"/>
    <w:rsid w:val="006C2457"/>
    <w:rsid w:val="006E00FB"/>
    <w:rsid w:val="006E054E"/>
    <w:rsid w:val="006E1D05"/>
    <w:rsid w:val="006E70F8"/>
    <w:rsid w:val="006E7D30"/>
    <w:rsid w:val="006F4166"/>
    <w:rsid w:val="00710DD3"/>
    <w:rsid w:val="0071568C"/>
    <w:rsid w:val="0071795B"/>
    <w:rsid w:val="00721E1E"/>
    <w:rsid w:val="00722288"/>
    <w:rsid w:val="007271AF"/>
    <w:rsid w:val="00744C24"/>
    <w:rsid w:val="00753212"/>
    <w:rsid w:val="007537AF"/>
    <w:rsid w:val="00753D8F"/>
    <w:rsid w:val="00754BE9"/>
    <w:rsid w:val="007563A2"/>
    <w:rsid w:val="00760C7B"/>
    <w:rsid w:val="007724CB"/>
    <w:rsid w:val="00774606"/>
    <w:rsid w:val="00776501"/>
    <w:rsid w:val="00780170"/>
    <w:rsid w:val="0078568A"/>
    <w:rsid w:val="00786AF2"/>
    <w:rsid w:val="0079146B"/>
    <w:rsid w:val="00796093"/>
    <w:rsid w:val="007B15D8"/>
    <w:rsid w:val="007B2850"/>
    <w:rsid w:val="007B7B9B"/>
    <w:rsid w:val="007C0799"/>
    <w:rsid w:val="007C51AA"/>
    <w:rsid w:val="007C6587"/>
    <w:rsid w:val="007D3C84"/>
    <w:rsid w:val="007D3EF3"/>
    <w:rsid w:val="007D55E0"/>
    <w:rsid w:val="007D6EBA"/>
    <w:rsid w:val="007E11A7"/>
    <w:rsid w:val="007E14E6"/>
    <w:rsid w:val="007E7F84"/>
    <w:rsid w:val="007F37EF"/>
    <w:rsid w:val="007F707D"/>
    <w:rsid w:val="007F70E8"/>
    <w:rsid w:val="0080169F"/>
    <w:rsid w:val="008134EA"/>
    <w:rsid w:val="00815940"/>
    <w:rsid w:val="00821D40"/>
    <w:rsid w:val="008255B4"/>
    <w:rsid w:val="008300CF"/>
    <w:rsid w:val="008311CF"/>
    <w:rsid w:val="00835B3C"/>
    <w:rsid w:val="00835FAE"/>
    <w:rsid w:val="0083722B"/>
    <w:rsid w:val="008403A2"/>
    <w:rsid w:val="00846B0C"/>
    <w:rsid w:val="0085344F"/>
    <w:rsid w:val="008536C8"/>
    <w:rsid w:val="00853B5E"/>
    <w:rsid w:val="00864CD2"/>
    <w:rsid w:val="00864E72"/>
    <w:rsid w:val="0086534E"/>
    <w:rsid w:val="008655D7"/>
    <w:rsid w:val="00870718"/>
    <w:rsid w:val="008728A9"/>
    <w:rsid w:val="008865CD"/>
    <w:rsid w:val="00893873"/>
    <w:rsid w:val="00895A7B"/>
    <w:rsid w:val="008B29A5"/>
    <w:rsid w:val="008B3D96"/>
    <w:rsid w:val="008C022D"/>
    <w:rsid w:val="008C7630"/>
    <w:rsid w:val="008D0B24"/>
    <w:rsid w:val="008D1E5B"/>
    <w:rsid w:val="008D356F"/>
    <w:rsid w:val="008E55F4"/>
    <w:rsid w:val="008E7047"/>
    <w:rsid w:val="008F253C"/>
    <w:rsid w:val="008F3CF5"/>
    <w:rsid w:val="008F425C"/>
    <w:rsid w:val="008F5BAA"/>
    <w:rsid w:val="00901CA7"/>
    <w:rsid w:val="009234E5"/>
    <w:rsid w:val="00931471"/>
    <w:rsid w:val="00931C4C"/>
    <w:rsid w:val="009321F4"/>
    <w:rsid w:val="00932992"/>
    <w:rsid w:val="009333A4"/>
    <w:rsid w:val="00935AEB"/>
    <w:rsid w:val="00935DAE"/>
    <w:rsid w:val="0094591F"/>
    <w:rsid w:val="00951F67"/>
    <w:rsid w:val="0095269F"/>
    <w:rsid w:val="00957902"/>
    <w:rsid w:val="00962C67"/>
    <w:rsid w:val="009676CE"/>
    <w:rsid w:val="00980F4B"/>
    <w:rsid w:val="00987C7B"/>
    <w:rsid w:val="00992142"/>
    <w:rsid w:val="0099566E"/>
    <w:rsid w:val="009B02E2"/>
    <w:rsid w:val="009B3232"/>
    <w:rsid w:val="009B6D7A"/>
    <w:rsid w:val="009C40E8"/>
    <w:rsid w:val="009C75DB"/>
    <w:rsid w:val="009D16CB"/>
    <w:rsid w:val="009D28CE"/>
    <w:rsid w:val="009D5D92"/>
    <w:rsid w:val="009E55DC"/>
    <w:rsid w:val="009E5C93"/>
    <w:rsid w:val="00A003EA"/>
    <w:rsid w:val="00A0066E"/>
    <w:rsid w:val="00A00E66"/>
    <w:rsid w:val="00A01B8E"/>
    <w:rsid w:val="00A0766E"/>
    <w:rsid w:val="00A103B3"/>
    <w:rsid w:val="00A3002E"/>
    <w:rsid w:val="00A30E47"/>
    <w:rsid w:val="00A319F2"/>
    <w:rsid w:val="00A34A33"/>
    <w:rsid w:val="00A35B94"/>
    <w:rsid w:val="00A4739F"/>
    <w:rsid w:val="00A5233A"/>
    <w:rsid w:val="00A57D83"/>
    <w:rsid w:val="00A71421"/>
    <w:rsid w:val="00A72285"/>
    <w:rsid w:val="00A83D4B"/>
    <w:rsid w:val="00A963D0"/>
    <w:rsid w:val="00AA047D"/>
    <w:rsid w:val="00AA3203"/>
    <w:rsid w:val="00AA480C"/>
    <w:rsid w:val="00AA5078"/>
    <w:rsid w:val="00AB2D90"/>
    <w:rsid w:val="00AB341E"/>
    <w:rsid w:val="00AB484A"/>
    <w:rsid w:val="00AC0208"/>
    <w:rsid w:val="00AC4F9E"/>
    <w:rsid w:val="00AD779E"/>
    <w:rsid w:val="00AE008A"/>
    <w:rsid w:val="00AE1D64"/>
    <w:rsid w:val="00AF3750"/>
    <w:rsid w:val="00B01A9D"/>
    <w:rsid w:val="00B05956"/>
    <w:rsid w:val="00B204B1"/>
    <w:rsid w:val="00B214B9"/>
    <w:rsid w:val="00B22090"/>
    <w:rsid w:val="00B3016A"/>
    <w:rsid w:val="00B3090A"/>
    <w:rsid w:val="00B322A2"/>
    <w:rsid w:val="00B44E27"/>
    <w:rsid w:val="00B7062D"/>
    <w:rsid w:val="00B82431"/>
    <w:rsid w:val="00B830F5"/>
    <w:rsid w:val="00B86108"/>
    <w:rsid w:val="00BA01ED"/>
    <w:rsid w:val="00BA1CA8"/>
    <w:rsid w:val="00BA2C41"/>
    <w:rsid w:val="00BA6A1D"/>
    <w:rsid w:val="00BB0D20"/>
    <w:rsid w:val="00BB1F29"/>
    <w:rsid w:val="00BC58DF"/>
    <w:rsid w:val="00BC639F"/>
    <w:rsid w:val="00BC7758"/>
    <w:rsid w:val="00BD576F"/>
    <w:rsid w:val="00BD6C64"/>
    <w:rsid w:val="00BF4BAF"/>
    <w:rsid w:val="00BF514D"/>
    <w:rsid w:val="00BF651A"/>
    <w:rsid w:val="00C0341B"/>
    <w:rsid w:val="00C03F47"/>
    <w:rsid w:val="00C179EF"/>
    <w:rsid w:val="00C36E59"/>
    <w:rsid w:val="00C66428"/>
    <w:rsid w:val="00C73258"/>
    <w:rsid w:val="00C76BB8"/>
    <w:rsid w:val="00C965E8"/>
    <w:rsid w:val="00CA0169"/>
    <w:rsid w:val="00CA7F13"/>
    <w:rsid w:val="00CB04F6"/>
    <w:rsid w:val="00CB393A"/>
    <w:rsid w:val="00CB6852"/>
    <w:rsid w:val="00CC29D1"/>
    <w:rsid w:val="00CC463B"/>
    <w:rsid w:val="00CC6CDC"/>
    <w:rsid w:val="00CD1CE6"/>
    <w:rsid w:val="00CE15FB"/>
    <w:rsid w:val="00CF3ABF"/>
    <w:rsid w:val="00D01947"/>
    <w:rsid w:val="00D22ED5"/>
    <w:rsid w:val="00D24209"/>
    <w:rsid w:val="00D254CF"/>
    <w:rsid w:val="00D30ADD"/>
    <w:rsid w:val="00D40AEE"/>
    <w:rsid w:val="00D4140B"/>
    <w:rsid w:val="00D41E25"/>
    <w:rsid w:val="00D56E7F"/>
    <w:rsid w:val="00D61E3D"/>
    <w:rsid w:val="00D61FE6"/>
    <w:rsid w:val="00D66020"/>
    <w:rsid w:val="00D668FE"/>
    <w:rsid w:val="00D727A3"/>
    <w:rsid w:val="00D73362"/>
    <w:rsid w:val="00D77F1B"/>
    <w:rsid w:val="00D84CF7"/>
    <w:rsid w:val="00D84E91"/>
    <w:rsid w:val="00DB1281"/>
    <w:rsid w:val="00DB77A7"/>
    <w:rsid w:val="00DC1AD7"/>
    <w:rsid w:val="00DC39BE"/>
    <w:rsid w:val="00DC4972"/>
    <w:rsid w:val="00DD24CF"/>
    <w:rsid w:val="00DE3904"/>
    <w:rsid w:val="00DF30F1"/>
    <w:rsid w:val="00DF436D"/>
    <w:rsid w:val="00DF5EC5"/>
    <w:rsid w:val="00DF7724"/>
    <w:rsid w:val="00E01D0C"/>
    <w:rsid w:val="00E21DE2"/>
    <w:rsid w:val="00E24EDB"/>
    <w:rsid w:val="00E2635F"/>
    <w:rsid w:val="00E301AD"/>
    <w:rsid w:val="00E3157B"/>
    <w:rsid w:val="00E3787D"/>
    <w:rsid w:val="00E42E04"/>
    <w:rsid w:val="00E45A48"/>
    <w:rsid w:val="00E575B9"/>
    <w:rsid w:val="00E575FF"/>
    <w:rsid w:val="00E60966"/>
    <w:rsid w:val="00E63893"/>
    <w:rsid w:val="00E66D42"/>
    <w:rsid w:val="00E70618"/>
    <w:rsid w:val="00E7295B"/>
    <w:rsid w:val="00E760B7"/>
    <w:rsid w:val="00E7762F"/>
    <w:rsid w:val="00E959B9"/>
    <w:rsid w:val="00EA174B"/>
    <w:rsid w:val="00EA52F3"/>
    <w:rsid w:val="00EB0D41"/>
    <w:rsid w:val="00EB2D75"/>
    <w:rsid w:val="00EC0232"/>
    <w:rsid w:val="00EC31AF"/>
    <w:rsid w:val="00EC3E83"/>
    <w:rsid w:val="00ED5EB1"/>
    <w:rsid w:val="00EE715B"/>
    <w:rsid w:val="00EF57CE"/>
    <w:rsid w:val="00F05992"/>
    <w:rsid w:val="00F05B86"/>
    <w:rsid w:val="00F07E2E"/>
    <w:rsid w:val="00F07FB2"/>
    <w:rsid w:val="00F11231"/>
    <w:rsid w:val="00F141F9"/>
    <w:rsid w:val="00F149E2"/>
    <w:rsid w:val="00F149FF"/>
    <w:rsid w:val="00F22FD2"/>
    <w:rsid w:val="00F265C7"/>
    <w:rsid w:val="00F3578D"/>
    <w:rsid w:val="00F41313"/>
    <w:rsid w:val="00F5422E"/>
    <w:rsid w:val="00F5428E"/>
    <w:rsid w:val="00F56A1C"/>
    <w:rsid w:val="00F5706A"/>
    <w:rsid w:val="00F70351"/>
    <w:rsid w:val="00F74367"/>
    <w:rsid w:val="00F87F7C"/>
    <w:rsid w:val="00F90967"/>
    <w:rsid w:val="00F929C0"/>
    <w:rsid w:val="00F93BF1"/>
    <w:rsid w:val="00F969D0"/>
    <w:rsid w:val="00FA4DB8"/>
    <w:rsid w:val="00FA6B95"/>
    <w:rsid w:val="00FB32F0"/>
    <w:rsid w:val="00FC0C17"/>
    <w:rsid w:val="00FC0EA6"/>
    <w:rsid w:val="00FD7F79"/>
    <w:rsid w:val="00FE07DF"/>
    <w:rsid w:val="00FF3056"/>
    <w:rsid w:val="00FF43DB"/>
    <w:rsid w:val="00FF47B0"/>
    <w:rsid w:val="00FF65DD"/>
    <w:rsid w:val="00FF6F36"/>
    <w:rsid w:val="05F6FAEC"/>
    <w:rsid w:val="0A15FF25"/>
    <w:rsid w:val="107A3904"/>
    <w:rsid w:val="11B95A81"/>
    <w:rsid w:val="11F74C0E"/>
    <w:rsid w:val="14CB6B82"/>
    <w:rsid w:val="288B0E9A"/>
    <w:rsid w:val="2A80755A"/>
    <w:rsid w:val="2E7D2698"/>
    <w:rsid w:val="2EB0167B"/>
    <w:rsid w:val="3343F781"/>
    <w:rsid w:val="33619CA2"/>
    <w:rsid w:val="33A9FD07"/>
    <w:rsid w:val="33B19EAE"/>
    <w:rsid w:val="340B502E"/>
    <w:rsid w:val="36FBAA5E"/>
    <w:rsid w:val="3AA67590"/>
    <w:rsid w:val="3D761B17"/>
    <w:rsid w:val="41FE80EB"/>
    <w:rsid w:val="4541675E"/>
    <w:rsid w:val="4A027613"/>
    <w:rsid w:val="4EADF887"/>
    <w:rsid w:val="5168356E"/>
    <w:rsid w:val="51A6CAE9"/>
    <w:rsid w:val="58BF7D9E"/>
    <w:rsid w:val="5C83137B"/>
    <w:rsid w:val="601418B1"/>
    <w:rsid w:val="60CE4157"/>
    <w:rsid w:val="6253C14A"/>
    <w:rsid w:val="62F81EE3"/>
    <w:rsid w:val="693849A1"/>
    <w:rsid w:val="695233B5"/>
    <w:rsid w:val="6C19AADA"/>
    <w:rsid w:val="6F3F5E56"/>
    <w:rsid w:val="72DF3235"/>
    <w:rsid w:val="7623FBAF"/>
    <w:rsid w:val="78B7BFB1"/>
    <w:rsid w:val="7AFE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7329723"/>
  <w15:chartTrackingRefBased/>
  <w15:docId w15:val="{CB73B9B4-8B41-4B06-910C-FCE26E617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widowControl w:val="0"/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1A1076"/>
    <w:pPr>
      <w:keepNext/>
      <w:keepLines/>
      <w:widowControl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uentedeprrafopredeter2">
    <w:name w:val="Fuente de párrafo predeter.2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Fuentedeprrafopredeter1">
    <w:name w:val="Fuente de párrafo predeter.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Encabezado">
    <w:name w:val="header"/>
    <w:basedOn w:val="Normal"/>
    <w:next w:val="Textoindependiente"/>
    <w:link w:val="EncabezadoCar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basedOn w:val="Normal"/>
    <w:pPr>
      <w:autoSpaceDE w:val="0"/>
    </w:pPr>
    <w:rPr>
      <w:rFonts w:ascii="Bradley Hand ITC" w:eastAsia="Bradley Hand ITC" w:hAnsi="Bradley Hand ITC"/>
      <w:color w:val="000000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111983"/>
    <w:pPr>
      <w:widowControl/>
      <w:suppressAutoHyphens w:val="0"/>
      <w:ind w:left="720"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5A4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aliases w:val="Opcionales"/>
    <w:qFormat/>
    <w:rsid w:val="001A1076"/>
    <w:rPr>
      <w:rFonts w:asciiTheme="minorHAnsi" w:hAnsiTheme="minorHAnsi"/>
      <w:b/>
      <w:bCs/>
      <w:i/>
      <w:color w:val="119CA3" w:themeColor="accent1"/>
      <w:sz w:val="18"/>
    </w:rPr>
  </w:style>
  <w:style w:type="paragraph" w:customStyle="1" w:styleId="TITULOVA">
    <w:name w:val="TITULO VA"/>
    <w:basedOn w:val="Sinespaciado"/>
    <w:qFormat/>
    <w:rsid w:val="001A1076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styleId="Sinespaciado">
    <w:name w:val="No Spacing"/>
    <w:aliases w:val="valor añadido"/>
    <w:uiPriority w:val="1"/>
    <w:qFormat/>
    <w:rsid w:val="001A1076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VA">
    <w:name w:val="VA"/>
    <w:basedOn w:val="Sinespaciado"/>
    <w:qFormat/>
    <w:rsid w:val="001A1076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036857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pacing w:after="120"/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24"/>
    </w:rPr>
  </w:style>
  <w:style w:type="character" w:customStyle="1" w:styleId="PrecioCar">
    <w:name w:val="Precio Car"/>
    <w:basedOn w:val="Fuentedeprrafopredeter"/>
    <w:link w:val="Precio"/>
    <w:rsid w:val="00036857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24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1A1076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Ttulo">
    <w:name w:val="Title"/>
    <w:aliases w:val="Ref"/>
    <w:basedOn w:val="Normal"/>
    <w:next w:val="Normal"/>
    <w:link w:val="TtuloCar"/>
    <w:qFormat/>
    <w:rsid w:val="001A1076"/>
    <w:pPr>
      <w:widowControl/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1A1076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1A1076"/>
    <w:pPr>
      <w:widowControl/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1A1076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nfasissutil">
    <w:name w:val="Subtle Emphasis"/>
    <w:aliases w:val="Cursiva"/>
    <w:basedOn w:val="Fuentedeprrafopredeter"/>
    <w:uiPriority w:val="19"/>
    <w:qFormat/>
    <w:rsid w:val="001A1076"/>
    <w:rPr>
      <w:rFonts w:asciiTheme="minorHAnsi" w:hAnsiTheme="minorHAnsi"/>
      <w:b/>
      <w:i/>
      <w:iCs/>
      <w:color w:val="000000" w:themeColor="text1"/>
      <w:sz w:val="18"/>
    </w:rPr>
  </w:style>
  <w:style w:type="paragraph" w:styleId="Piedepgina">
    <w:name w:val="footer"/>
    <w:basedOn w:val="Normal"/>
    <w:link w:val="PiedepginaCar"/>
    <w:uiPriority w:val="99"/>
    <w:unhideWhenUsed/>
    <w:rsid w:val="005B30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074"/>
    <w:rPr>
      <w:sz w:val="24"/>
      <w:lang w:eastAsia="ar-SA"/>
    </w:rPr>
  </w:style>
  <w:style w:type="character" w:customStyle="1" w:styleId="EncabezadoCar">
    <w:name w:val="Encabezado Car"/>
    <w:basedOn w:val="Fuentedeprrafopredeter"/>
    <w:link w:val="Encabezado"/>
    <w:rsid w:val="005B3074"/>
    <w:rPr>
      <w:rFonts w:ascii="Arial" w:eastAsia="MS Mincho" w:hAnsi="Arial" w:cs="Tahoma"/>
      <w:sz w:val="28"/>
      <w:szCs w:val="28"/>
      <w:lang w:eastAsia="ar-SA"/>
    </w:rPr>
  </w:style>
  <w:style w:type="character" w:customStyle="1" w:styleId="normaltextrun">
    <w:name w:val="normaltextrun"/>
    <w:basedOn w:val="Fuentedeprrafopredeter"/>
    <w:rsid w:val="000207B7"/>
  </w:style>
  <w:style w:type="character" w:customStyle="1" w:styleId="eop">
    <w:name w:val="eop"/>
    <w:basedOn w:val="Fuentedeprrafopredeter"/>
    <w:rsid w:val="000207B7"/>
  </w:style>
  <w:style w:type="paragraph" w:customStyle="1" w:styleId="Normal1">
    <w:name w:val="Normal1"/>
    <w:rsid w:val="00DB1281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1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20" ma:contentTypeDescription="Crear nuevo documento." ma:contentTypeScope="" ma:versionID="fd6a4bc6ee755f50536b776144815d6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a890e5513b6eef190cf9fb043e060b83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BillingMetadata" minOccurs="0"/>
                <xsd:element ref="ns2:Noveda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ovedad" ma:index="27" nillable="true" ma:displayName="Novedad" ma:default="0" ma:format="Dropdown" ma:internalName="Noveda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  <Novedad xmlns="5f9b093c-c45a-4a2b-bace-9f09abd13110">false</Novedad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02C3A8-4122-46A0-BEC7-FA153C3F5A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D0E930-7E56-48A9-A249-04AE563325EF}">
  <ds:schemaRefs>
    <ds:schemaRef ds:uri="http://schemas.microsoft.com/office/2006/metadata/properties"/>
    <ds:schemaRef ds:uri="http://schemas.microsoft.com/office/infopath/2007/PartnerControls"/>
    <ds:schemaRef ds:uri="5f9b093c-c45a-4a2b-bace-9f09abd13110"/>
    <ds:schemaRef ds:uri="635a4afa-6613-49d7-999d-1bb454330ac5"/>
  </ds:schemaRefs>
</ds:datastoreItem>
</file>

<file path=customXml/itemProps3.xml><?xml version="1.0" encoding="utf-8"?>
<ds:datastoreItem xmlns:ds="http://schemas.openxmlformats.org/officeDocument/2006/customXml" ds:itemID="{51042314-E6D3-459C-A576-B11AEBDAAD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03D5CC-2947-45D3-AB28-43F53A37E9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967</Words>
  <Characters>5324</Characters>
  <Application>Microsoft Office Word</Application>
  <DocSecurity>0</DocSecurity>
  <Lines>44</Lines>
  <Paragraphs>12</Paragraphs>
  <ScaleCrop>false</ScaleCrop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Tamames</dc:creator>
  <cp:keywords/>
  <cp:lastModifiedBy>Cristina Serrano</cp:lastModifiedBy>
  <cp:revision>60</cp:revision>
  <cp:lastPrinted>2015-05-07T17:05:00Z</cp:lastPrinted>
  <dcterms:created xsi:type="dcterms:W3CDTF">2024-02-07T18:30:00Z</dcterms:created>
  <dcterms:modified xsi:type="dcterms:W3CDTF">2026-04-30T14:14:00Z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