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58B78" w14:textId="43EF5C73" w:rsidR="00EF40F0" w:rsidRPr="00D83FC1" w:rsidRDefault="00D01526" w:rsidP="00B6645E">
      <w:pPr>
        <w:pStyle w:val="Ttulo1"/>
        <w:rPr>
          <w:lang w:val="pt-BR"/>
        </w:rPr>
      </w:pPr>
      <w:r w:rsidRPr="00D83FC1">
        <w:rPr>
          <w:lang w:val="pt-BR"/>
        </w:rPr>
        <w:t>PEREGRINAÇÃO À POLÔNIA</w:t>
      </w:r>
      <w:r w:rsidR="00EF40F0" w:rsidRPr="00D83FC1">
        <w:rPr>
          <w:lang w:val="pt-BR"/>
        </w:rPr>
        <w:t xml:space="preserve"> </w:t>
      </w:r>
    </w:p>
    <w:p w14:paraId="01845FAD" w14:textId="77777777" w:rsidR="00EF40F0" w:rsidRPr="00D83FC1" w:rsidRDefault="00EF40F0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20"/>
          <w:lang w:val="pt-BR"/>
        </w:rPr>
      </w:pPr>
    </w:p>
    <w:p w14:paraId="4E572499" w14:textId="67AA314D" w:rsidR="00EF40F0" w:rsidRPr="00D83FC1" w:rsidRDefault="00D83FC1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</w:pPr>
      <w:r w:rsidRPr="00D83FC1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Dia 01 Varsóvia</w:t>
      </w:r>
    </w:p>
    <w:p w14:paraId="0023D6A2" w14:textId="31D01228" w:rsidR="00EF40F0" w:rsidRPr="00D83FC1" w:rsidRDefault="00D83FC1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  <w:r w:rsidRPr="00D83FC1">
        <w:rPr>
          <w:rFonts w:ascii="Calibri" w:hAnsi="Calibri" w:cs="Calibri"/>
          <w:sz w:val="18"/>
          <w:szCs w:val="18"/>
          <w:lang w:val="pt-BR"/>
        </w:rPr>
        <w:t>Chegada ao aeroporto de Varsóvia e traslado ao hotel. Hospedagem.</w:t>
      </w:r>
    </w:p>
    <w:p w14:paraId="79EDA3A5" w14:textId="77777777" w:rsidR="00EF40F0" w:rsidRPr="00D83FC1" w:rsidRDefault="00EF40F0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</w:p>
    <w:p w14:paraId="2CABE3E2" w14:textId="3E9DE099" w:rsidR="00EF40F0" w:rsidRPr="00D83FC1" w:rsidRDefault="00285E2E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</w:pPr>
      <w:r w:rsidRPr="00285E2E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Dia 02 Varsóvia</w:t>
      </w:r>
    </w:p>
    <w:p w14:paraId="2E6A55B9" w14:textId="77777777" w:rsidR="00A44AD7" w:rsidRPr="00A44AD7" w:rsidRDefault="00A44AD7" w:rsidP="00A44AD7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  <w:r w:rsidRPr="00A44AD7">
        <w:rPr>
          <w:rFonts w:ascii="Calibri" w:hAnsi="Calibri" w:cs="Calibri"/>
          <w:sz w:val="18"/>
          <w:szCs w:val="18"/>
          <w:lang w:val="pt-BR"/>
        </w:rPr>
        <w:t xml:space="preserve">Após o café da manhã, visita guiada à cidade. Começaremos pelo Palácio da Cultura e da Ciência, o edifício mais alto da cidade construído no estilo arquitetônico </w:t>
      </w:r>
      <w:proofErr w:type="spellStart"/>
      <w:r w:rsidRPr="00A44AD7">
        <w:rPr>
          <w:rFonts w:ascii="Calibri" w:hAnsi="Calibri" w:cs="Calibri"/>
          <w:sz w:val="18"/>
          <w:szCs w:val="18"/>
          <w:lang w:val="pt-BR"/>
        </w:rPr>
        <w:t>socrealista</w:t>
      </w:r>
      <w:proofErr w:type="spellEnd"/>
      <w:r w:rsidRPr="00A44AD7">
        <w:rPr>
          <w:rFonts w:ascii="Calibri" w:hAnsi="Calibri" w:cs="Calibri"/>
          <w:sz w:val="18"/>
          <w:szCs w:val="18"/>
          <w:lang w:val="pt-BR"/>
        </w:rPr>
        <w:t xml:space="preserve"> (stalinista), visitaremos os Jardins Reais </w:t>
      </w:r>
      <w:proofErr w:type="spellStart"/>
      <w:r w:rsidRPr="00A44AD7">
        <w:rPr>
          <w:rFonts w:ascii="Calibri" w:hAnsi="Calibri" w:cs="Calibri"/>
          <w:sz w:val="18"/>
          <w:szCs w:val="18"/>
          <w:lang w:val="pt-BR"/>
        </w:rPr>
        <w:t>Lazienki</w:t>
      </w:r>
      <w:proofErr w:type="spellEnd"/>
      <w:r w:rsidRPr="00A44AD7">
        <w:rPr>
          <w:rFonts w:ascii="Calibri" w:hAnsi="Calibri" w:cs="Calibri"/>
          <w:sz w:val="18"/>
          <w:szCs w:val="18"/>
          <w:lang w:val="pt-BR"/>
        </w:rPr>
        <w:t xml:space="preserve">, o parque mais importante e distinto da capital polonesa. Aqui está situado o monumento a Frederick Chopin, juntamente com uma variedade de esculturas e palácios. O mais importante é o Palácio da Água. Em seguida, veremos os locais de martírio durante a ocupação nazista-alemã. A área do antigo Gueto de Varsóvia, o monumento dos Heróis do Gueto, a Umschlagplatz, o local de deportação dos judeus. Continuamos até a Rota Real, a Universidade de Varsóvia, o Palácio do Presidente e o Castelo Real. Caminhada pela Cidade Velha, Patrimônio da UNESCO, Coluna de Sigismundo, Praça do Mercado, Muralhas, </w:t>
      </w:r>
      <w:proofErr w:type="spellStart"/>
      <w:r w:rsidRPr="00A44AD7">
        <w:rPr>
          <w:rFonts w:ascii="Calibri" w:hAnsi="Calibri" w:cs="Calibri"/>
          <w:sz w:val="18"/>
          <w:szCs w:val="18"/>
          <w:lang w:val="pt-BR"/>
        </w:rPr>
        <w:t>Barbakan</w:t>
      </w:r>
      <w:proofErr w:type="spellEnd"/>
      <w:r w:rsidRPr="00A44AD7">
        <w:rPr>
          <w:rFonts w:ascii="Calibri" w:hAnsi="Calibri" w:cs="Calibri"/>
          <w:sz w:val="18"/>
          <w:szCs w:val="18"/>
          <w:lang w:val="pt-BR"/>
        </w:rPr>
        <w:t xml:space="preserve">, casa de Marie Curie </w:t>
      </w:r>
      <w:proofErr w:type="spellStart"/>
      <w:r w:rsidRPr="00A44AD7">
        <w:rPr>
          <w:rFonts w:ascii="Calibri" w:hAnsi="Calibri" w:cs="Calibri"/>
          <w:sz w:val="18"/>
          <w:szCs w:val="18"/>
          <w:lang w:val="pt-BR"/>
        </w:rPr>
        <w:t>Sklodowska</w:t>
      </w:r>
      <w:proofErr w:type="spellEnd"/>
      <w:r w:rsidRPr="00A44AD7">
        <w:rPr>
          <w:rFonts w:ascii="Calibri" w:hAnsi="Calibri" w:cs="Calibri"/>
          <w:sz w:val="18"/>
          <w:szCs w:val="18"/>
          <w:lang w:val="pt-BR"/>
        </w:rPr>
        <w:t xml:space="preserve">, Monumento ao Levante de Varsóvia. </w:t>
      </w:r>
    </w:p>
    <w:p w14:paraId="7478D070" w14:textId="40675819" w:rsidR="00EF40F0" w:rsidRDefault="00A44AD7" w:rsidP="00A44AD7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  <w:r w:rsidRPr="00DD0D7D">
        <w:rPr>
          <w:rFonts w:ascii="Calibri" w:hAnsi="Calibri" w:cs="Calibri"/>
          <w:b/>
          <w:bCs/>
          <w:sz w:val="18"/>
          <w:szCs w:val="18"/>
          <w:lang w:val="pt-BR"/>
        </w:rPr>
        <w:t>Almoço</w:t>
      </w:r>
      <w:r w:rsidRPr="00A44AD7">
        <w:rPr>
          <w:rFonts w:ascii="Calibri" w:hAnsi="Calibri" w:cs="Calibri"/>
          <w:sz w:val="18"/>
          <w:szCs w:val="18"/>
          <w:lang w:val="pt-BR"/>
        </w:rPr>
        <w:t xml:space="preserve">.  Tarde livre. Possibilidade de missa na igreja de </w:t>
      </w:r>
      <w:proofErr w:type="spellStart"/>
      <w:r w:rsidRPr="00A44AD7">
        <w:rPr>
          <w:rFonts w:ascii="Calibri" w:hAnsi="Calibri" w:cs="Calibri"/>
          <w:sz w:val="18"/>
          <w:szCs w:val="18"/>
          <w:lang w:val="pt-BR"/>
        </w:rPr>
        <w:t>Staslao</w:t>
      </w:r>
      <w:proofErr w:type="spellEnd"/>
      <w:r w:rsidRPr="00A44AD7">
        <w:rPr>
          <w:rFonts w:ascii="Calibri" w:hAnsi="Calibri" w:cs="Calibri"/>
          <w:sz w:val="18"/>
          <w:szCs w:val="18"/>
          <w:lang w:val="pt-BR"/>
        </w:rPr>
        <w:t xml:space="preserve"> </w:t>
      </w:r>
      <w:proofErr w:type="spellStart"/>
      <w:r w:rsidRPr="00A44AD7">
        <w:rPr>
          <w:rFonts w:ascii="Calibri" w:hAnsi="Calibri" w:cs="Calibri"/>
          <w:sz w:val="18"/>
          <w:szCs w:val="18"/>
          <w:lang w:val="pt-BR"/>
        </w:rPr>
        <w:t>Kostka</w:t>
      </w:r>
      <w:proofErr w:type="spellEnd"/>
      <w:r w:rsidRPr="00A44AD7">
        <w:rPr>
          <w:rFonts w:ascii="Calibri" w:hAnsi="Calibri" w:cs="Calibri"/>
          <w:sz w:val="18"/>
          <w:szCs w:val="18"/>
          <w:lang w:val="pt-BR"/>
        </w:rPr>
        <w:t xml:space="preserve">. Jantar livre. </w:t>
      </w:r>
      <w:r w:rsidRPr="00DD0D7D">
        <w:rPr>
          <w:rFonts w:ascii="Calibri" w:hAnsi="Calibri" w:cs="Calibri"/>
          <w:b/>
          <w:bCs/>
          <w:sz w:val="18"/>
          <w:szCs w:val="18"/>
          <w:lang w:val="pt-BR"/>
        </w:rPr>
        <w:t>Hospedagem</w:t>
      </w:r>
      <w:r w:rsidRPr="00A44AD7">
        <w:rPr>
          <w:rFonts w:ascii="Calibri" w:hAnsi="Calibri" w:cs="Calibri"/>
          <w:sz w:val="18"/>
          <w:szCs w:val="18"/>
          <w:lang w:val="pt-BR"/>
        </w:rPr>
        <w:t>.</w:t>
      </w:r>
    </w:p>
    <w:p w14:paraId="26B1C247" w14:textId="77777777" w:rsidR="00A44AD7" w:rsidRPr="00D83FC1" w:rsidRDefault="00A44AD7" w:rsidP="00A44AD7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</w:p>
    <w:p w14:paraId="59E14F86" w14:textId="459E912F" w:rsidR="00EF40F0" w:rsidRPr="00E77DFB" w:rsidRDefault="00E85707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</w:pPr>
      <w:r w:rsidRPr="00E85707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Dia 03 </w:t>
      </w:r>
      <w:proofErr w:type="spellStart"/>
      <w:r w:rsidRPr="00E85707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Varsovia</w:t>
      </w:r>
      <w:proofErr w:type="spellEnd"/>
      <w:r w:rsidRPr="00E85707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- </w:t>
      </w:r>
      <w:proofErr w:type="spellStart"/>
      <w:r w:rsidRPr="00E85707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Niepokalanow</w:t>
      </w:r>
      <w:proofErr w:type="spellEnd"/>
      <w:r w:rsidRPr="00E85707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- </w:t>
      </w:r>
      <w:proofErr w:type="spellStart"/>
      <w:r w:rsidRPr="00E85707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Czestochowa</w:t>
      </w:r>
      <w:proofErr w:type="spellEnd"/>
      <w:r w:rsidRPr="00E85707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- Cracóvia</w:t>
      </w:r>
    </w:p>
    <w:p w14:paraId="0FCB7BEB" w14:textId="3636786E" w:rsidR="00D4047D" w:rsidRPr="00D4047D" w:rsidRDefault="00D4047D" w:rsidP="00D4047D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  <w:r w:rsidRPr="00D4047D">
        <w:rPr>
          <w:rFonts w:ascii="Calibri" w:hAnsi="Calibri" w:cs="Calibri"/>
          <w:sz w:val="18"/>
          <w:szCs w:val="18"/>
          <w:lang w:val="pt-BR"/>
        </w:rPr>
        <w:t xml:space="preserve">Café da manhã. Partida para </w:t>
      </w:r>
      <w:proofErr w:type="spellStart"/>
      <w:r w:rsidRPr="00D4047D">
        <w:rPr>
          <w:rFonts w:ascii="Calibri" w:hAnsi="Calibri" w:cs="Calibri"/>
          <w:sz w:val="18"/>
          <w:szCs w:val="18"/>
          <w:lang w:val="pt-BR"/>
        </w:rPr>
        <w:t>Niepokalanów</w:t>
      </w:r>
      <w:proofErr w:type="spellEnd"/>
      <w:r w:rsidRPr="00D4047D">
        <w:rPr>
          <w:rFonts w:ascii="Calibri" w:hAnsi="Calibri" w:cs="Calibri"/>
          <w:sz w:val="18"/>
          <w:szCs w:val="18"/>
          <w:lang w:val="pt-BR"/>
        </w:rPr>
        <w:t xml:space="preserve">. Visita ao Santuário da Imaculada Conceição fundado pelo Padre Maximiliano Kolbe. Partida para </w:t>
      </w:r>
      <w:proofErr w:type="spellStart"/>
      <w:r w:rsidRPr="00D4047D">
        <w:rPr>
          <w:rFonts w:ascii="Calibri" w:hAnsi="Calibri" w:cs="Calibri"/>
          <w:sz w:val="18"/>
          <w:szCs w:val="18"/>
          <w:lang w:val="pt-BR"/>
        </w:rPr>
        <w:t>Częstochowa</w:t>
      </w:r>
      <w:proofErr w:type="spellEnd"/>
      <w:r w:rsidRPr="00D4047D">
        <w:rPr>
          <w:rFonts w:ascii="Calibri" w:hAnsi="Calibri" w:cs="Calibri"/>
          <w:sz w:val="18"/>
          <w:szCs w:val="18"/>
          <w:lang w:val="pt-BR"/>
        </w:rPr>
        <w:t xml:space="preserve">. Chegada em </w:t>
      </w:r>
      <w:proofErr w:type="spellStart"/>
      <w:r w:rsidRPr="00D4047D">
        <w:rPr>
          <w:rFonts w:ascii="Calibri" w:hAnsi="Calibri" w:cs="Calibri"/>
          <w:sz w:val="18"/>
          <w:szCs w:val="18"/>
          <w:lang w:val="pt-BR"/>
        </w:rPr>
        <w:t>Częstochowa</w:t>
      </w:r>
      <w:proofErr w:type="spellEnd"/>
      <w:r w:rsidRPr="00D4047D">
        <w:rPr>
          <w:rFonts w:ascii="Calibri" w:hAnsi="Calibri" w:cs="Calibri"/>
          <w:sz w:val="18"/>
          <w:szCs w:val="18"/>
          <w:lang w:val="pt-BR"/>
        </w:rPr>
        <w:t xml:space="preserve">. </w:t>
      </w:r>
      <w:proofErr w:type="spellStart"/>
      <w:r w:rsidRPr="00D4047D">
        <w:rPr>
          <w:rFonts w:ascii="Calibri" w:hAnsi="Calibri" w:cs="Calibri"/>
          <w:sz w:val="18"/>
          <w:szCs w:val="18"/>
          <w:lang w:val="pt-BR"/>
        </w:rPr>
        <w:t>Visiuiada</w:t>
      </w:r>
      <w:proofErr w:type="spellEnd"/>
      <w:r w:rsidRPr="00D4047D">
        <w:rPr>
          <w:rFonts w:ascii="Calibri" w:hAnsi="Calibri" w:cs="Calibri"/>
          <w:sz w:val="18"/>
          <w:szCs w:val="18"/>
          <w:lang w:val="pt-BR"/>
        </w:rPr>
        <w:t xml:space="preserve"> ao mosteiro dos Padres Paulinos Jasna </w:t>
      </w:r>
      <w:proofErr w:type="spellStart"/>
      <w:r w:rsidRPr="00D4047D">
        <w:rPr>
          <w:rFonts w:ascii="Calibri" w:hAnsi="Calibri" w:cs="Calibri"/>
          <w:sz w:val="18"/>
          <w:szCs w:val="18"/>
          <w:lang w:val="pt-BR"/>
        </w:rPr>
        <w:t>Góra</w:t>
      </w:r>
      <w:proofErr w:type="spellEnd"/>
      <w:r w:rsidRPr="00D4047D">
        <w:rPr>
          <w:rFonts w:ascii="Calibri" w:hAnsi="Calibri" w:cs="Calibri"/>
          <w:sz w:val="18"/>
          <w:szCs w:val="18"/>
          <w:lang w:val="pt-BR"/>
        </w:rPr>
        <w:t xml:space="preserve">, onde se encontra a imagem da Virgem Maria de </w:t>
      </w:r>
      <w:proofErr w:type="spellStart"/>
      <w:r w:rsidRPr="00D4047D">
        <w:rPr>
          <w:rFonts w:ascii="Calibri" w:hAnsi="Calibri" w:cs="Calibri"/>
          <w:sz w:val="18"/>
          <w:szCs w:val="18"/>
          <w:lang w:val="pt-BR"/>
        </w:rPr>
        <w:t>Częstochowa</w:t>
      </w:r>
      <w:proofErr w:type="spellEnd"/>
      <w:r w:rsidRPr="00D4047D">
        <w:rPr>
          <w:rFonts w:ascii="Calibri" w:hAnsi="Calibri" w:cs="Calibri"/>
          <w:sz w:val="18"/>
          <w:szCs w:val="18"/>
          <w:lang w:val="pt-BR"/>
        </w:rPr>
        <w:t xml:space="preserve">, também chamada de "a Madona Negra", o local de peregrinação mais importante da Polônia. Possibilidade de missa. </w:t>
      </w:r>
      <w:r w:rsidRPr="00D4047D">
        <w:rPr>
          <w:rFonts w:ascii="Calibri" w:hAnsi="Calibri" w:cs="Calibri"/>
          <w:b/>
          <w:bCs/>
          <w:sz w:val="18"/>
          <w:szCs w:val="18"/>
          <w:lang w:val="pt-BR"/>
        </w:rPr>
        <w:t>Almoço</w:t>
      </w:r>
      <w:r w:rsidRPr="00D4047D">
        <w:rPr>
          <w:rFonts w:ascii="Calibri" w:hAnsi="Calibri" w:cs="Calibri"/>
          <w:sz w:val="18"/>
          <w:szCs w:val="18"/>
          <w:lang w:val="pt-BR"/>
        </w:rPr>
        <w:t xml:space="preserve">. </w:t>
      </w:r>
    </w:p>
    <w:p w14:paraId="3423B74D" w14:textId="0C5DACA8" w:rsidR="00EF40F0" w:rsidRPr="00D83FC1" w:rsidRDefault="00D4047D" w:rsidP="00D4047D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  <w:r w:rsidRPr="00D4047D">
        <w:rPr>
          <w:rFonts w:ascii="Calibri" w:hAnsi="Calibri" w:cs="Calibri"/>
          <w:sz w:val="18"/>
          <w:szCs w:val="18"/>
          <w:lang w:val="pt-BR"/>
        </w:rPr>
        <w:t xml:space="preserve">Partida para Cracóvia. Chegada e </w:t>
      </w:r>
      <w:r w:rsidRPr="00D4047D">
        <w:rPr>
          <w:rFonts w:ascii="Calibri" w:hAnsi="Calibri" w:cs="Calibri"/>
          <w:b/>
          <w:bCs/>
          <w:sz w:val="18"/>
          <w:szCs w:val="18"/>
          <w:lang w:val="pt-BR"/>
        </w:rPr>
        <w:t>hospedagem</w:t>
      </w:r>
      <w:r w:rsidRPr="00D4047D">
        <w:rPr>
          <w:rFonts w:ascii="Calibri" w:hAnsi="Calibri" w:cs="Calibri"/>
          <w:sz w:val="18"/>
          <w:szCs w:val="18"/>
          <w:lang w:val="pt-BR"/>
        </w:rPr>
        <w:t>.</w:t>
      </w:r>
    </w:p>
    <w:p w14:paraId="593BC27D" w14:textId="77777777" w:rsidR="00EF40F0" w:rsidRPr="00D83FC1" w:rsidRDefault="00EF40F0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</w:p>
    <w:p w14:paraId="0922681E" w14:textId="6C523B06" w:rsidR="008338A4" w:rsidRDefault="008338A4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</w:pPr>
      <w:r w:rsidRPr="008338A4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Dia 04 Cracóvia - </w:t>
      </w:r>
      <w:proofErr w:type="spellStart"/>
      <w:r w:rsidRPr="008338A4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Łagiewniki</w:t>
      </w:r>
      <w:proofErr w:type="spellEnd"/>
      <w:r w:rsidRPr="008338A4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- Centro De João Paulo II </w:t>
      </w:r>
      <w:r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–</w:t>
      </w:r>
      <w:r w:rsidRPr="008338A4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Cracóvia</w:t>
      </w:r>
    </w:p>
    <w:p w14:paraId="128DB385" w14:textId="581D503B" w:rsidR="00EF40F0" w:rsidRPr="00D83FC1" w:rsidRDefault="007E2C70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  <w:r w:rsidRPr="007E2C70">
        <w:rPr>
          <w:rFonts w:ascii="Calibri" w:hAnsi="Calibri" w:cs="Calibri"/>
          <w:sz w:val="18"/>
          <w:szCs w:val="18"/>
          <w:lang w:val="pt-BR"/>
        </w:rPr>
        <w:t xml:space="preserve">Café da manhã. Após o café da manhã, passeio pela cidade. Visitaremos a Colina Wawel e veremos a Catedral (sem entrada). Veremos o Castelo de Wawel (pátio) e o </w:t>
      </w:r>
      <w:proofErr w:type="spellStart"/>
      <w:r w:rsidRPr="007E2C70">
        <w:rPr>
          <w:rFonts w:ascii="Calibri" w:hAnsi="Calibri" w:cs="Calibri"/>
          <w:sz w:val="18"/>
          <w:szCs w:val="18"/>
          <w:lang w:val="pt-BR"/>
        </w:rPr>
        <w:t>Collegium</w:t>
      </w:r>
      <w:proofErr w:type="spellEnd"/>
      <w:r w:rsidRPr="007E2C70">
        <w:rPr>
          <w:rFonts w:ascii="Calibri" w:hAnsi="Calibri" w:cs="Calibri"/>
          <w:sz w:val="18"/>
          <w:szCs w:val="18"/>
          <w:lang w:val="pt-BR"/>
        </w:rPr>
        <w:t xml:space="preserve"> Maius (pátio). Caminharemos pelo centro histórico listado pela UNESCO. Veremos os Mercados de Tecidos, o Portão de São Floriano, a Basílica Mariana, onde veremos o majestoso altar de </w:t>
      </w:r>
      <w:proofErr w:type="spellStart"/>
      <w:r w:rsidRPr="007E2C70">
        <w:rPr>
          <w:rFonts w:ascii="Calibri" w:hAnsi="Calibri" w:cs="Calibri"/>
          <w:sz w:val="18"/>
          <w:szCs w:val="18"/>
          <w:lang w:val="pt-BR"/>
        </w:rPr>
        <w:t>Wit</w:t>
      </w:r>
      <w:proofErr w:type="spellEnd"/>
      <w:r w:rsidRPr="007E2C70">
        <w:rPr>
          <w:rFonts w:ascii="Calibri" w:hAnsi="Calibri" w:cs="Calibri"/>
          <w:sz w:val="18"/>
          <w:szCs w:val="18"/>
          <w:lang w:val="pt-BR"/>
        </w:rPr>
        <w:t xml:space="preserve"> </w:t>
      </w:r>
      <w:proofErr w:type="spellStart"/>
      <w:r w:rsidRPr="007E2C70">
        <w:rPr>
          <w:rFonts w:ascii="Calibri" w:hAnsi="Calibri" w:cs="Calibri"/>
          <w:sz w:val="18"/>
          <w:szCs w:val="18"/>
          <w:lang w:val="pt-BR"/>
        </w:rPr>
        <w:t>Stworz</w:t>
      </w:r>
      <w:proofErr w:type="spellEnd"/>
      <w:r w:rsidRPr="007E2C70">
        <w:rPr>
          <w:rFonts w:ascii="Calibri" w:hAnsi="Calibri" w:cs="Calibri"/>
          <w:sz w:val="18"/>
          <w:szCs w:val="18"/>
          <w:lang w:val="pt-BR"/>
        </w:rPr>
        <w:t xml:space="preserve">, e a igreja dos dominicanos e franciscanos. </w:t>
      </w:r>
      <w:r w:rsidRPr="007C50EE">
        <w:rPr>
          <w:rFonts w:ascii="Calibri" w:hAnsi="Calibri" w:cs="Calibri"/>
          <w:b/>
          <w:bCs/>
          <w:sz w:val="18"/>
          <w:szCs w:val="18"/>
          <w:lang w:val="pt-BR"/>
        </w:rPr>
        <w:t>Almoço</w:t>
      </w:r>
      <w:r w:rsidRPr="007E2C70">
        <w:rPr>
          <w:rFonts w:ascii="Calibri" w:hAnsi="Calibri" w:cs="Calibri"/>
          <w:sz w:val="18"/>
          <w:szCs w:val="18"/>
          <w:lang w:val="pt-BR"/>
        </w:rPr>
        <w:t xml:space="preserve">. À tarde, saída para </w:t>
      </w:r>
      <w:proofErr w:type="spellStart"/>
      <w:r w:rsidRPr="007E2C70">
        <w:rPr>
          <w:rFonts w:ascii="Calibri" w:hAnsi="Calibri" w:cs="Calibri"/>
          <w:sz w:val="18"/>
          <w:szCs w:val="18"/>
          <w:lang w:val="pt-BR"/>
        </w:rPr>
        <w:t>Łagiewniki</w:t>
      </w:r>
      <w:proofErr w:type="spellEnd"/>
      <w:r w:rsidRPr="007E2C70">
        <w:rPr>
          <w:rFonts w:ascii="Calibri" w:hAnsi="Calibri" w:cs="Calibri"/>
          <w:sz w:val="18"/>
          <w:szCs w:val="18"/>
          <w:lang w:val="pt-BR"/>
        </w:rPr>
        <w:t xml:space="preserve"> e visita ao mais importante santuário da Divina Misericórdia do mundo, um destino de peregrinação para milhões de pessoas. Esse lugar, ligado à vida e ao trabalho da Irmã Faustina Kowalska, foi proclamado "o centro da Divina Misericórdia" pelo Papa João Paulo II durante sua visita à Polônia em 2002. O Santuário consiste no convento (onde a santa viveu e morreu), na basílica e na capela, que abriga o túmulo com as relíquias da Irmã Faustina e a famosa pintura de Jesus Misericordioso "Jesus, em ti eu confio</w:t>
      </w:r>
      <w:r w:rsidR="00C70188">
        <w:rPr>
          <w:rFonts w:ascii="Calibri" w:hAnsi="Calibri" w:cs="Calibri"/>
          <w:sz w:val="18"/>
          <w:szCs w:val="18"/>
          <w:lang w:val="pt-BR"/>
        </w:rPr>
        <w:t>”</w:t>
      </w:r>
      <w:r w:rsidRPr="007E2C70">
        <w:rPr>
          <w:rFonts w:ascii="Calibri" w:hAnsi="Calibri" w:cs="Calibri"/>
          <w:sz w:val="18"/>
          <w:szCs w:val="18"/>
          <w:lang w:val="pt-BR"/>
        </w:rPr>
        <w:t xml:space="preserve">, pintada de acordo com a visão da santa polonesa. Missa. Visita ao Centro João Paulo. Retorno ao hotel. </w:t>
      </w:r>
      <w:r w:rsidRPr="007C50EE">
        <w:rPr>
          <w:rFonts w:ascii="Calibri" w:hAnsi="Calibri" w:cs="Calibri"/>
          <w:b/>
          <w:bCs/>
          <w:sz w:val="18"/>
          <w:szCs w:val="18"/>
          <w:lang w:val="pt-BR"/>
        </w:rPr>
        <w:t>Hospedagem</w:t>
      </w:r>
      <w:r w:rsidRPr="007E2C70">
        <w:rPr>
          <w:rFonts w:ascii="Calibri" w:hAnsi="Calibri" w:cs="Calibri"/>
          <w:sz w:val="18"/>
          <w:szCs w:val="18"/>
          <w:lang w:val="pt-BR"/>
        </w:rPr>
        <w:t>.</w:t>
      </w:r>
    </w:p>
    <w:p w14:paraId="612CA904" w14:textId="77777777" w:rsidR="00EF40F0" w:rsidRPr="00D83FC1" w:rsidRDefault="00EF40F0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</w:p>
    <w:p w14:paraId="590F8270" w14:textId="6864661C" w:rsidR="00DF7740" w:rsidRDefault="00DF7740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</w:pPr>
      <w:r w:rsidRPr="00DF7740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Dia 05 Cracóvia - Museu Auschwitz-Birkenau - </w:t>
      </w:r>
      <w:proofErr w:type="spellStart"/>
      <w:r w:rsidRPr="00DF7740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Wadowice</w:t>
      </w:r>
      <w:proofErr w:type="spellEnd"/>
      <w:r w:rsidRPr="00DF7740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</w:t>
      </w:r>
      <w:r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–</w:t>
      </w:r>
      <w:r w:rsidRPr="00DF7740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Cracóvia</w:t>
      </w:r>
    </w:p>
    <w:p w14:paraId="4BCB30EF" w14:textId="16F45B2E" w:rsidR="00EF40F0" w:rsidRPr="00D83FC1" w:rsidRDefault="005E55F6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  <w:r w:rsidRPr="005E55F6">
        <w:rPr>
          <w:rFonts w:ascii="Calibri" w:hAnsi="Calibri" w:cs="Calibri"/>
          <w:sz w:val="18"/>
          <w:szCs w:val="18"/>
          <w:lang w:val="pt-BR"/>
        </w:rPr>
        <w:t xml:space="preserve">Café da manhã. Após o café da manhã, viagem para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Oświęcim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 xml:space="preserve"> para visitar o Museu Auschwitz-Birkenau. Visita guiada ao museu do antigo campo de concentração nazista alemão, inscrito na UNESCO. Viagem para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Wadowice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 xml:space="preserve">. </w:t>
      </w:r>
      <w:r w:rsidRPr="002A5E77">
        <w:rPr>
          <w:rFonts w:ascii="Calibri" w:hAnsi="Calibri" w:cs="Calibri"/>
          <w:b/>
          <w:bCs/>
          <w:sz w:val="18"/>
          <w:szCs w:val="18"/>
          <w:lang w:val="pt-BR"/>
        </w:rPr>
        <w:t>Almoço</w:t>
      </w:r>
      <w:r w:rsidRPr="005E55F6">
        <w:rPr>
          <w:rFonts w:ascii="Calibri" w:hAnsi="Calibri" w:cs="Calibri"/>
          <w:sz w:val="18"/>
          <w:szCs w:val="18"/>
          <w:lang w:val="pt-BR"/>
        </w:rPr>
        <w:t xml:space="preserve">. À tarde, visita ao local de nascimento de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Karol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 xml:space="preserve"> Wojtyla, o Santo Papa João Paulo II. Visitaremos a Basílica Menor da Apresentação da Virgem Maria, onde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Karol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 xml:space="preserve">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Wojtyła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>, o Papa São João Paulo II, foi batizado e o Museu de João Paulo II, que está localizado no local de nascimento do Papa.</w:t>
      </w:r>
      <w:r>
        <w:rPr>
          <w:rFonts w:ascii="Calibri" w:hAnsi="Calibri" w:cs="Calibri"/>
          <w:sz w:val="18"/>
          <w:szCs w:val="18"/>
          <w:lang w:val="pt-BR"/>
        </w:rPr>
        <w:t xml:space="preserve"> </w:t>
      </w:r>
      <w:r w:rsidRPr="005E55F6">
        <w:rPr>
          <w:rFonts w:ascii="Calibri" w:hAnsi="Calibri" w:cs="Calibri"/>
          <w:sz w:val="18"/>
          <w:szCs w:val="18"/>
          <w:lang w:val="pt-BR"/>
        </w:rPr>
        <w:t xml:space="preserve">Partida para Cracóvia. No caminho, parada para visitar o Santuário de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Kalwaria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 xml:space="preserve">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Zebrzydowska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 xml:space="preserve"> que, depois de Jasna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Góra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 xml:space="preserve"> em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Częstochowa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 xml:space="preserve"> e </w:t>
      </w:r>
      <w:proofErr w:type="spellStart"/>
      <w:r w:rsidRPr="005E55F6">
        <w:rPr>
          <w:rFonts w:ascii="Calibri" w:hAnsi="Calibri" w:cs="Calibri"/>
          <w:sz w:val="18"/>
          <w:szCs w:val="18"/>
          <w:lang w:val="pt-BR"/>
        </w:rPr>
        <w:t>Łagiewniki</w:t>
      </w:r>
      <w:proofErr w:type="spellEnd"/>
      <w:r w:rsidRPr="005E55F6">
        <w:rPr>
          <w:rFonts w:ascii="Calibri" w:hAnsi="Calibri" w:cs="Calibri"/>
          <w:sz w:val="18"/>
          <w:szCs w:val="18"/>
          <w:lang w:val="pt-BR"/>
        </w:rPr>
        <w:t xml:space="preserve"> em Cracóvia, é o santuário mais visitado da Polônia. A arquitetura maneirista e todo o ambiente do santuário foram inscritos na lista de Patrimônios Mundiais da UNESCO em 1999. Chegada em Cracóvia. Possibilidade de missa. </w:t>
      </w:r>
      <w:r w:rsidRPr="002A5E77">
        <w:rPr>
          <w:rFonts w:ascii="Calibri" w:hAnsi="Calibri" w:cs="Calibri"/>
          <w:b/>
          <w:bCs/>
          <w:sz w:val="18"/>
          <w:szCs w:val="18"/>
          <w:lang w:val="pt-BR"/>
        </w:rPr>
        <w:t>Hospedagem</w:t>
      </w:r>
      <w:r w:rsidRPr="005E55F6">
        <w:rPr>
          <w:rFonts w:ascii="Calibri" w:hAnsi="Calibri" w:cs="Calibri"/>
          <w:sz w:val="18"/>
          <w:szCs w:val="18"/>
          <w:lang w:val="pt-BR"/>
        </w:rPr>
        <w:t>.</w:t>
      </w:r>
    </w:p>
    <w:p w14:paraId="61B77720" w14:textId="77777777" w:rsidR="00EF40F0" w:rsidRPr="00D83FC1" w:rsidRDefault="00EF40F0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</w:pPr>
    </w:p>
    <w:p w14:paraId="5661EBB4" w14:textId="359ABAC3" w:rsidR="00EF40F0" w:rsidRPr="00D83FC1" w:rsidRDefault="00BF12A1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</w:pPr>
      <w:r w:rsidRPr="00BF12A1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Dia 06 Cracóvia - </w:t>
      </w:r>
      <w:proofErr w:type="spellStart"/>
      <w:r w:rsidRPr="00BF12A1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Ludźmierz</w:t>
      </w:r>
      <w:proofErr w:type="spellEnd"/>
      <w:r w:rsidRPr="00BF12A1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- </w:t>
      </w:r>
      <w:proofErr w:type="spellStart"/>
      <w:r w:rsidRPr="00BF12A1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Zakopane</w:t>
      </w:r>
      <w:proofErr w:type="spellEnd"/>
      <w:r w:rsidRPr="00BF12A1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- Cracóvia.</w:t>
      </w:r>
    </w:p>
    <w:p w14:paraId="059C3382" w14:textId="693F938E" w:rsidR="00EF40F0" w:rsidRPr="00D83FC1" w:rsidRDefault="002D57DA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  <w:r w:rsidRPr="002D57DA">
        <w:rPr>
          <w:rFonts w:ascii="Calibri" w:hAnsi="Calibri" w:cs="Calibri"/>
          <w:sz w:val="18"/>
          <w:szCs w:val="18"/>
          <w:lang w:val="pt-BR"/>
        </w:rPr>
        <w:t xml:space="preserve">Café da manhã. Após o café da manhã, saída para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Zakopane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, que está localizada nas montanhas. Essa região era muito querida por João Paulo II e a pessoa do Papa é comemorada em muitos lugares. Chegada em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Zakopane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. Na cidade e em seus arredores, você verá a arquitetura original de madeira representada em várias casas e igrejas com telhados pontiagudos característicos; caminhe pela rua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Krupowki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, a igreja de madeira. Subida de funicular até a colina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Gubałówka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 para ver o panorama dos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Tatras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 e da cidade de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Zakopane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. Tempo para fazer compras. </w:t>
      </w:r>
      <w:r w:rsidRPr="009435C9">
        <w:rPr>
          <w:rFonts w:ascii="Calibri" w:hAnsi="Calibri" w:cs="Calibri"/>
          <w:b/>
          <w:bCs/>
          <w:sz w:val="18"/>
          <w:szCs w:val="18"/>
          <w:lang w:val="pt-BR"/>
        </w:rPr>
        <w:t>Almoço</w:t>
      </w:r>
      <w:r w:rsidRPr="002D57DA">
        <w:rPr>
          <w:rFonts w:ascii="Calibri" w:hAnsi="Calibri" w:cs="Calibri"/>
          <w:sz w:val="18"/>
          <w:szCs w:val="18"/>
          <w:lang w:val="pt-BR"/>
        </w:rPr>
        <w:t xml:space="preserve">. Retorno à Cracóvia. No caminho, parada em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Ludźmierz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, uma pequena cidade famosa por sua imagem de Nossa Senhora, Rainha de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Podhale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. Durante a cerimônia de coroação em 1963, o cetro de Nossa Senhora caiu do relicário e o então bispo de Cracóvia,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Karol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 </w:t>
      </w:r>
      <w:proofErr w:type="spellStart"/>
      <w:r w:rsidRPr="002D57DA">
        <w:rPr>
          <w:rFonts w:ascii="Calibri" w:hAnsi="Calibri" w:cs="Calibri"/>
          <w:sz w:val="18"/>
          <w:szCs w:val="18"/>
          <w:lang w:val="pt-BR"/>
        </w:rPr>
        <w:t>Wojtylła</w:t>
      </w:r>
      <w:proofErr w:type="spellEnd"/>
      <w:r w:rsidRPr="002D57DA">
        <w:rPr>
          <w:rFonts w:ascii="Calibri" w:hAnsi="Calibri" w:cs="Calibri"/>
          <w:sz w:val="18"/>
          <w:szCs w:val="18"/>
          <w:lang w:val="pt-BR"/>
        </w:rPr>
        <w:t xml:space="preserve">, agarrou-o antes que caísse. Possibilidade de missa. Chegada em Cracóvia e </w:t>
      </w:r>
      <w:r w:rsidR="009435C9">
        <w:rPr>
          <w:rFonts w:ascii="Calibri" w:hAnsi="Calibri" w:cs="Calibri"/>
          <w:b/>
          <w:bCs/>
          <w:sz w:val="18"/>
          <w:szCs w:val="18"/>
          <w:lang w:val="pt-BR"/>
        </w:rPr>
        <w:t>hospedagem</w:t>
      </w:r>
      <w:r w:rsidRPr="002D57DA">
        <w:rPr>
          <w:rFonts w:ascii="Calibri" w:hAnsi="Calibri" w:cs="Calibri"/>
          <w:sz w:val="18"/>
          <w:szCs w:val="18"/>
          <w:lang w:val="pt-BR"/>
        </w:rPr>
        <w:t>.</w:t>
      </w:r>
    </w:p>
    <w:p w14:paraId="5470B0E8" w14:textId="77777777" w:rsidR="00EF40F0" w:rsidRPr="00D83FC1" w:rsidRDefault="00EF40F0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</w:p>
    <w:p w14:paraId="023F9458" w14:textId="13AC1420" w:rsidR="00EF40F0" w:rsidRPr="00D83FC1" w:rsidRDefault="00C034B8" w:rsidP="0019187B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</w:pPr>
      <w:r w:rsidRPr="00C034B8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Dia 07 Cracóvia - </w:t>
      </w:r>
      <w:proofErr w:type="spellStart"/>
      <w:r w:rsidRPr="00C034B8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Wieliczka</w:t>
      </w:r>
      <w:proofErr w:type="spellEnd"/>
      <w:r w:rsidRPr="00C034B8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 xml:space="preserve"> - Varsóvia</w:t>
      </w:r>
    </w:p>
    <w:p w14:paraId="5C2AA233" w14:textId="55737CC2" w:rsidR="00EF40F0" w:rsidRPr="00D83FC1" w:rsidRDefault="00C17119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  <w:r w:rsidRPr="00C17119">
        <w:rPr>
          <w:rFonts w:ascii="Calibri" w:hAnsi="Calibri" w:cs="Calibri"/>
          <w:sz w:val="18"/>
          <w:szCs w:val="18"/>
          <w:lang w:val="pt-BR"/>
        </w:rPr>
        <w:t xml:space="preserve">Café da manhã. Após o café da manhã, saída para </w:t>
      </w:r>
      <w:proofErr w:type="spellStart"/>
      <w:r w:rsidRPr="00C17119">
        <w:rPr>
          <w:rFonts w:ascii="Calibri" w:hAnsi="Calibri" w:cs="Calibri"/>
          <w:sz w:val="18"/>
          <w:szCs w:val="18"/>
          <w:lang w:val="pt-BR"/>
        </w:rPr>
        <w:t>Wieliczka</w:t>
      </w:r>
      <w:proofErr w:type="spellEnd"/>
      <w:r w:rsidRPr="00C17119">
        <w:rPr>
          <w:rFonts w:ascii="Calibri" w:hAnsi="Calibri" w:cs="Calibri"/>
          <w:sz w:val="18"/>
          <w:szCs w:val="18"/>
          <w:lang w:val="pt-BR"/>
        </w:rPr>
        <w:t xml:space="preserve"> para visitar a mina de sal listada pela UNESCO, escavada na segunda metade do século XIII. Você descerá a uma profundidade de 135 metros e caminhará por duas horas por dois quilômetros de galerias e câmaras subterrâneas, ocasionalmente interrompidas por lagos escuros de sal. Visita guiada à mina de sal real. Possibilidade de missa. Almoço. Partida para Varsóvia. Chegada e hospedagem.</w:t>
      </w:r>
    </w:p>
    <w:p w14:paraId="6A9D5B24" w14:textId="77777777" w:rsidR="00EF40F0" w:rsidRPr="00D83FC1" w:rsidRDefault="00EF40F0" w:rsidP="00EF40F0">
      <w:pPr>
        <w:spacing w:line="200" w:lineRule="atLeast"/>
        <w:jc w:val="both"/>
        <w:rPr>
          <w:rFonts w:ascii="Calibri" w:hAnsi="Calibri" w:cs="Calibri"/>
          <w:sz w:val="18"/>
          <w:szCs w:val="18"/>
          <w:lang w:val="pt-BR"/>
        </w:rPr>
      </w:pPr>
    </w:p>
    <w:p w14:paraId="31BE520A" w14:textId="2A5540CB" w:rsidR="00EF40F0" w:rsidRPr="00D83FC1" w:rsidRDefault="002B10FF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</w:pPr>
      <w:r w:rsidRPr="002B10FF">
        <w:rPr>
          <w:rFonts w:ascii="Calibri" w:hAnsi="Calibri" w:cs="Calibri"/>
          <w:b/>
          <w:bCs/>
          <w:color w:val="1CACAC"/>
          <w:sz w:val="18"/>
          <w:szCs w:val="18"/>
          <w:lang w:val="pt-BR"/>
        </w:rPr>
        <w:t>Dia 08 Varsóvia - Cidade de origem</w:t>
      </w:r>
    </w:p>
    <w:p w14:paraId="6D5E1AED" w14:textId="14F38E78" w:rsidR="00EF40F0" w:rsidRPr="00D83FC1" w:rsidRDefault="002B10FF" w:rsidP="0019187B">
      <w:pPr>
        <w:jc w:val="both"/>
        <w:textAlignment w:val="baseline"/>
        <w:rPr>
          <w:rFonts w:ascii="Calibri" w:hAnsi="Calibri" w:cs="Calibri"/>
          <w:sz w:val="18"/>
          <w:szCs w:val="18"/>
          <w:lang w:val="pt-BR"/>
        </w:rPr>
      </w:pPr>
      <w:r w:rsidRPr="002B10FF">
        <w:rPr>
          <w:rFonts w:ascii="Calibri" w:hAnsi="Calibri" w:cs="Calibri"/>
          <w:sz w:val="18"/>
          <w:szCs w:val="18"/>
          <w:lang w:val="pt-BR"/>
        </w:rPr>
        <w:t>Café da manhã e tempo livre até o traslado para o aeroporto. Fim de nossos serviços.</w:t>
      </w:r>
    </w:p>
    <w:p w14:paraId="13AABEB4" w14:textId="77777777" w:rsidR="0019187B" w:rsidRPr="00D83FC1" w:rsidRDefault="0019187B" w:rsidP="00EF40F0">
      <w:pPr>
        <w:ind w:firstLine="720"/>
        <w:jc w:val="both"/>
        <w:textAlignment w:val="baseline"/>
        <w:rPr>
          <w:rFonts w:ascii="Calibri" w:hAnsi="Calibri" w:cs="Calibri"/>
          <w:sz w:val="18"/>
          <w:szCs w:val="18"/>
          <w:lang w:val="pt-BR" w:eastAsia="es-ES"/>
        </w:rPr>
      </w:pPr>
    </w:p>
    <w:p w14:paraId="1F9CA77E" w14:textId="77777777" w:rsidR="0019187B" w:rsidRPr="00D83FC1" w:rsidRDefault="0019187B" w:rsidP="00EF40F0">
      <w:pPr>
        <w:ind w:firstLine="720"/>
        <w:jc w:val="both"/>
        <w:textAlignment w:val="baseline"/>
        <w:rPr>
          <w:rFonts w:ascii="Calibri" w:hAnsi="Calibri" w:cs="Calibri"/>
          <w:sz w:val="18"/>
          <w:szCs w:val="18"/>
          <w:lang w:val="pt-BR" w:eastAsia="es-ES"/>
        </w:rPr>
      </w:pPr>
    </w:p>
    <w:p w14:paraId="3A0E50DE" w14:textId="77777777" w:rsidR="0019187B" w:rsidRPr="00D83FC1" w:rsidRDefault="0019187B" w:rsidP="00EF40F0">
      <w:pPr>
        <w:ind w:firstLine="720"/>
        <w:jc w:val="both"/>
        <w:textAlignment w:val="baseline"/>
        <w:rPr>
          <w:rFonts w:ascii="Calibri" w:hAnsi="Calibri" w:cs="Calibri"/>
          <w:sz w:val="18"/>
          <w:szCs w:val="18"/>
          <w:lang w:val="pt-BR" w:eastAsia="es-ES"/>
        </w:rPr>
      </w:pPr>
    </w:p>
    <w:p w14:paraId="29ACC291" w14:textId="77777777" w:rsidR="0019187B" w:rsidRPr="00D83FC1" w:rsidRDefault="0019187B" w:rsidP="00EF40F0">
      <w:pPr>
        <w:ind w:firstLine="720"/>
        <w:jc w:val="both"/>
        <w:textAlignment w:val="baseline"/>
        <w:rPr>
          <w:rFonts w:ascii="Calibri" w:hAnsi="Calibri" w:cs="Calibri"/>
          <w:sz w:val="18"/>
          <w:szCs w:val="18"/>
          <w:lang w:val="pt-BR" w:eastAsia="es-ES"/>
        </w:rPr>
      </w:pPr>
    </w:p>
    <w:p w14:paraId="17FD0CDB" w14:textId="77777777" w:rsidR="0019187B" w:rsidRPr="00D83FC1" w:rsidRDefault="0019187B" w:rsidP="00EF40F0">
      <w:pPr>
        <w:ind w:firstLine="720"/>
        <w:jc w:val="both"/>
        <w:textAlignment w:val="baseline"/>
        <w:rPr>
          <w:rFonts w:ascii="Calibri" w:hAnsi="Calibri" w:cs="Calibri"/>
          <w:sz w:val="18"/>
          <w:szCs w:val="18"/>
          <w:lang w:val="pt-BR" w:eastAsia="es-ES"/>
        </w:rPr>
      </w:pPr>
    </w:p>
    <w:p w14:paraId="5966D65A" w14:textId="77777777" w:rsidR="0019187B" w:rsidRPr="00D83FC1" w:rsidRDefault="0019187B" w:rsidP="00EF40F0">
      <w:pPr>
        <w:ind w:firstLine="720"/>
        <w:jc w:val="both"/>
        <w:textAlignment w:val="baseline"/>
        <w:rPr>
          <w:rFonts w:ascii="Calibri" w:hAnsi="Calibri" w:cs="Calibri"/>
          <w:sz w:val="18"/>
          <w:szCs w:val="18"/>
          <w:lang w:val="pt-BR" w:eastAsia="es-ES"/>
        </w:rPr>
      </w:pPr>
    </w:p>
    <w:p w14:paraId="4E3BF95F" w14:textId="61E2EB39" w:rsidR="00EF40F0" w:rsidRPr="00D83FC1" w:rsidRDefault="00EF40F0" w:rsidP="00EF40F0">
      <w:pPr>
        <w:ind w:firstLine="720"/>
        <w:jc w:val="both"/>
        <w:textAlignment w:val="baseline"/>
        <w:rPr>
          <w:rFonts w:ascii="Calibri" w:hAnsi="Calibri" w:cs="Calibri"/>
          <w:sz w:val="18"/>
          <w:szCs w:val="18"/>
          <w:lang w:val="pt-BR" w:eastAsia="es-ES"/>
        </w:rPr>
      </w:pPr>
      <w:r w:rsidRPr="00D83FC1">
        <w:rPr>
          <w:rFonts w:ascii="Calibri" w:hAnsi="Calibri" w:cs="Calibri"/>
          <w:sz w:val="18"/>
          <w:szCs w:val="18"/>
          <w:lang w:val="pt-BR" w:eastAsia="es-ES"/>
        </w:rPr>
        <w:t> </w:t>
      </w:r>
      <w:r w:rsidRPr="00D83FC1">
        <w:rPr>
          <w:rFonts w:ascii="Calibri" w:hAnsi="Calibri" w:cs="Calibri"/>
          <w:sz w:val="18"/>
          <w:szCs w:val="18"/>
          <w:lang w:val="pt-BR" w:eastAsia="es-ES"/>
        </w:rPr>
        <w:tab/>
      </w:r>
    </w:p>
    <w:p w14:paraId="6DDA9457" w14:textId="77777777" w:rsidR="00EF40F0" w:rsidRPr="00D83FC1" w:rsidRDefault="00EF40F0" w:rsidP="00EF40F0">
      <w:pPr>
        <w:pStyle w:val="Ttulo"/>
        <w:jc w:val="both"/>
        <w:rPr>
          <w:rFonts w:ascii="Calibri" w:eastAsia="Calibri" w:hAnsi="Calibri" w:cs="Calibri"/>
          <w:b w:val="0"/>
          <w:color w:val="119CA3"/>
          <w:sz w:val="18"/>
          <w:szCs w:val="18"/>
          <w:lang w:val="pt-BR"/>
        </w:rPr>
      </w:pPr>
    </w:p>
    <w:p w14:paraId="7579BDD8" w14:textId="68C0705D" w:rsidR="00EF40F0" w:rsidRPr="00D83FC1" w:rsidRDefault="00381A70" w:rsidP="00EF40F0">
      <w:pPr>
        <w:pStyle w:val="Ttulo"/>
        <w:jc w:val="both"/>
        <w:rPr>
          <w:rFonts w:ascii="Calibri" w:eastAsia="Calibri" w:hAnsi="Calibri" w:cs="Calibri"/>
          <w:b w:val="0"/>
          <w:color w:val="119CA3"/>
          <w:sz w:val="18"/>
          <w:szCs w:val="18"/>
          <w:lang w:val="pt-BR"/>
        </w:rPr>
      </w:pPr>
      <w:r w:rsidRPr="00381A70">
        <w:rPr>
          <w:rFonts w:ascii="Calibri" w:eastAsia="Calibri" w:hAnsi="Calibri" w:cs="Calibri"/>
          <w:color w:val="119CA3"/>
          <w:sz w:val="18"/>
          <w:szCs w:val="18"/>
          <w:lang w:val="pt-BR"/>
        </w:rPr>
        <w:t xml:space="preserve">HOTÉIS </w:t>
      </w:r>
      <w:r>
        <w:rPr>
          <w:rFonts w:ascii="Calibri" w:eastAsia="Calibri" w:hAnsi="Calibri" w:cs="Calibri"/>
          <w:color w:val="119CA3"/>
          <w:sz w:val="18"/>
          <w:szCs w:val="18"/>
          <w:lang w:val="pt-BR"/>
        </w:rPr>
        <w:t>CITADOS</w:t>
      </w:r>
      <w:r w:rsidRPr="00381A70">
        <w:rPr>
          <w:rFonts w:ascii="Calibri" w:eastAsia="Calibri" w:hAnsi="Calibri" w:cs="Calibri"/>
          <w:color w:val="119CA3"/>
          <w:sz w:val="18"/>
          <w:szCs w:val="18"/>
          <w:lang w:val="pt-BR"/>
        </w:rPr>
        <w:t xml:space="preserve"> OU SIMILARES</w:t>
      </w:r>
    </w:p>
    <w:p w14:paraId="5A750B91" w14:textId="77777777" w:rsidR="00EF40F0" w:rsidRPr="00D83FC1" w:rsidRDefault="00EF40F0" w:rsidP="00EF40F0">
      <w:pPr>
        <w:jc w:val="both"/>
        <w:textAlignment w:val="baseline"/>
        <w:rPr>
          <w:rFonts w:ascii="Calibri" w:hAnsi="Calibri" w:cs="Calibri"/>
          <w:sz w:val="18"/>
          <w:szCs w:val="18"/>
          <w:lang w:val="pt-BR" w:eastAsia="es-ES"/>
        </w:rPr>
      </w:pPr>
    </w:p>
    <w:tbl>
      <w:tblPr>
        <w:tblW w:w="5909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1231"/>
        <w:gridCol w:w="4678"/>
      </w:tblGrid>
      <w:tr w:rsidR="00DF3D97" w:rsidRPr="00D83FC1" w14:paraId="04FF7666" w14:textId="77777777" w:rsidTr="00637102">
        <w:trPr>
          <w:cantSplit/>
          <w:tblHeader/>
        </w:trPr>
        <w:tc>
          <w:tcPr>
            <w:tcW w:w="1231" w:type="dxa"/>
            <w:tcBorders>
              <w:top w:val="nil"/>
              <w:left w:val="single" w:sz="8" w:space="0" w:color="119CA3"/>
              <w:bottom w:val="single" w:sz="12" w:space="0" w:color="C9C9C9"/>
              <w:right w:val="nil"/>
            </w:tcBorders>
            <w:shd w:val="clear" w:color="auto" w:fill="119CA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99C81" w14:textId="1EB55F91" w:rsidR="00DF3D97" w:rsidRPr="00D83FC1" w:rsidRDefault="00DF3D97" w:rsidP="00DF3D97">
            <w:pPr>
              <w:pStyle w:val="Normal1"/>
              <w:jc w:val="both"/>
              <w:rPr>
                <w:sz w:val="18"/>
                <w:szCs w:val="18"/>
                <w:lang w:val="pt-BR"/>
              </w:rPr>
            </w:pPr>
            <w:r>
              <w:rPr>
                <w:b/>
                <w:bCs/>
                <w:color w:val="F2F2F2" w:themeColor="background1" w:themeShade="F2"/>
                <w:sz w:val="18"/>
                <w:szCs w:val="18"/>
                <w:lang w:val="pt-BR"/>
              </w:rPr>
              <w:t>CIDADE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12" w:space="0" w:color="C9C9C9"/>
              <w:right w:val="single" w:sz="8" w:space="0" w:color="119CA3"/>
            </w:tcBorders>
            <w:shd w:val="clear" w:color="auto" w:fill="119CA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5F11B" w14:textId="781FAF14" w:rsidR="00DF3D97" w:rsidRPr="00D83FC1" w:rsidRDefault="00DF3D97" w:rsidP="00DF3D97">
            <w:pPr>
              <w:pStyle w:val="Normal1"/>
              <w:jc w:val="both"/>
              <w:rPr>
                <w:sz w:val="18"/>
                <w:szCs w:val="18"/>
                <w:lang w:val="pt-BR"/>
              </w:rPr>
            </w:pPr>
            <w:r>
              <w:rPr>
                <w:b/>
                <w:bCs/>
                <w:color w:val="F2F2F2" w:themeColor="background1" w:themeShade="F2"/>
                <w:sz w:val="18"/>
                <w:szCs w:val="18"/>
                <w:lang w:val="pt-BR"/>
              </w:rPr>
              <w:t>HOTÉIS</w:t>
            </w:r>
          </w:p>
        </w:tc>
      </w:tr>
      <w:tr w:rsidR="00EF40F0" w:rsidRPr="00D671D4" w14:paraId="6C75D2FA" w14:textId="77777777" w:rsidTr="00637102">
        <w:trPr>
          <w:cantSplit/>
          <w:tblHeader/>
        </w:trPr>
        <w:tc>
          <w:tcPr>
            <w:tcW w:w="1231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DD582" w14:textId="515AEB54" w:rsidR="00EF40F0" w:rsidRPr="00D83FC1" w:rsidRDefault="00381A70" w:rsidP="00F000DC">
            <w:pPr>
              <w:pStyle w:val="Normal1"/>
              <w:jc w:val="both"/>
              <w:rPr>
                <w:sz w:val="18"/>
                <w:szCs w:val="18"/>
                <w:lang w:val="pt-BR"/>
              </w:rPr>
            </w:pPr>
            <w:r w:rsidRPr="00D83FC1">
              <w:rPr>
                <w:sz w:val="18"/>
                <w:szCs w:val="18"/>
                <w:lang w:val="pt-BR"/>
              </w:rPr>
              <w:t>Varsóvia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4CDBF" w14:textId="2D664781" w:rsidR="00EF40F0" w:rsidRPr="00D83FC1" w:rsidRDefault="00EF40F0" w:rsidP="00F000DC">
            <w:pPr>
              <w:jc w:val="both"/>
              <w:textAlignment w:val="baseline"/>
              <w:rPr>
                <w:rFonts w:ascii="Calibri" w:hAnsi="Calibri" w:cs="Calibri"/>
                <w:b/>
                <w:sz w:val="18"/>
                <w:szCs w:val="18"/>
                <w:lang w:val="pt-BR" w:eastAsia="es-ES"/>
              </w:rPr>
            </w:pPr>
            <w:r w:rsidRPr="00D83FC1">
              <w:rPr>
                <w:rFonts w:ascii="Calibri" w:hAnsi="Calibri" w:cs="Calibri"/>
                <w:b/>
                <w:sz w:val="18"/>
                <w:szCs w:val="18"/>
                <w:lang w:val="pt-BR" w:eastAsia="es-ES"/>
              </w:rPr>
              <w:t xml:space="preserve">Tipo Novotel </w:t>
            </w:r>
            <w:proofErr w:type="spellStart"/>
            <w:r w:rsidRPr="00D83FC1">
              <w:rPr>
                <w:rFonts w:ascii="Calibri" w:hAnsi="Calibri" w:cs="Calibri"/>
                <w:b/>
                <w:sz w:val="18"/>
                <w:szCs w:val="18"/>
                <w:lang w:val="pt-BR" w:eastAsia="es-ES"/>
              </w:rPr>
              <w:t>Centrum</w:t>
            </w:r>
            <w:proofErr w:type="spellEnd"/>
            <w:r w:rsidRPr="00D83FC1">
              <w:rPr>
                <w:rFonts w:ascii="Calibri" w:hAnsi="Calibri" w:cs="Calibri"/>
                <w:b/>
                <w:sz w:val="18"/>
                <w:szCs w:val="18"/>
                <w:lang w:val="pt-BR" w:eastAsia="es-ES"/>
              </w:rPr>
              <w:t xml:space="preserve"> 4* </w:t>
            </w:r>
            <w:r w:rsidR="000C71E3" w:rsidRPr="000C71E3">
              <w:rPr>
                <w:rFonts w:ascii="Calibri" w:hAnsi="Calibri" w:cs="Calibri"/>
                <w:b/>
                <w:sz w:val="18"/>
                <w:szCs w:val="18"/>
                <w:lang w:val="pt-BR" w:eastAsia="es-ES"/>
              </w:rPr>
              <w:t>ou similar</w:t>
            </w:r>
          </w:p>
        </w:tc>
      </w:tr>
      <w:tr w:rsidR="00EF40F0" w:rsidRPr="00D671D4" w14:paraId="183A8221" w14:textId="77777777" w:rsidTr="00637102">
        <w:trPr>
          <w:cantSplit/>
          <w:tblHeader/>
        </w:trPr>
        <w:tc>
          <w:tcPr>
            <w:tcW w:w="1231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BC2AB" w14:textId="77AE265C" w:rsidR="00EF40F0" w:rsidRPr="00D83FC1" w:rsidRDefault="000C71E3" w:rsidP="00F000DC">
            <w:pPr>
              <w:pStyle w:val="Normal1"/>
              <w:jc w:val="both"/>
              <w:rPr>
                <w:sz w:val="18"/>
                <w:szCs w:val="18"/>
                <w:lang w:val="pt-BR"/>
              </w:rPr>
            </w:pPr>
            <w:r w:rsidRPr="000C71E3">
              <w:rPr>
                <w:sz w:val="18"/>
                <w:szCs w:val="18"/>
                <w:lang w:val="pt-BR"/>
              </w:rPr>
              <w:t>Cracóvia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81215" w14:textId="7699F331" w:rsidR="00EF40F0" w:rsidRPr="000C71E3" w:rsidRDefault="00EF40F0" w:rsidP="00F000DC">
            <w:pPr>
              <w:jc w:val="both"/>
              <w:textAlignment w:val="baseline"/>
              <w:rPr>
                <w:rFonts w:ascii="Calibri" w:hAnsi="Calibri" w:cs="Calibri"/>
                <w:b/>
                <w:sz w:val="18"/>
                <w:szCs w:val="18"/>
                <w:lang w:val="en-US" w:eastAsia="es-ES"/>
              </w:rPr>
            </w:pPr>
            <w:r w:rsidRPr="000C71E3">
              <w:rPr>
                <w:rFonts w:ascii="Calibri" w:hAnsi="Calibri" w:cs="Calibri"/>
                <w:b/>
                <w:sz w:val="18"/>
                <w:szCs w:val="18"/>
                <w:lang w:val="en-US" w:eastAsia="es-ES"/>
              </w:rPr>
              <w:t xml:space="preserve">Tipo Golden Tulip Krakov City Center 4* </w:t>
            </w:r>
            <w:proofErr w:type="spellStart"/>
            <w:r w:rsidR="000C71E3" w:rsidRPr="000C71E3">
              <w:rPr>
                <w:rFonts w:ascii="Calibri" w:hAnsi="Calibri" w:cs="Calibri"/>
                <w:b/>
                <w:sz w:val="18"/>
                <w:szCs w:val="18"/>
                <w:lang w:val="en-US" w:eastAsia="es-ES"/>
              </w:rPr>
              <w:t>ou</w:t>
            </w:r>
            <w:proofErr w:type="spellEnd"/>
            <w:r w:rsidR="000C71E3" w:rsidRPr="000C71E3">
              <w:rPr>
                <w:rFonts w:ascii="Calibri" w:hAnsi="Calibri" w:cs="Calibri"/>
                <w:b/>
                <w:sz w:val="18"/>
                <w:szCs w:val="18"/>
                <w:lang w:val="en-US" w:eastAsia="es-ES"/>
              </w:rPr>
              <w:t xml:space="preserve"> similar</w:t>
            </w:r>
          </w:p>
        </w:tc>
      </w:tr>
    </w:tbl>
    <w:p w14:paraId="179EDEF1" w14:textId="77777777" w:rsidR="00EF40F0" w:rsidRPr="000C71E3" w:rsidRDefault="00EF40F0" w:rsidP="00EF40F0">
      <w:pPr>
        <w:jc w:val="both"/>
        <w:textAlignment w:val="baseline"/>
        <w:rPr>
          <w:rFonts w:ascii="Calibri" w:hAnsi="Calibri" w:cs="Calibri"/>
          <w:sz w:val="18"/>
          <w:szCs w:val="18"/>
          <w:lang w:val="en-US" w:eastAsia="es-ES"/>
        </w:rPr>
      </w:pPr>
    </w:p>
    <w:p w14:paraId="44DB8ACF" w14:textId="77777777" w:rsidR="00EF40F0" w:rsidRPr="00D83FC1" w:rsidRDefault="00EF40F0" w:rsidP="00EF40F0">
      <w:pPr>
        <w:pStyle w:val="Normal1"/>
        <w:jc w:val="both"/>
        <w:rPr>
          <w:rFonts w:eastAsia="Times New Roman"/>
          <w:color w:val="404040"/>
          <w:sz w:val="18"/>
          <w:szCs w:val="18"/>
          <w:lang w:val="pt-BR"/>
        </w:rPr>
      </w:pPr>
      <w:r w:rsidRPr="00D83FC1">
        <w:rPr>
          <w:rFonts w:eastAsia="Times New Roman"/>
          <w:b/>
          <w:bCs/>
          <w:color w:val="404040"/>
          <w:sz w:val="18"/>
          <w:szCs w:val="18"/>
          <w:lang w:val="pt-BR"/>
        </w:rPr>
        <w:t> </w:t>
      </w:r>
      <w:r w:rsidRPr="00D83FC1">
        <w:rPr>
          <w:rFonts w:eastAsia="Times New Roman"/>
          <w:color w:val="404040"/>
          <w:sz w:val="18"/>
          <w:szCs w:val="18"/>
          <w:lang w:val="pt-BR"/>
        </w:rPr>
        <w:t> </w:t>
      </w:r>
      <w:r w:rsidRPr="00D83FC1">
        <w:rPr>
          <w:rFonts w:eastAsia="Times New Roman"/>
          <w:color w:val="404040"/>
          <w:sz w:val="18"/>
          <w:szCs w:val="18"/>
          <w:lang w:val="pt-BR"/>
        </w:rPr>
        <w:tab/>
      </w:r>
    </w:p>
    <w:p w14:paraId="17C399F0" w14:textId="77777777" w:rsidR="00EF40F0" w:rsidRPr="00D83FC1" w:rsidRDefault="00EF40F0" w:rsidP="00EF40F0">
      <w:pPr>
        <w:ind w:firstLine="720"/>
        <w:jc w:val="both"/>
        <w:textAlignment w:val="baseline"/>
        <w:rPr>
          <w:rFonts w:ascii="Calibri" w:hAnsi="Calibri" w:cs="Calibri"/>
          <w:b/>
          <w:bCs/>
          <w:color w:val="0D0D0D"/>
          <w:sz w:val="18"/>
          <w:szCs w:val="18"/>
          <w:lang w:val="pt-BR" w:eastAsia="es-ES"/>
        </w:rPr>
      </w:pPr>
    </w:p>
    <w:p w14:paraId="45F5565E" w14:textId="5B70A24B" w:rsidR="00EF40F0" w:rsidRPr="00D83FC1" w:rsidRDefault="00811132" w:rsidP="004D3DD4">
      <w:pPr>
        <w:jc w:val="both"/>
        <w:textAlignment w:val="baseline"/>
        <w:rPr>
          <w:rFonts w:ascii="Calibri" w:hAnsi="Calibri" w:cs="Calibri"/>
          <w:color w:val="0D0D0D"/>
          <w:sz w:val="18"/>
          <w:szCs w:val="18"/>
          <w:lang w:val="pt-BR" w:eastAsia="es-ES"/>
        </w:rPr>
      </w:pPr>
      <w:r w:rsidRPr="00811132">
        <w:rPr>
          <w:rFonts w:ascii="Calibri" w:hAnsi="Calibri" w:cs="Calibri"/>
          <w:b/>
          <w:bCs/>
          <w:color w:val="0D0D0D"/>
          <w:sz w:val="18"/>
          <w:szCs w:val="18"/>
          <w:lang w:val="pt-BR" w:eastAsia="es-ES"/>
        </w:rPr>
        <w:t>INCLUI</w:t>
      </w:r>
      <w:r w:rsidR="00EF40F0" w:rsidRPr="00D83FC1">
        <w:rPr>
          <w:rFonts w:ascii="Calibri" w:hAnsi="Calibri" w:cs="Calibri"/>
          <w:b/>
          <w:bCs/>
          <w:color w:val="0D0D0D"/>
          <w:sz w:val="18"/>
          <w:szCs w:val="18"/>
          <w:lang w:val="pt-BR" w:eastAsia="es-ES"/>
        </w:rPr>
        <w:t>:</w:t>
      </w:r>
      <w:r w:rsidR="00EF40F0" w:rsidRPr="00D83FC1">
        <w:rPr>
          <w:rFonts w:ascii="Calibri" w:hAnsi="Calibri" w:cs="Calibri"/>
          <w:color w:val="0D0D0D"/>
          <w:sz w:val="18"/>
          <w:szCs w:val="18"/>
          <w:lang w:val="pt-BR" w:eastAsia="es-ES"/>
        </w:rPr>
        <w:t> </w:t>
      </w:r>
    </w:p>
    <w:p w14:paraId="3C785065" w14:textId="77777777" w:rsidR="004D3DD4" w:rsidRPr="00D83FC1" w:rsidRDefault="004D3DD4" w:rsidP="004D3DD4">
      <w:pPr>
        <w:jc w:val="both"/>
        <w:textAlignment w:val="baseline"/>
        <w:rPr>
          <w:rFonts w:ascii="Calibri" w:hAnsi="Calibri" w:cs="Calibri"/>
          <w:sz w:val="18"/>
          <w:szCs w:val="18"/>
          <w:lang w:val="pt-BR" w:eastAsia="es-ES"/>
        </w:rPr>
      </w:pPr>
    </w:p>
    <w:p w14:paraId="516DE220" w14:textId="6A97C5CE" w:rsidR="001E48E1" w:rsidRPr="001E48E1" w:rsidRDefault="001E48E1" w:rsidP="001E48E1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Calibri" w:hAnsi="Calibri" w:cs="Calibri"/>
          <w:color w:val="0D0D0D"/>
          <w:sz w:val="18"/>
          <w:szCs w:val="18"/>
          <w:lang w:val="pt-BR" w:eastAsia="es-ES"/>
        </w:rPr>
      </w:pPr>
      <w:r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 xml:space="preserve">Serviço de ônibus particular para traslados e visitas de acordo com o programa. </w:t>
      </w:r>
    </w:p>
    <w:p w14:paraId="7F88C8AD" w14:textId="342EF2C4" w:rsidR="001E48E1" w:rsidRPr="001E48E1" w:rsidRDefault="001E48E1" w:rsidP="001E48E1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Calibri" w:hAnsi="Calibri" w:cs="Calibri"/>
          <w:color w:val="0D0D0D"/>
          <w:sz w:val="18"/>
          <w:szCs w:val="18"/>
          <w:lang w:val="pt-BR" w:eastAsia="es-ES"/>
        </w:rPr>
      </w:pPr>
      <w:r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 xml:space="preserve">Acomodação em hotéis indicados ou similares em regime de hospedagem e café da manhã. </w:t>
      </w:r>
    </w:p>
    <w:p w14:paraId="3D8799FF" w14:textId="6A72F06B" w:rsidR="001E48E1" w:rsidRPr="001E48E1" w:rsidRDefault="001E48E1" w:rsidP="001E48E1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Calibri" w:hAnsi="Calibri" w:cs="Calibri"/>
          <w:color w:val="0D0D0D"/>
          <w:sz w:val="18"/>
          <w:szCs w:val="18"/>
          <w:lang w:val="pt-BR" w:eastAsia="es-ES"/>
        </w:rPr>
      </w:pPr>
      <w:r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>Guia acompanhante durante o passeio</w:t>
      </w:r>
    </w:p>
    <w:p w14:paraId="162B9CF0" w14:textId="4385BDE5" w:rsidR="001E48E1" w:rsidRPr="001E48E1" w:rsidRDefault="001E48E1" w:rsidP="001E48E1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Calibri" w:hAnsi="Calibri" w:cs="Calibri"/>
          <w:color w:val="0D0D0D"/>
          <w:sz w:val="18"/>
          <w:szCs w:val="18"/>
          <w:lang w:val="pt-BR" w:eastAsia="es-ES"/>
        </w:rPr>
      </w:pPr>
      <w:r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 xml:space="preserve">Passeios turísticos: Varsóvia HD, Jasna Gora, Museu de Auschwitz, Cracóvia HD, </w:t>
      </w:r>
      <w:proofErr w:type="spellStart"/>
      <w:r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>Zakopane</w:t>
      </w:r>
      <w:proofErr w:type="spellEnd"/>
      <w:r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 xml:space="preserve">, </w:t>
      </w:r>
      <w:proofErr w:type="spellStart"/>
      <w:r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>Wieliczka</w:t>
      </w:r>
      <w:proofErr w:type="spellEnd"/>
      <w:r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>, Museu Casa JPII (audioguia)</w:t>
      </w:r>
    </w:p>
    <w:p w14:paraId="223059BD" w14:textId="3A8B3AAB" w:rsidR="001E48E1" w:rsidRPr="001E48E1" w:rsidRDefault="00F6368E" w:rsidP="001E48E1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Calibri" w:hAnsi="Calibri" w:cs="Calibri"/>
          <w:color w:val="0D0D0D"/>
          <w:sz w:val="18"/>
          <w:szCs w:val="18"/>
          <w:lang w:val="pt-BR" w:eastAsia="es-ES"/>
        </w:rPr>
      </w:pPr>
      <w:r>
        <w:rPr>
          <w:rFonts w:ascii="Calibri" w:hAnsi="Calibri" w:cs="Calibri"/>
          <w:color w:val="0D0D0D"/>
          <w:sz w:val="18"/>
          <w:szCs w:val="18"/>
          <w:lang w:val="pt-BR" w:eastAsia="es-ES"/>
        </w:rPr>
        <w:t>I</w:t>
      </w:r>
      <w:r w:rsidR="000E60A1">
        <w:rPr>
          <w:rFonts w:ascii="Calibri" w:hAnsi="Calibri" w:cs="Calibri"/>
          <w:color w:val="0D0D0D"/>
          <w:sz w:val="18"/>
          <w:szCs w:val="18"/>
          <w:lang w:val="pt-BR" w:eastAsia="es-ES"/>
        </w:rPr>
        <w:t>ngressos</w:t>
      </w:r>
      <w:r w:rsidR="001E48E1"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 xml:space="preserve">: Catedral de São João em Varsóvia, Catedral de Wawel (sem criptas) e Basílica Mariana em Cracóvia, Jasna Gora em </w:t>
      </w:r>
      <w:proofErr w:type="spellStart"/>
      <w:r w:rsidR="001E48E1"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>Częstochowa</w:t>
      </w:r>
      <w:proofErr w:type="spellEnd"/>
      <w:r w:rsidR="001E48E1"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 xml:space="preserve">, Mina de Sal em </w:t>
      </w:r>
      <w:proofErr w:type="spellStart"/>
      <w:r w:rsidR="001E48E1"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>Wieliczka</w:t>
      </w:r>
      <w:proofErr w:type="spellEnd"/>
      <w:r w:rsidR="001E48E1"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 xml:space="preserve">, fones de ouvido em Auschwitz, Museu Casa de JPII, subida de funicular ao Monte </w:t>
      </w:r>
      <w:proofErr w:type="spellStart"/>
      <w:r w:rsidR="001E48E1"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>Gubalowka</w:t>
      </w:r>
      <w:proofErr w:type="spellEnd"/>
    </w:p>
    <w:p w14:paraId="33EF6421" w14:textId="6D3F053F" w:rsidR="001E48E1" w:rsidRPr="001E48E1" w:rsidRDefault="001E48E1" w:rsidP="001E48E1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Calibri" w:hAnsi="Calibri" w:cs="Calibri"/>
          <w:color w:val="0D0D0D"/>
          <w:sz w:val="18"/>
          <w:szCs w:val="18"/>
          <w:lang w:val="pt-BR" w:eastAsia="es-ES"/>
        </w:rPr>
      </w:pPr>
      <w:r w:rsidRPr="001E48E1">
        <w:rPr>
          <w:rFonts w:ascii="Calibri" w:hAnsi="Calibri" w:cs="Calibri"/>
          <w:color w:val="0D0D0D"/>
          <w:sz w:val="18"/>
          <w:szCs w:val="18"/>
          <w:lang w:val="pt-BR" w:eastAsia="es-ES"/>
        </w:rPr>
        <w:t xml:space="preserve">Refeições de acordo com o programa: 7 x café da manhã, 1 x jantar, 6 almoços (almoço de 3 pratos, água com pão, em hotéis ou restaurantes locais) </w:t>
      </w:r>
    </w:p>
    <w:p w14:paraId="4D7FD13E" w14:textId="77777777" w:rsidR="001E48E1" w:rsidRDefault="001E48E1" w:rsidP="004D3DD4">
      <w:pPr>
        <w:jc w:val="both"/>
        <w:textAlignment w:val="baseline"/>
        <w:rPr>
          <w:rFonts w:ascii="Calibri" w:hAnsi="Calibri" w:cs="Calibri"/>
          <w:b/>
          <w:bCs/>
          <w:color w:val="0D0D0D"/>
          <w:sz w:val="18"/>
          <w:szCs w:val="18"/>
          <w:lang w:val="pt-BR" w:eastAsia="es-ES"/>
        </w:rPr>
      </w:pPr>
    </w:p>
    <w:p w14:paraId="5131D1FE" w14:textId="77777777" w:rsidR="00DB1281" w:rsidRPr="00D83FC1" w:rsidRDefault="00DB1281" w:rsidP="00DB1281">
      <w:pPr>
        <w:jc w:val="both"/>
        <w:textAlignment w:val="baseline"/>
        <w:rPr>
          <w:rFonts w:ascii="Calibri" w:hAnsi="Calibri" w:cs="Calibri"/>
          <w:color w:val="0D0D0D"/>
          <w:sz w:val="20"/>
          <w:lang w:val="pt-BR" w:eastAsia="es-ES"/>
        </w:rPr>
      </w:pPr>
    </w:p>
    <w:p w14:paraId="7F51F12F" w14:textId="77777777" w:rsidR="00DB1281" w:rsidRPr="00D83FC1" w:rsidRDefault="00DB1281" w:rsidP="00DB1281">
      <w:pPr>
        <w:jc w:val="both"/>
        <w:textAlignment w:val="baseline"/>
        <w:rPr>
          <w:rFonts w:ascii="Calibri" w:hAnsi="Calibri" w:cs="Calibri"/>
          <w:color w:val="0D0D0D"/>
          <w:sz w:val="20"/>
          <w:lang w:val="pt-BR" w:eastAsia="es-ES"/>
        </w:rPr>
      </w:pPr>
    </w:p>
    <w:p w14:paraId="059E9835" w14:textId="77777777" w:rsidR="00DB1281" w:rsidRPr="00D83FC1" w:rsidRDefault="00DB1281" w:rsidP="00DB1281">
      <w:pPr>
        <w:jc w:val="both"/>
        <w:textAlignment w:val="baseline"/>
        <w:rPr>
          <w:rFonts w:ascii="Calibri" w:hAnsi="Calibri" w:cs="Calibri"/>
          <w:color w:val="0D0D0D"/>
          <w:sz w:val="20"/>
          <w:lang w:val="pt-BR" w:eastAsia="es-ES"/>
        </w:rPr>
      </w:pPr>
    </w:p>
    <w:p w14:paraId="3041CDBF" w14:textId="77777777" w:rsidR="00DB1281" w:rsidRPr="00D83FC1" w:rsidRDefault="00DB1281" w:rsidP="00DB1281">
      <w:pPr>
        <w:jc w:val="both"/>
        <w:textAlignment w:val="baseline"/>
        <w:rPr>
          <w:rFonts w:ascii="Calibri" w:hAnsi="Calibri" w:cs="Calibri"/>
          <w:color w:val="0D0D0D"/>
          <w:sz w:val="20"/>
          <w:lang w:val="pt-BR" w:eastAsia="es-ES"/>
        </w:rPr>
      </w:pPr>
    </w:p>
    <w:p w14:paraId="241EB99D" w14:textId="46C56824" w:rsidR="00FF6F36" w:rsidRPr="00D83FC1" w:rsidRDefault="00FF6F36" w:rsidP="001C450A">
      <w:pPr>
        <w:pStyle w:val="Ttulo1"/>
        <w:rPr>
          <w:rFonts w:ascii="Calibri" w:hAnsi="Calibri" w:cs="Calibri"/>
          <w:sz w:val="18"/>
          <w:szCs w:val="18"/>
          <w:lang w:val="pt-BR"/>
        </w:rPr>
      </w:pPr>
    </w:p>
    <w:p w14:paraId="6C0F49F0" w14:textId="77777777" w:rsidR="00FF6F36" w:rsidRPr="00D83FC1" w:rsidRDefault="00FF6F36" w:rsidP="00D41E25">
      <w:pPr>
        <w:rPr>
          <w:rFonts w:ascii="Calibri" w:hAnsi="Calibri" w:cs="Calibri"/>
          <w:sz w:val="18"/>
          <w:szCs w:val="18"/>
          <w:lang w:val="pt-BR"/>
        </w:rPr>
      </w:pPr>
    </w:p>
    <w:sectPr w:rsidR="00FF6F36" w:rsidRPr="00D83FC1" w:rsidSect="00D56E7F">
      <w:headerReference w:type="default" r:id="rId11"/>
      <w:pgSz w:w="11905" w:h="16837"/>
      <w:pgMar w:top="129" w:right="565" w:bottom="426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E5753" w14:textId="77777777" w:rsidR="00EE5A18" w:rsidRDefault="00EE5A18" w:rsidP="005B3074">
      <w:r>
        <w:separator/>
      </w:r>
    </w:p>
  </w:endnote>
  <w:endnote w:type="continuationSeparator" w:id="0">
    <w:p w14:paraId="61D36301" w14:textId="77777777" w:rsidR="00EE5A18" w:rsidRDefault="00EE5A18" w:rsidP="005B3074">
      <w:r>
        <w:continuationSeparator/>
      </w:r>
    </w:p>
  </w:endnote>
  <w:endnote w:type="continuationNotice" w:id="1">
    <w:p w14:paraId="1DAE8016" w14:textId="77777777" w:rsidR="00EE5A18" w:rsidRDefault="00EE5A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7B5FE" w14:textId="77777777" w:rsidR="00EE5A18" w:rsidRDefault="00EE5A18" w:rsidP="005B3074">
      <w:r>
        <w:separator/>
      </w:r>
    </w:p>
  </w:footnote>
  <w:footnote w:type="continuationSeparator" w:id="0">
    <w:p w14:paraId="51A0D1F2" w14:textId="77777777" w:rsidR="00EE5A18" w:rsidRDefault="00EE5A18" w:rsidP="005B3074">
      <w:r>
        <w:continuationSeparator/>
      </w:r>
    </w:p>
  </w:footnote>
  <w:footnote w:type="continuationNotice" w:id="1">
    <w:p w14:paraId="05E08B4D" w14:textId="77777777" w:rsidR="00EE5A18" w:rsidRDefault="00EE5A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F5E25" w14:textId="2FD41B65" w:rsidR="005B3074" w:rsidRDefault="007E14E6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D918A2A" wp14:editId="4C5F2B00">
          <wp:simplePos x="0" y="0"/>
          <wp:positionH relativeFrom="column">
            <wp:posOffset>5233993</wp:posOffset>
          </wp:positionH>
          <wp:positionV relativeFrom="paragraph">
            <wp:posOffset>-276069</wp:posOffset>
          </wp:positionV>
          <wp:extent cx="1337310" cy="259080"/>
          <wp:effectExtent l="0" t="0" r="0" b="7620"/>
          <wp:wrapSquare wrapText="bothSides"/>
          <wp:docPr id="1099609571" name="Imagen 109960957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0199902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</w:lvl>
  </w:abstractNum>
  <w:abstractNum w:abstractNumId="1" w15:restartNumberingAfterBreak="0">
    <w:nsid w:val="09912080"/>
    <w:multiLevelType w:val="multilevel"/>
    <w:tmpl w:val="F8F0B7A2"/>
    <w:lvl w:ilvl="0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983245"/>
    <w:multiLevelType w:val="hybridMultilevel"/>
    <w:tmpl w:val="014AED9A"/>
    <w:lvl w:ilvl="0" w:tplc="893EAA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B5009"/>
    <w:multiLevelType w:val="multilevel"/>
    <w:tmpl w:val="655263A2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B8C1A3A"/>
    <w:multiLevelType w:val="hybridMultilevel"/>
    <w:tmpl w:val="ADF0449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7726CD"/>
    <w:multiLevelType w:val="hybridMultilevel"/>
    <w:tmpl w:val="917CDCAC"/>
    <w:lvl w:ilvl="0" w:tplc="5ABE7D6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D230F"/>
    <w:multiLevelType w:val="hybridMultilevel"/>
    <w:tmpl w:val="A0903618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13677"/>
    <w:multiLevelType w:val="hybridMultilevel"/>
    <w:tmpl w:val="4FF499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E226A"/>
    <w:multiLevelType w:val="hybridMultilevel"/>
    <w:tmpl w:val="F3A47E14"/>
    <w:lvl w:ilvl="0" w:tplc="5A829D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72511F"/>
    <w:multiLevelType w:val="hybridMultilevel"/>
    <w:tmpl w:val="CAACC6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865055">
    <w:abstractNumId w:val="0"/>
  </w:num>
  <w:num w:numId="2" w16cid:durableId="13962143">
    <w:abstractNumId w:val="6"/>
  </w:num>
  <w:num w:numId="3" w16cid:durableId="990671186">
    <w:abstractNumId w:val="2"/>
  </w:num>
  <w:num w:numId="4" w16cid:durableId="1427075981">
    <w:abstractNumId w:val="8"/>
  </w:num>
  <w:num w:numId="5" w16cid:durableId="20590912">
    <w:abstractNumId w:val="5"/>
  </w:num>
  <w:num w:numId="6" w16cid:durableId="1136803034">
    <w:abstractNumId w:val="3"/>
  </w:num>
  <w:num w:numId="7" w16cid:durableId="795637814">
    <w:abstractNumId w:val="1"/>
  </w:num>
  <w:num w:numId="8" w16cid:durableId="1975582">
    <w:abstractNumId w:val="4"/>
  </w:num>
  <w:num w:numId="9" w16cid:durableId="35474255">
    <w:abstractNumId w:val="7"/>
  </w:num>
  <w:num w:numId="10" w16cid:durableId="15188104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1A"/>
    <w:rsid w:val="00001CE9"/>
    <w:rsid w:val="00016B79"/>
    <w:rsid w:val="000207B7"/>
    <w:rsid w:val="000220D8"/>
    <w:rsid w:val="00023A9B"/>
    <w:rsid w:val="00030D56"/>
    <w:rsid w:val="000344F9"/>
    <w:rsid w:val="00036857"/>
    <w:rsid w:val="00036929"/>
    <w:rsid w:val="000410A0"/>
    <w:rsid w:val="00043319"/>
    <w:rsid w:val="00045001"/>
    <w:rsid w:val="0005076B"/>
    <w:rsid w:val="00050C4C"/>
    <w:rsid w:val="00052A5E"/>
    <w:rsid w:val="00052D45"/>
    <w:rsid w:val="0005512A"/>
    <w:rsid w:val="00057AEA"/>
    <w:rsid w:val="0006206F"/>
    <w:rsid w:val="00062A7B"/>
    <w:rsid w:val="00065BE3"/>
    <w:rsid w:val="00074801"/>
    <w:rsid w:val="00076D6C"/>
    <w:rsid w:val="00082DF3"/>
    <w:rsid w:val="00086578"/>
    <w:rsid w:val="000A17F7"/>
    <w:rsid w:val="000A7602"/>
    <w:rsid w:val="000B5D68"/>
    <w:rsid w:val="000C71E3"/>
    <w:rsid w:val="000D47FF"/>
    <w:rsid w:val="000E018E"/>
    <w:rsid w:val="000E0BEF"/>
    <w:rsid w:val="000E4193"/>
    <w:rsid w:val="000E5AEC"/>
    <w:rsid w:val="000E60A1"/>
    <w:rsid w:val="000E7BC9"/>
    <w:rsid w:val="000F4A69"/>
    <w:rsid w:val="000F7E82"/>
    <w:rsid w:val="0010221B"/>
    <w:rsid w:val="001040CD"/>
    <w:rsid w:val="0010495E"/>
    <w:rsid w:val="001054B3"/>
    <w:rsid w:val="00110C85"/>
    <w:rsid w:val="00111983"/>
    <w:rsid w:val="0012192C"/>
    <w:rsid w:val="00135D31"/>
    <w:rsid w:val="001426CD"/>
    <w:rsid w:val="00145E04"/>
    <w:rsid w:val="00150A68"/>
    <w:rsid w:val="0015390F"/>
    <w:rsid w:val="001554B0"/>
    <w:rsid w:val="00157232"/>
    <w:rsid w:val="0016032A"/>
    <w:rsid w:val="00162A7F"/>
    <w:rsid w:val="00174A73"/>
    <w:rsid w:val="001751E5"/>
    <w:rsid w:val="00184DF1"/>
    <w:rsid w:val="00185965"/>
    <w:rsid w:val="00186506"/>
    <w:rsid w:val="0019054A"/>
    <w:rsid w:val="0019187B"/>
    <w:rsid w:val="001922BB"/>
    <w:rsid w:val="00196D83"/>
    <w:rsid w:val="00197996"/>
    <w:rsid w:val="00197BD7"/>
    <w:rsid w:val="001A1076"/>
    <w:rsid w:val="001A5F4F"/>
    <w:rsid w:val="001B426B"/>
    <w:rsid w:val="001C1382"/>
    <w:rsid w:val="001C450A"/>
    <w:rsid w:val="001D51D3"/>
    <w:rsid w:val="001E04DB"/>
    <w:rsid w:val="001E1300"/>
    <w:rsid w:val="001E48E1"/>
    <w:rsid w:val="001E6A50"/>
    <w:rsid w:val="001F0DDD"/>
    <w:rsid w:val="001F42F7"/>
    <w:rsid w:val="001F4DA9"/>
    <w:rsid w:val="00205928"/>
    <w:rsid w:val="00206F52"/>
    <w:rsid w:val="00211141"/>
    <w:rsid w:val="002152B0"/>
    <w:rsid w:val="00230DBE"/>
    <w:rsid w:val="00231B8E"/>
    <w:rsid w:val="00251A9D"/>
    <w:rsid w:val="002525E4"/>
    <w:rsid w:val="00257C35"/>
    <w:rsid w:val="002678AC"/>
    <w:rsid w:val="00282FD0"/>
    <w:rsid w:val="002830B6"/>
    <w:rsid w:val="00283FBD"/>
    <w:rsid w:val="00285E2E"/>
    <w:rsid w:val="00291F64"/>
    <w:rsid w:val="00293FCB"/>
    <w:rsid w:val="002A1D49"/>
    <w:rsid w:val="002A5E77"/>
    <w:rsid w:val="002A66EB"/>
    <w:rsid w:val="002B039E"/>
    <w:rsid w:val="002B10FF"/>
    <w:rsid w:val="002C1F9F"/>
    <w:rsid w:val="002C25C5"/>
    <w:rsid w:val="002C6004"/>
    <w:rsid w:val="002D57DA"/>
    <w:rsid w:val="002E689A"/>
    <w:rsid w:val="002F0821"/>
    <w:rsid w:val="00300426"/>
    <w:rsid w:val="00321C54"/>
    <w:rsid w:val="003303CC"/>
    <w:rsid w:val="00340936"/>
    <w:rsid w:val="00347671"/>
    <w:rsid w:val="00351236"/>
    <w:rsid w:val="00351EBC"/>
    <w:rsid w:val="0035546A"/>
    <w:rsid w:val="00374732"/>
    <w:rsid w:val="00381A70"/>
    <w:rsid w:val="00385CFF"/>
    <w:rsid w:val="003918C9"/>
    <w:rsid w:val="00391EA1"/>
    <w:rsid w:val="00397E54"/>
    <w:rsid w:val="003A23B3"/>
    <w:rsid w:val="003A4E5E"/>
    <w:rsid w:val="003B1727"/>
    <w:rsid w:val="003B35A8"/>
    <w:rsid w:val="003B71BD"/>
    <w:rsid w:val="003C6A53"/>
    <w:rsid w:val="003C7AF0"/>
    <w:rsid w:val="003D5DF0"/>
    <w:rsid w:val="003E1E2D"/>
    <w:rsid w:val="003E39E2"/>
    <w:rsid w:val="003E5C58"/>
    <w:rsid w:val="003F4C84"/>
    <w:rsid w:val="00402DFB"/>
    <w:rsid w:val="00405864"/>
    <w:rsid w:val="00412A4E"/>
    <w:rsid w:val="0042087B"/>
    <w:rsid w:val="0042320F"/>
    <w:rsid w:val="00425381"/>
    <w:rsid w:val="00425427"/>
    <w:rsid w:val="00434EED"/>
    <w:rsid w:val="00453C65"/>
    <w:rsid w:val="00453F48"/>
    <w:rsid w:val="00455C4E"/>
    <w:rsid w:val="00457C12"/>
    <w:rsid w:val="0047039C"/>
    <w:rsid w:val="00474EE7"/>
    <w:rsid w:val="00477663"/>
    <w:rsid w:val="004977C5"/>
    <w:rsid w:val="004B362D"/>
    <w:rsid w:val="004B5BA7"/>
    <w:rsid w:val="004C5E6E"/>
    <w:rsid w:val="004D3DD4"/>
    <w:rsid w:val="004D6469"/>
    <w:rsid w:val="005006EC"/>
    <w:rsid w:val="00507B82"/>
    <w:rsid w:val="0052277B"/>
    <w:rsid w:val="00532212"/>
    <w:rsid w:val="00533433"/>
    <w:rsid w:val="00551F7D"/>
    <w:rsid w:val="0055282D"/>
    <w:rsid w:val="00553EE3"/>
    <w:rsid w:val="0056539E"/>
    <w:rsid w:val="00565F8E"/>
    <w:rsid w:val="0057276E"/>
    <w:rsid w:val="005805F5"/>
    <w:rsid w:val="00582703"/>
    <w:rsid w:val="00582963"/>
    <w:rsid w:val="00585949"/>
    <w:rsid w:val="00596D5B"/>
    <w:rsid w:val="005A3486"/>
    <w:rsid w:val="005A4C4A"/>
    <w:rsid w:val="005A77B2"/>
    <w:rsid w:val="005B3074"/>
    <w:rsid w:val="005B62ED"/>
    <w:rsid w:val="005C4A49"/>
    <w:rsid w:val="005D7143"/>
    <w:rsid w:val="005E4CED"/>
    <w:rsid w:val="005E55F6"/>
    <w:rsid w:val="005F1FA4"/>
    <w:rsid w:val="005F2BBD"/>
    <w:rsid w:val="006325AE"/>
    <w:rsid w:val="00637102"/>
    <w:rsid w:val="00640C43"/>
    <w:rsid w:val="006509BD"/>
    <w:rsid w:val="00650EFA"/>
    <w:rsid w:val="006568C2"/>
    <w:rsid w:val="00656CC4"/>
    <w:rsid w:val="00664ABC"/>
    <w:rsid w:val="0067161E"/>
    <w:rsid w:val="0067291E"/>
    <w:rsid w:val="00680256"/>
    <w:rsid w:val="00680780"/>
    <w:rsid w:val="0068314C"/>
    <w:rsid w:val="0068769E"/>
    <w:rsid w:val="006922BA"/>
    <w:rsid w:val="006A1374"/>
    <w:rsid w:val="006A3BC8"/>
    <w:rsid w:val="006B64C0"/>
    <w:rsid w:val="006B6CC3"/>
    <w:rsid w:val="006C2457"/>
    <w:rsid w:val="006C712E"/>
    <w:rsid w:val="006E00FB"/>
    <w:rsid w:val="006E054E"/>
    <w:rsid w:val="006E7D30"/>
    <w:rsid w:val="00710866"/>
    <w:rsid w:val="00710DD3"/>
    <w:rsid w:val="0071568C"/>
    <w:rsid w:val="0071795B"/>
    <w:rsid w:val="00721E1E"/>
    <w:rsid w:val="007271AF"/>
    <w:rsid w:val="00753212"/>
    <w:rsid w:val="007537AF"/>
    <w:rsid w:val="00753D8F"/>
    <w:rsid w:val="00754BE9"/>
    <w:rsid w:val="007563A2"/>
    <w:rsid w:val="00760C7B"/>
    <w:rsid w:val="007724CB"/>
    <w:rsid w:val="00774606"/>
    <w:rsid w:val="00776501"/>
    <w:rsid w:val="00780170"/>
    <w:rsid w:val="00786AF2"/>
    <w:rsid w:val="0079146B"/>
    <w:rsid w:val="00796093"/>
    <w:rsid w:val="007B15D8"/>
    <w:rsid w:val="007B2850"/>
    <w:rsid w:val="007B7B9B"/>
    <w:rsid w:val="007C0799"/>
    <w:rsid w:val="007C50EE"/>
    <w:rsid w:val="007C51AA"/>
    <w:rsid w:val="007D3C84"/>
    <w:rsid w:val="007D55E0"/>
    <w:rsid w:val="007E11A7"/>
    <w:rsid w:val="007E14E6"/>
    <w:rsid w:val="007E2C70"/>
    <w:rsid w:val="007E7F84"/>
    <w:rsid w:val="007F707D"/>
    <w:rsid w:val="007F70E8"/>
    <w:rsid w:val="0080169F"/>
    <w:rsid w:val="00811132"/>
    <w:rsid w:val="008134EA"/>
    <w:rsid w:val="00815940"/>
    <w:rsid w:val="00821D40"/>
    <w:rsid w:val="008255B4"/>
    <w:rsid w:val="008300CF"/>
    <w:rsid w:val="008311CF"/>
    <w:rsid w:val="008338A4"/>
    <w:rsid w:val="00835B3C"/>
    <w:rsid w:val="00835FAE"/>
    <w:rsid w:val="008403A2"/>
    <w:rsid w:val="0085344F"/>
    <w:rsid w:val="008536C8"/>
    <w:rsid w:val="00853B5E"/>
    <w:rsid w:val="00864CD2"/>
    <w:rsid w:val="00864E72"/>
    <w:rsid w:val="0086534E"/>
    <w:rsid w:val="008655D7"/>
    <w:rsid w:val="00870718"/>
    <w:rsid w:val="008728A9"/>
    <w:rsid w:val="008865CD"/>
    <w:rsid w:val="00893873"/>
    <w:rsid w:val="00895A7B"/>
    <w:rsid w:val="008B3D96"/>
    <w:rsid w:val="008C022D"/>
    <w:rsid w:val="008C7630"/>
    <w:rsid w:val="008D0B24"/>
    <w:rsid w:val="008D1E5B"/>
    <w:rsid w:val="008D356F"/>
    <w:rsid w:val="008E55F4"/>
    <w:rsid w:val="008E7047"/>
    <w:rsid w:val="008F253C"/>
    <w:rsid w:val="008F3CF5"/>
    <w:rsid w:val="008F425C"/>
    <w:rsid w:val="008F5BAA"/>
    <w:rsid w:val="00901CA7"/>
    <w:rsid w:val="009234E5"/>
    <w:rsid w:val="00931471"/>
    <w:rsid w:val="00931C4C"/>
    <w:rsid w:val="009321F4"/>
    <w:rsid w:val="00932992"/>
    <w:rsid w:val="009333A4"/>
    <w:rsid w:val="00935AEB"/>
    <w:rsid w:val="00935DAE"/>
    <w:rsid w:val="009435C9"/>
    <w:rsid w:val="00962C67"/>
    <w:rsid w:val="009676CE"/>
    <w:rsid w:val="00971F58"/>
    <w:rsid w:val="00973CD0"/>
    <w:rsid w:val="00980F4B"/>
    <w:rsid w:val="00987C7B"/>
    <w:rsid w:val="00992142"/>
    <w:rsid w:val="009B02E2"/>
    <w:rsid w:val="009B56D5"/>
    <w:rsid w:val="009B6D7A"/>
    <w:rsid w:val="009C40E8"/>
    <w:rsid w:val="009C75DB"/>
    <w:rsid w:val="009D16CB"/>
    <w:rsid w:val="009D28CE"/>
    <w:rsid w:val="009D5D92"/>
    <w:rsid w:val="009E55DC"/>
    <w:rsid w:val="00A003EA"/>
    <w:rsid w:val="00A0066E"/>
    <w:rsid w:val="00A00E66"/>
    <w:rsid w:val="00A01B8E"/>
    <w:rsid w:val="00A0766E"/>
    <w:rsid w:val="00A103B3"/>
    <w:rsid w:val="00A3002E"/>
    <w:rsid w:val="00A319F2"/>
    <w:rsid w:val="00A34A33"/>
    <w:rsid w:val="00A44AD7"/>
    <w:rsid w:val="00A5233A"/>
    <w:rsid w:val="00A57D83"/>
    <w:rsid w:val="00A71421"/>
    <w:rsid w:val="00A72285"/>
    <w:rsid w:val="00A83D4B"/>
    <w:rsid w:val="00A963D0"/>
    <w:rsid w:val="00AA047D"/>
    <w:rsid w:val="00AA3203"/>
    <w:rsid w:val="00AA480C"/>
    <w:rsid w:val="00AA5078"/>
    <w:rsid w:val="00AB2D90"/>
    <w:rsid w:val="00AB341E"/>
    <w:rsid w:val="00AB365D"/>
    <w:rsid w:val="00AB484A"/>
    <w:rsid w:val="00AC0208"/>
    <w:rsid w:val="00AC0426"/>
    <w:rsid w:val="00AD779E"/>
    <w:rsid w:val="00AE1D64"/>
    <w:rsid w:val="00AF3750"/>
    <w:rsid w:val="00B01A9D"/>
    <w:rsid w:val="00B05956"/>
    <w:rsid w:val="00B204B1"/>
    <w:rsid w:val="00B22090"/>
    <w:rsid w:val="00B3016A"/>
    <w:rsid w:val="00B3090A"/>
    <w:rsid w:val="00B322A2"/>
    <w:rsid w:val="00B44E27"/>
    <w:rsid w:val="00B6645E"/>
    <w:rsid w:val="00B7062D"/>
    <w:rsid w:val="00B82431"/>
    <w:rsid w:val="00B830F5"/>
    <w:rsid w:val="00B86108"/>
    <w:rsid w:val="00BA01ED"/>
    <w:rsid w:val="00BA1CA8"/>
    <w:rsid w:val="00BA2C41"/>
    <w:rsid w:val="00BB0D20"/>
    <w:rsid w:val="00BB1F29"/>
    <w:rsid w:val="00BC58DF"/>
    <w:rsid w:val="00BC639F"/>
    <w:rsid w:val="00BC7758"/>
    <w:rsid w:val="00BD576F"/>
    <w:rsid w:val="00BD6C64"/>
    <w:rsid w:val="00BF12A1"/>
    <w:rsid w:val="00BF4BAF"/>
    <w:rsid w:val="00BF514D"/>
    <w:rsid w:val="00BF651A"/>
    <w:rsid w:val="00C0341B"/>
    <w:rsid w:val="00C034B8"/>
    <w:rsid w:val="00C03F47"/>
    <w:rsid w:val="00C17119"/>
    <w:rsid w:val="00C179EF"/>
    <w:rsid w:val="00C36D78"/>
    <w:rsid w:val="00C36E59"/>
    <w:rsid w:val="00C4163A"/>
    <w:rsid w:val="00C66428"/>
    <w:rsid w:val="00C70188"/>
    <w:rsid w:val="00C73258"/>
    <w:rsid w:val="00C965E8"/>
    <w:rsid w:val="00CA0169"/>
    <w:rsid w:val="00CA7F13"/>
    <w:rsid w:val="00CB04F6"/>
    <w:rsid w:val="00CB393A"/>
    <w:rsid w:val="00CB6852"/>
    <w:rsid w:val="00CC29D1"/>
    <w:rsid w:val="00CC463B"/>
    <w:rsid w:val="00CC6CDC"/>
    <w:rsid w:val="00CD1CE6"/>
    <w:rsid w:val="00CE15FB"/>
    <w:rsid w:val="00CF3ABF"/>
    <w:rsid w:val="00D01526"/>
    <w:rsid w:val="00D01947"/>
    <w:rsid w:val="00D24209"/>
    <w:rsid w:val="00D254CF"/>
    <w:rsid w:val="00D4047D"/>
    <w:rsid w:val="00D40AEE"/>
    <w:rsid w:val="00D4140B"/>
    <w:rsid w:val="00D41E25"/>
    <w:rsid w:val="00D56E7F"/>
    <w:rsid w:val="00D61E3D"/>
    <w:rsid w:val="00D61FE6"/>
    <w:rsid w:val="00D66020"/>
    <w:rsid w:val="00D668FE"/>
    <w:rsid w:val="00D671D4"/>
    <w:rsid w:val="00D727A3"/>
    <w:rsid w:val="00D73362"/>
    <w:rsid w:val="00D76A7C"/>
    <w:rsid w:val="00D77F1B"/>
    <w:rsid w:val="00D83FC1"/>
    <w:rsid w:val="00D84CF7"/>
    <w:rsid w:val="00D84E91"/>
    <w:rsid w:val="00D90CE6"/>
    <w:rsid w:val="00DB1281"/>
    <w:rsid w:val="00DB77A7"/>
    <w:rsid w:val="00DC1AD7"/>
    <w:rsid w:val="00DC39BE"/>
    <w:rsid w:val="00DC4972"/>
    <w:rsid w:val="00DD0D7D"/>
    <w:rsid w:val="00DD24CF"/>
    <w:rsid w:val="00DE3904"/>
    <w:rsid w:val="00DF30F1"/>
    <w:rsid w:val="00DF3D97"/>
    <w:rsid w:val="00DF436D"/>
    <w:rsid w:val="00DF5EC5"/>
    <w:rsid w:val="00DF7724"/>
    <w:rsid w:val="00DF7740"/>
    <w:rsid w:val="00E01D0C"/>
    <w:rsid w:val="00E24EDB"/>
    <w:rsid w:val="00E2635F"/>
    <w:rsid w:val="00E301AD"/>
    <w:rsid w:val="00E3157B"/>
    <w:rsid w:val="00E3787D"/>
    <w:rsid w:val="00E42E04"/>
    <w:rsid w:val="00E45A48"/>
    <w:rsid w:val="00E575B9"/>
    <w:rsid w:val="00E575FF"/>
    <w:rsid w:val="00E60966"/>
    <w:rsid w:val="00E66D42"/>
    <w:rsid w:val="00E70618"/>
    <w:rsid w:val="00E7295B"/>
    <w:rsid w:val="00E760B7"/>
    <w:rsid w:val="00E7762F"/>
    <w:rsid w:val="00E77DFB"/>
    <w:rsid w:val="00E82E64"/>
    <w:rsid w:val="00E85707"/>
    <w:rsid w:val="00E959B9"/>
    <w:rsid w:val="00EA174B"/>
    <w:rsid w:val="00EA52F3"/>
    <w:rsid w:val="00EB0D41"/>
    <w:rsid w:val="00EB2D75"/>
    <w:rsid w:val="00EC0232"/>
    <w:rsid w:val="00EC31AF"/>
    <w:rsid w:val="00ED5EB1"/>
    <w:rsid w:val="00EE5A18"/>
    <w:rsid w:val="00EF40F0"/>
    <w:rsid w:val="00EF57CE"/>
    <w:rsid w:val="00F05992"/>
    <w:rsid w:val="00F05B86"/>
    <w:rsid w:val="00F07E2E"/>
    <w:rsid w:val="00F07FB2"/>
    <w:rsid w:val="00F11231"/>
    <w:rsid w:val="00F141F9"/>
    <w:rsid w:val="00F149E2"/>
    <w:rsid w:val="00F149FF"/>
    <w:rsid w:val="00F22FD2"/>
    <w:rsid w:val="00F265C7"/>
    <w:rsid w:val="00F3578D"/>
    <w:rsid w:val="00F41313"/>
    <w:rsid w:val="00F5428E"/>
    <w:rsid w:val="00F56A1C"/>
    <w:rsid w:val="00F5706A"/>
    <w:rsid w:val="00F63686"/>
    <w:rsid w:val="00F6368E"/>
    <w:rsid w:val="00F70351"/>
    <w:rsid w:val="00F74367"/>
    <w:rsid w:val="00F87F7C"/>
    <w:rsid w:val="00F90967"/>
    <w:rsid w:val="00F929C0"/>
    <w:rsid w:val="00F93BF1"/>
    <w:rsid w:val="00F969D0"/>
    <w:rsid w:val="00FA4DB8"/>
    <w:rsid w:val="00FB32F0"/>
    <w:rsid w:val="00FC0C17"/>
    <w:rsid w:val="00FC0EA6"/>
    <w:rsid w:val="00FD6AF0"/>
    <w:rsid w:val="00FD7F79"/>
    <w:rsid w:val="00FE07DF"/>
    <w:rsid w:val="00FF3056"/>
    <w:rsid w:val="00FF43DB"/>
    <w:rsid w:val="00FF65DD"/>
    <w:rsid w:val="00FF6F36"/>
    <w:rsid w:val="037C913C"/>
    <w:rsid w:val="05F6FAEC"/>
    <w:rsid w:val="0A15FF25"/>
    <w:rsid w:val="0CE1DE22"/>
    <w:rsid w:val="107A3904"/>
    <w:rsid w:val="11B95A81"/>
    <w:rsid w:val="11F74C0E"/>
    <w:rsid w:val="288B0E9A"/>
    <w:rsid w:val="2E7D2698"/>
    <w:rsid w:val="2EB0167B"/>
    <w:rsid w:val="3343F781"/>
    <w:rsid w:val="33619CA2"/>
    <w:rsid w:val="33A9FD07"/>
    <w:rsid w:val="33B19EAE"/>
    <w:rsid w:val="340B502E"/>
    <w:rsid w:val="36FBAA5E"/>
    <w:rsid w:val="3D761B17"/>
    <w:rsid w:val="41FE80EB"/>
    <w:rsid w:val="4541675E"/>
    <w:rsid w:val="4A027613"/>
    <w:rsid w:val="4D9DAC2F"/>
    <w:rsid w:val="4EADF887"/>
    <w:rsid w:val="5168356E"/>
    <w:rsid w:val="51A6CAE9"/>
    <w:rsid w:val="60CE4157"/>
    <w:rsid w:val="6253C14A"/>
    <w:rsid w:val="62F81EE3"/>
    <w:rsid w:val="693849A1"/>
    <w:rsid w:val="6C19AADA"/>
    <w:rsid w:val="6F3F5E56"/>
    <w:rsid w:val="78B7BFB1"/>
    <w:rsid w:val="7AFE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7329723"/>
  <w15:chartTrackingRefBased/>
  <w15:docId w15:val="{E10BD505-A1AD-4537-A740-50BFD340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1A1076"/>
    <w:pPr>
      <w:keepNext/>
      <w:keepLines/>
      <w:widowControl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uentedeprrafopredeter2">
    <w:name w:val="Fuente de párrafo predeter.2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Fuentedeprrafopredeter1">
    <w:name w:val="Fuente de párrafo predeter.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Encabezado">
    <w:name w:val="header"/>
    <w:basedOn w:val="Normal"/>
    <w:next w:val="Textoindependiente"/>
    <w:link w:val="EncabezadoCa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basedOn w:val="Normal"/>
    <w:pPr>
      <w:autoSpaceDE w:val="0"/>
    </w:pPr>
    <w:rPr>
      <w:rFonts w:ascii="Bradley Hand ITC" w:eastAsia="Bradley Hand ITC" w:hAnsi="Bradley Hand ITC"/>
      <w:color w:val="000000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111983"/>
    <w:pPr>
      <w:widowControl/>
      <w:suppressAutoHyphens w:val="0"/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A4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aliases w:val="Opcionales"/>
    <w:qFormat/>
    <w:rsid w:val="001A1076"/>
    <w:rPr>
      <w:rFonts w:asciiTheme="minorHAnsi" w:hAnsiTheme="minorHAnsi"/>
      <w:b/>
      <w:bCs/>
      <w:i/>
      <w:color w:val="119CA3" w:themeColor="accent1"/>
      <w:sz w:val="18"/>
    </w:rPr>
  </w:style>
  <w:style w:type="paragraph" w:customStyle="1" w:styleId="TITULOVA">
    <w:name w:val="TITULO VA"/>
    <w:basedOn w:val="Sinespaciado"/>
    <w:qFormat/>
    <w:rsid w:val="001A1076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1A1076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1A1076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036857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24"/>
    </w:rPr>
  </w:style>
  <w:style w:type="character" w:customStyle="1" w:styleId="PrecioCar">
    <w:name w:val="Precio Car"/>
    <w:basedOn w:val="Fuentedeprrafopredeter"/>
    <w:link w:val="Precio"/>
    <w:rsid w:val="00036857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24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1A1076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">
    <w:name w:val="Title"/>
    <w:aliases w:val="Ref"/>
    <w:basedOn w:val="Normal"/>
    <w:next w:val="Normal"/>
    <w:link w:val="TtuloCar"/>
    <w:qFormat/>
    <w:rsid w:val="001A1076"/>
    <w:pPr>
      <w:widowControl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1A1076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1A1076"/>
    <w:pPr>
      <w:widowControl/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1A1076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nfasissutil">
    <w:name w:val="Subtle Emphasis"/>
    <w:aliases w:val="Cursiva"/>
    <w:basedOn w:val="Fuentedeprrafopredeter"/>
    <w:uiPriority w:val="19"/>
    <w:qFormat/>
    <w:rsid w:val="001A1076"/>
    <w:rPr>
      <w:rFonts w:asciiTheme="minorHAnsi" w:hAnsiTheme="minorHAnsi"/>
      <w:b/>
      <w:i/>
      <w:iCs/>
      <w:color w:val="000000" w:themeColor="text1"/>
      <w:sz w:val="18"/>
    </w:rPr>
  </w:style>
  <w:style w:type="paragraph" w:styleId="Piedepgina">
    <w:name w:val="footer"/>
    <w:basedOn w:val="Normal"/>
    <w:link w:val="PiedepginaCar"/>
    <w:uiPriority w:val="99"/>
    <w:unhideWhenUsed/>
    <w:rsid w:val="005B30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074"/>
    <w:rPr>
      <w:sz w:val="24"/>
      <w:lang w:eastAsia="ar-SA"/>
    </w:rPr>
  </w:style>
  <w:style w:type="character" w:customStyle="1" w:styleId="EncabezadoCar">
    <w:name w:val="Encabezado Car"/>
    <w:basedOn w:val="Fuentedeprrafopredeter"/>
    <w:link w:val="Encabezado"/>
    <w:rsid w:val="005B3074"/>
    <w:rPr>
      <w:rFonts w:ascii="Arial" w:eastAsia="MS Mincho" w:hAnsi="Arial" w:cs="Tahoma"/>
      <w:sz w:val="28"/>
      <w:szCs w:val="28"/>
      <w:lang w:eastAsia="ar-SA"/>
    </w:rPr>
  </w:style>
  <w:style w:type="character" w:customStyle="1" w:styleId="normaltextrun">
    <w:name w:val="normaltextrun"/>
    <w:basedOn w:val="Fuentedeprrafopredeter"/>
    <w:rsid w:val="000207B7"/>
  </w:style>
  <w:style w:type="character" w:customStyle="1" w:styleId="eop">
    <w:name w:val="eop"/>
    <w:basedOn w:val="Fuentedeprrafopredeter"/>
    <w:rsid w:val="000207B7"/>
  </w:style>
  <w:style w:type="paragraph" w:customStyle="1" w:styleId="Normal1">
    <w:name w:val="Normal1"/>
    <w:rsid w:val="00DB1281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Props1.xml><?xml version="1.0" encoding="utf-8"?>
<ds:datastoreItem xmlns:ds="http://schemas.openxmlformats.org/officeDocument/2006/customXml" ds:itemID="{7703D5CC-2947-45D3-AB28-43F53A37E9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042314-E6D3-459C-A576-B11AEBDAAD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9A512B-607F-4E75-AA46-4C07CEE0C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D0E930-7E56-48A9-A249-04AE563325EF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952</Words>
  <Characters>5241</Characters>
  <Application>Microsoft Office Word</Application>
  <DocSecurity>0</DocSecurity>
  <Lines>43</Lines>
  <Paragraphs>12</Paragraphs>
  <ScaleCrop>false</ScaleCrop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Tamames</dc:creator>
  <cp:keywords/>
  <cp:lastModifiedBy>Cristina Serrano</cp:lastModifiedBy>
  <cp:revision>60</cp:revision>
  <cp:lastPrinted>2015-05-07T08:05:00Z</cp:lastPrinted>
  <dcterms:created xsi:type="dcterms:W3CDTF">2024-02-07T09:30:00Z</dcterms:created>
  <dcterms:modified xsi:type="dcterms:W3CDTF">2026-04-30T12:53:00Z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