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58B78" w14:textId="67524D2F" w:rsidR="00EF40F0" w:rsidRPr="0019187B" w:rsidRDefault="00E57263" w:rsidP="00F37ED8">
      <w:pPr>
        <w:pStyle w:val="Ttulo1"/>
      </w:pPr>
      <w:r>
        <w:t>SÃO FRANCISCO DE ASSIS - ANO JUBILEU 2026</w:t>
      </w:r>
    </w:p>
    <w:p w14:paraId="01845FAD" w14:textId="77777777" w:rsidR="00EF40F0" w:rsidRDefault="00EF40F0" w:rsidP="00EF40F0">
      <w:pPr>
        <w:spacing w:line="200" w:lineRule="atLeast"/>
        <w:jc w:val="both"/>
        <w:rPr>
          <w:rFonts w:ascii="Calibri" w:hAnsi="Calibri" w:cs="Calibri"/>
          <w:b/>
          <w:bCs/>
          <w:color w:val="1CACAC"/>
          <w:sz w:val="20"/>
        </w:rPr>
      </w:pPr>
    </w:p>
    <w:p w14:paraId="4E572499" w14:textId="58BBEAFF" w:rsidR="00EF40F0" w:rsidRPr="00C366F5" w:rsidRDefault="0019187B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01 Roma</w:t>
      </w:r>
    </w:p>
    <w:p w14:paraId="0023D6A2" w14:textId="2BDFEA30" w:rsidR="00EF40F0" w:rsidRPr="00C366F5" w:rsidRDefault="00EF40F0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  <w:r w:rsidRPr="00C366F5">
        <w:rPr>
          <w:rFonts w:ascii="Aptos" w:hAnsi="Aptos" w:cs="Calibri"/>
          <w:sz w:val="18"/>
          <w:szCs w:val="18"/>
        </w:rPr>
        <w:t xml:space="preserve">Chegada ao aeroporto de Roma e traslado ao hotel. </w:t>
      </w:r>
      <w:r w:rsidR="009D4183">
        <w:rPr>
          <w:rFonts w:ascii="Aptos" w:hAnsi="Aptos" w:cs="Calibri"/>
          <w:sz w:val="18"/>
          <w:szCs w:val="18"/>
        </w:rPr>
        <w:t>Acomodação.</w:t>
      </w:r>
    </w:p>
    <w:p w14:paraId="79EDA3A5" w14:textId="77777777" w:rsidR="00EF40F0" w:rsidRPr="00C366F5" w:rsidRDefault="00EF40F0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</w:p>
    <w:p w14:paraId="2CABE3E2" w14:textId="6E16B517" w:rsidR="00EF40F0" w:rsidRPr="00C366F5" w:rsidRDefault="00B6645E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02 Roma</w:t>
      </w:r>
    </w:p>
    <w:p w14:paraId="0FC9CB3C" w14:textId="50A03214" w:rsidR="00B8089B" w:rsidRPr="00B8089B" w:rsidRDefault="00B8089B" w:rsidP="00B8089B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manhã. Visita panorâmica. Visita à parte barroca à tarde. Jantar no restaurante </w:t>
      </w:r>
      <w:proofErr w:type="spellStart"/>
      <w:r w:rsidR="009D4183"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Termes</w:t>
      </w:r>
      <w:proofErr w:type="spellEnd"/>
      <w:r w:rsidR="009D4183"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 xml:space="preserve"> del </w:t>
      </w:r>
      <w:proofErr w:type="spellStart"/>
      <w:r w:rsidR="009D4183"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Colosseum</w:t>
      </w:r>
      <w:proofErr w:type="spellEnd"/>
      <w:r w:rsidR="009D4183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.</w:t>
      </w:r>
    </w:p>
    <w:p w14:paraId="7478D070" w14:textId="77777777" w:rsidR="00EF40F0" w:rsidRPr="00C366F5" w:rsidRDefault="00EF40F0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</w:p>
    <w:p w14:paraId="59E14F86" w14:textId="42A93D36" w:rsidR="00EF40F0" w:rsidRPr="00C366F5" w:rsidRDefault="0019187B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03 Roma</w:t>
      </w:r>
    </w:p>
    <w:p w14:paraId="593BC27D" w14:textId="37A84454" w:rsidR="00EF40F0" w:rsidRPr="009D4183" w:rsidRDefault="004440CF" w:rsidP="0FA13842">
      <w:pPr>
        <w:spacing w:line="200" w:lineRule="atLeast"/>
        <w:jc w:val="both"/>
        <w:rPr>
          <w:rFonts w:ascii="Aptos" w:hAnsi="Aptos" w:cs="Calibri"/>
          <w:sz w:val="18"/>
          <w:szCs w:val="18"/>
          <w:lang w:val="pt-BR"/>
        </w:rPr>
      </w:pPr>
      <w:r w:rsidRPr="009D4183">
        <w:rPr>
          <w:rFonts w:ascii="Aptos" w:hAnsi="Aptos" w:cs="Calibri"/>
          <w:sz w:val="18"/>
          <w:szCs w:val="18"/>
          <w:lang w:val="pt-BR"/>
        </w:rPr>
        <w:t>Café da manhã. Audiência (quarta-feira), seguida de visita à Basílica de São Pedro. À tarde, Museus Vaticanos e Capela Sistina.</w:t>
      </w:r>
    </w:p>
    <w:p w14:paraId="089F8661" w14:textId="77777777" w:rsidR="008D01B6" w:rsidRPr="00C366F5" w:rsidRDefault="008D01B6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</w:p>
    <w:p w14:paraId="64A1141E" w14:textId="0556F0BC" w:rsidR="00EF40F0" w:rsidRPr="00C366F5" w:rsidRDefault="0019187B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04 Roma</w:t>
      </w:r>
    </w:p>
    <w:p w14:paraId="523A3FA3" w14:textId="7D4A3245" w:rsidR="006A74AE" w:rsidRPr="006A74AE" w:rsidRDefault="006A74AE" w:rsidP="006A74AE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manhã. Visita às </w:t>
      </w:r>
      <w:r w:rsidR="00AC1978" w:rsidRPr="009D4183">
        <w:rPr>
          <w:rFonts w:ascii="Aptos" w:hAnsi="Aptos" w:cs="Calibri"/>
          <w:sz w:val="18"/>
          <w:szCs w:val="18"/>
          <w:lang w:val="pt-BR"/>
        </w:rPr>
        <w:t xml:space="preserve">Basílicas. Principais catedrais: São João de Latrão + Santa Maria Maior + São Paulo Fora dos Muros. </w:t>
      </w:r>
      <w:r w:rsidR="009D4183">
        <w:rPr>
          <w:rFonts w:ascii="Aptos" w:hAnsi="Aptos" w:cs="Calibri"/>
          <w:sz w:val="18"/>
          <w:szCs w:val="18"/>
        </w:rPr>
        <w:t>Acomodação.</w:t>
      </w:r>
    </w:p>
    <w:p w14:paraId="612CA904" w14:textId="77777777" w:rsidR="00EF40F0" w:rsidRPr="00C366F5" w:rsidRDefault="00EF40F0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</w:p>
    <w:p w14:paraId="095CE509" w14:textId="62F9E0DE" w:rsidR="00EF40F0" w:rsidRPr="00C366F5" w:rsidRDefault="0019187B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5 Roma-Assis</w:t>
      </w:r>
    </w:p>
    <w:p w14:paraId="61B77720" w14:textId="226F28F9" w:rsidR="00EF40F0" w:rsidRDefault="00280A76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manhã. Partida para Assis. No caminho, visitaremos o Santuário de Fonte Colombo, o Santuário de Grecco e a Basílica de Santa Cristina em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Bolsena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. Chegada em Assis. </w:t>
      </w:r>
      <w:r w:rsidR="009D4183">
        <w:rPr>
          <w:rFonts w:ascii="Aptos" w:hAnsi="Aptos" w:cs="Calibri"/>
          <w:sz w:val="18"/>
          <w:szCs w:val="18"/>
        </w:rPr>
        <w:t>Acomodação.</w:t>
      </w:r>
    </w:p>
    <w:p w14:paraId="5587F3B6" w14:textId="77777777" w:rsidR="009D4183" w:rsidRPr="00C366F5" w:rsidRDefault="009D4183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</w:p>
    <w:p w14:paraId="5661EBB4" w14:textId="1E8E5CA6" w:rsidR="00EF40F0" w:rsidRPr="00C366F5" w:rsidRDefault="0019187B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06 Assis</w:t>
      </w:r>
    </w:p>
    <w:p w14:paraId="4C6759CF" w14:textId="1D336BF4" w:rsidR="00FD188E" w:rsidRPr="00FD188E" w:rsidRDefault="00FD188E" w:rsidP="00FD188E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manhã. Visita a San Damiano, Basílica de Santa Clara, Casa de São Francisco, Igreja de Santa Maria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della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Sepri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 (R</w:t>
      </w:r>
      <w:r w:rsidR="009D4183">
        <w:rPr>
          <w:rFonts w:ascii="Aptos" w:hAnsi="Aptos" w:cs="Calibri"/>
          <w:sz w:val="18"/>
          <w:szCs w:val="18"/>
          <w:lang w:val="pt-BR"/>
        </w:rPr>
        <w:t>estos</w:t>
      </w:r>
      <w:r w:rsidRPr="009D4183">
        <w:rPr>
          <w:rFonts w:ascii="Aptos" w:hAnsi="Aptos" w:cs="Calibri"/>
          <w:sz w:val="18"/>
          <w:szCs w:val="18"/>
          <w:lang w:val="pt-BR"/>
        </w:rPr>
        <w:t xml:space="preserve">), onde o corpo de Carlo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Acutis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 está sepultado. </w:t>
      </w:r>
      <w:r w:rsidR="009D4183">
        <w:rPr>
          <w:rFonts w:ascii="Aptos" w:hAnsi="Aptos" w:cs="Calibri"/>
          <w:sz w:val="18"/>
          <w:szCs w:val="18"/>
        </w:rPr>
        <w:t>Acomodação.</w:t>
      </w:r>
    </w:p>
    <w:p w14:paraId="5470B0E8" w14:textId="77777777" w:rsidR="00EF40F0" w:rsidRPr="00C366F5" w:rsidRDefault="00EF40F0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</w:p>
    <w:p w14:paraId="023F9458" w14:textId="65F2E79E" w:rsidR="00EF40F0" w:rsidRPr="00C366F5" w:rsidRDefault="0019187B" w:rsidP="0019187B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7 Assis</w:t>
      </w:r>
    </w:p>
    <w:p w14:paraId="49D0DC7D" w14:textId="7C518DF3" w:rsidR="00FD188E" w:rsidRPr="009D4183" w:rsidRDefault="00FD188E" w:rsidP="00FD188E">
      <w:pPr>
        <w:spacing w:line="200" w:lineRule="atLeast"/>
        <w:jc w:val="both"/>
        <w:rPr>
          <w:rFonts w:ascii="Aptos" w:hAnsi="Aptos" w:cs="Calibri"/>
          <w:sz w:val="18"/>
          <w:szCs w:val="18"/>
          <w:lang w:val="pt-BR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manhã. Visita a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Eremo</w:t>
      </w:r>
      <w:proofErr w:type="spellEnd"/>
      <w:r w:rsidR="009D4183">
        <w:rPr>
          <w:rFonts w:ascii="Aptos" w:hAnsi="Aptos" w:cs="Calibri"/>
          <w:sz w:val="18"/>
          <w:szCs w:val="18"/>
          <w:lang w:val="pt-BR"/>
        </w:rPr>
        <w:t xml:space="preserve">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delle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C</w:t>
      </w:r>
      <w:r w:rsidR="009D4183">
        <w:rPr>
          <w:rFonts w:ascii="Aptos" w:hAnsi="Aptos" w:cs="Calibri"/>
          <w:sz w:val="18"/>
          <w:szCs w:val="18"/>
          <w:lang w:val="pt-BR"/>
        </w:rPr>
        <w:t>arceri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,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Rvotorto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>, Santa Maria d</w:t>
      </w:r>
      <w:r w:rsidR="009D4183">
        <w:rPr>
          <w:rFonts w:ascii="Aptos" w:hAnsi="Aptos" w:cs="Calibri"/>
          <w:sz w:val="18"/>
          <w:szCs w:val="18"/>
          <w:lang w:val="pt-BR"/>
        </w:rPr>
        <w:t>o</w:t>
      </w:r>
      <w:r w:rsidRPr="009D4183">
        <w:rPr>
          <w:rFonts w:ascii="Aptos" w:hAnsi="Aptos" w:cs="Calibri"/>
          <w:sz w:val="18"/>
          <w:szCs w:val="18"/>
          <w:lang w:val="pt-BR"/>
        </w:rPr>
        <w:t>s An</w:t>
      </w:r>
      <w:r w:rsidR="009D4183">
        <w:rPr>
          <w:rFonts w:ascii="Aptos" w:hAnsi="Aptos" w:cs="Calibri"/>
          <w:sz w:val="18"/>
          <w:szCs w:val="18"/>
          <w:lang w:val="pt-BR"/>
        </w:rPr>
        <w:t>jos</w:t>
      </w:r>
      <w:r w:rsidRPr="009D4183">
        <w:rPr>
          <w:rFonts w:ascii="Aptos" w:hAnsi="Aptos" w:cs="Calibri"/>
          <w:sz w:val="18"/>
          <w:szCs w:val="18"/>
          <w:lang w:val="pt-BR"/>
        </w:rPr>
        <w:t xml:space="preserve">. </w:t>
      </w:r>
      <w:r w:rsidR="009D4183">
        <w:rPr>
          <w:rFonts w:ascii="Aptos" w:hAnsi="Aptos" w:cs="Calibri"/>
          <w:sz w:val="18"/>
          <w:szCs w:val="18"/>
        </w:rPr>
        <w:t>Acomodação.</w:t>
      </w:r>
    </w:p>
    <w:p w14:paraId="6A9D5B24" w14:textId="77777777" w:rsidR="00EF40F0" w:rsidRPr="00C366F5" w:rsidRDefault="00EF40F0" w:rsidP="00EF40F0">
      <w:pPr>
        <w:spacing w:line="200" w:lineRule="atLeast"/>
        <w:jc w:val="both"/>
        <w:rPr>
          <w:rFonts w:ascii="Aptos" w:hAnsi="Aptos" w:cs="Calibri"/>
          <w:sz w:val="18"/>
          <w:szCs w:val="18"/>
        </w:rPr>
      </w:pPr>
    </w:p>
    <w:p w14:paraId="31BE520A" w14:textId="67EF2D22" w:rsidR="00EF40F0" w:rsidRPr="00C366F5" w:rsidRDefault="0019187B" w:rsidP="00EF40F0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08 Assis-Loreto-San Giovanni Rotondo</w:t>
      </w:r>
    </w:p>
    <w:p w14:paraId="5E3CC204" w14:textId="5FBFAFEB" w:rsidR="00BF5D3F" w:rsidRPr="009D4183" w:rsidRDefault="00BF5D3F" w:rsidP="00BF5D3F">
      <w:pPr>
        <w:jc w:val="both"/>
        <w:textAlignment w:val="baseline"/>
        <w:rPr>
          <w:rFonts w:ascii="Aptos" w:hAnsi="Aptos" w:cs="Calibri"/>
          <w:sz w:val="18"/>
          <w:szCs w:val="18"/>
          <w:lang w:val="pt-BR"/>
        </w:rPr>
      </w:pPr>
      <w:r w:rsidRPr="009D4183">
        <w:rPr>
          <w:rFonts w:ascii="Aptos" w:hAnsi="Aptos" w:cs="Calibri"/>
          <w:sz w:val="18"/>
          <w:szCs w:val="18"/>
          <w:lang w:val="pt-BR"/>
        </w:rPr>
        <w:t>Café da manhã. Partida para Loreto. Visita ao Santuário de Santa Maria de Loreto. Continuação para San Giovanni.</w:t>
      </w:r>
      <w:r w:rsidRPr="009D4183">
        <w:rPr>
          <w:rFonts w:ascii="Aptos" w:hAnsi="Aptos" w:cs="Calibri"/>
          <w:b/>
          <w:bCs/>
          <w:sz w:val="18"/>
          <w:szCs w:val="18"/>
          <w:lang w:val="pt-BR"/>
        </w:rPr>
        <w:t xml:space="preserve"> </w:t>
      </w:r>
      <w:r w:rsidRPr="009D4183">
        <w:rPr>
          <w:rFonts w:ascii="Aptos" w:hAnsi="Aptos" w:cs="Calibri"/>
          <w:sz w:val="18"/>
          <w:szCs w:val="18"/>
          <w:lang w:val="pt-BR"/>
        </w:rPr>
        <w:t>Acomodação​</w:t>
      </w:r>
      <w:r w:rsidR="009D4183">
        <w:rPr>
          <w:rFonts w:ascii="Aptos" w:hAnsi="Aptos" w:cs="Calibri"/>
          <w:sz w:val="18"/>
          <w:szCs w:val="18"/>
          <w:lang w:val="pt-BR"/>
        </w:rPr>
        <w:t>.</w:t>
      </w:r>
    </w:p>
    <w:p w14:paraId="13AABEB4" w14:textId="77777777" w:rsidR="0019187B" w:rsidRPr="00C366F5" w:rsidRDefault="0019187B" w:rsidP="00EF40F0">
      <w:pPr>
        <w:ind w:firstLine="720"/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</w:p>
    <w:p w14:paraId="7E9A3704" w14:textId="39E1BD42" w:rsidR="00BF5D3F" w:rsidRPr="00C366F5" w:rsidRDefault="00BF5D3F" w:rsidP="00BF5D3F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9 San Giovanni Rotondo</w:t>
      </w:r>
    </w:p>
    <w:p w14:paraId="7F03DC40" w14:textId="7197F8D6" w:rsidR="007529AA" w:rsidRPr="007529AA" w:rsidRDefault="007529AA" w:rsidP="008313AD">
      <w:pPr>
        <w:jc w:val="both"/>
        <w:textAlignment w:val="baseline"/>
        <w:rPr>
          <w:rFonts w:ascii="Aptos" w:hAnsi="Aptos" w:cs="Calibri"/>
          <w:sz w:val="18"/>
          <w:szCs w:val="18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manhã. Visita de dia inteiro a todos os locais associados a Padre Pio: Igreja/Santuário/Convento de Santa Maria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delle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Grazie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/Cella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di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 Padre Pio. </w:t>
      </w:r>
      <w:r w:rsidRPr="001740B1">
        <w:rPr>
          <w:rFonts w:ascii="Aptos" w:hAnsi="Aptos" w:cs="Calibri"/>
          <w:sz w:val="18"/>
          <w:szCs w:val="18"/>
          <w:lang w:val="pt-BR"/>
        </w:rPr>
        <w:t xml:space="preserve">(Via Sacra opcional…) </w:t>
      </w:r>
      <w:r w:rsidR="009D4183">
        <w:rPr>
          <w:rFonts w:ascii="Aptos" w:hAnsi="Aptos" w:cs="Calibri"/>
          <w:sz w:val="18"/>
          <w:szCs w:val="18"/>
        </w:rPr>
        <w:t>Acomodação.</w:t>
      </w:r>
    </w:p>
    <w:p w14:paraId="3B7785A4" w14:textId="77777777" w:rsidR="00BF5D3F" w:rsidRPr="00C366F5" w:rsidRDefault="00BF5D3F" w:rsidP="00BF5D3F">
      <w:pPr>
        <w:ind w:firstLine="720"/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</w:p>
    <w:p w14:paraId="37D96563" w14:textId="37B3E049" w:rsidR="00BF5D3F" w:rsidRPr="00C366F5" w:rsidRDefault="00BF5D3F" w:rsidP="00BF5D3F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 xml:space="preserve">Dia </w:t>
      </w:r>
      <w:r w:rsidR="008313AD">
        <w:rPr>
          <w:rFonts w:ascii="Aptos" w:hAnsi="Aptos" w:cs="Calibri"/>
          <w:b/>
          <w:bCs/>
          <w:color w:val="1CACAC"/>
          <w:sz w:val="18"/>
          <w:szCs w:val="18"/>
        </w:rPr>
        <w:t xml:space="preserve">10 San </w:t>
      </w:r>
      <w:r>
        <w:rPr>
          <w:rFonts w:ascii="Aptos" w:hAnsi="Aptos" w:cs="Calibri"/>
          <w:b/>
          <w:bCs/>
          <w:color w:val="1CACAC"/>
          <w:sz w:val="18"/>
          <w:szCs w:val="18"/>
        </w:rPr>
        <w:t xml:space="preserve">Giovanni Rotondo – </w:t>
      </w:r>
      <w:proofErr w:type="spellStart"/>
      <w:r w:rsidR="008313AD">
        <w:rPr>
          <w:rFonts w:ascii="Aptos" w:hAnsi="Aptos" w:cs="Calibri"/>
          <w:b/>
          <w:bCs/>
          <w:color w:val="1CACAC"/>
          <w:sz w:val="18"/>
          <w:szCs w:val="18"/>
        </w:rPr>
        <w:t>Pietrelcina</w:t>
      </w:r>
      <w:proofErr w:type="spellEnd"/>
      <w:r w:rsidR="008313AD">
        <w:rPr>
          <w:rFonts w:ascii="Aptos" w:hAnsi="Aptos" w:cs="Calibri"/>
          <w:b/>
          <w:bCs/>
          <w:color w:val="1CACAC"/>
          <w:sz w:val="18"/>
          <w:szCs w:val="18"/>
        </w:rPr>
        <w:t xml:space="preserve"> -Roma</w:t>
      </w:r>
    </w:p>
    <w:p w14:paraId="72C5733A" w14:textId="63050C8D" w:rsidR="008313AD" w:rsidRPr="009D4183" w:rsidRDefault="008313AD" w:rsidP="008313AD">
      <w:pPr>
        <w:jc w:val="both"/>
        <w:textAlignment w:val="baseline"/>
        <w:rPr>
          <w:rFonts w:ascii="Aptos" w:hAnsi="Aptos" w:cs="Calibri"/>
          <w:sz w:val="18"/>
          <w:szCs w:val="18"/>
          <w:lang w:val="pt-BR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manhã, partida para Roma, parada em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Pietrelcina</w:t>
      </w:r>
      <w:proofErr w:type="spellEnd"/>
      <w:r w:rsidRPr="009D4183">
        <w:rPr>
          <w:rFonts w:ascii="Aptos" w:hAnsi="Aptos" w:cs="Calibri"/>
          <w:sz w:val="18"/>
          <w:szCs w:val="18"/>
          <w:lang w:val="pt-BR"/>
        </w:rPr>
        <w:t xml:space="preserve"> para visitar a casa do Padre Pio e a Igreja de Santa Maria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degli</w:t>
      </w:r>
      <w:proofErr w:type="spellEnd"/>
      <w:r w:rsidR="009D4183">
        <w:rPr>
          <w:rFonts w:ascii="Aptos" w:hAnsi="Aptos" w:cs="Calibri"/>
          <w:sz w:val="18"/>
          <w:szCs w:val="18"/>
          <w:lang w:val="pt-BR"/>
        </w:rPr>
        <w:t xml:space="preserve"> </w:t>
      </w:r>
      <w:r w:rsidRPr="009D4183">
        <w:rPr>
          <w:rFonts w:ascii="Aptos" w:hAnsi="Aptos" w:cs="Calibri"/>
          <w:sz w:val="18"/>
          <w:szCs w:val="18"/>
          <w:lang w:val="pt-BR"/>
        </w:rPr>
        <w:t xml:space="preserve">Angeli, Capela de São Francisco de Assis. Continuação para Roma. </w:t>
      </w:r>
      <w:r w:rsidR="009D4183">
        <w:rPr>
          <w:rFonts w:ascii="Aptos" w:hAnsi="Aptos" w:cs="Calibri"/>
          <w:sz w:val="18"/>
          <w:szCs w:val="18"/>
        </w:rPr>
        <w:t>Acomodação.</w:t>
      </w:r>
    </w:p>
    <w:p w14:paraId="5E5A7AC4" w14:textId="77777777" w:rsidR="004440CF" w:rsidRDefault="004440CF" w:rsidP="004440CF">
      <w:pPr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</w:p>
    <w:p w14:paraId="7A794128" w14:textId="4091B630" w:rsidR="004440CF" w:rsidRDefault="004440CF" w:rsidP="004440CF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  <w:r w:rsidRPr="00C366F5">
        <w:rPr>
          <w:rFonts w:ascii="Aptos" w:hAnsi="Aptos" w:cs="Calibri"/>
          <w:b/>
          <w:bCs/>
          <w:color w:val="1CACAC"/>
          <w:sz w:val="18"/>
          <w:szCs w:val="18"/>
        </w:rPr>
        <w:t>Dia 11 Roma</w:t>
      </w:r>
    </w:p>
    <w:p w14:paraId="2142C320" w14:textId="13671C2D" w:rsidR="004440CF" w:rsidRPr="009D4183" w:rsidRDefault="004440CF" w:rsidP="004440CF">
      <w:pPr>
        <w:spacing w:line="200" w:lineRule="atLeast"/>
        <w:jc w:val="both"/>
        <w:rPr>
          <w:rFonts w:ascii="Aptos" w:hAnsi="Aptos" w:cs="Calibri"/>
          <w:sz w:val="18"/>
          <w:szCs w:val="18"/>
          <w:lang w:val="pt-BR"/>
        </w:rPr>
      </w:pPr>
      <w:r w:rsidRPr="009D4183">
        <w:rPr>
          <w:rFonts w:ascii="Aptos" w:hAnsi="Aptos" w:cs="Calibri"/>
          <w:sz w:val="18"/>
          <w:szCs w:val="18"/>
          <w:lang w:val="pt-BR"/>
        </w:rPr>
        <w:t xml:space="preserve">Café da manhã. </w:t>
      </w:r>
      <w:proofErr w:type="spellStart"/>
      <w:r w:rsidRPr="009D4183">
        <w:rPr>
          <w:rFonts w:ascii="Aptos" w:hAnsi="Aptos" w:cs="Calibri"/>
          <w:sz w:val="18"/>
          <w:szCs w:val="18"/>
          <w:lang w:val="pt-BR"/>
        </w:rPr>
        <w:t>Tra</w:t>
      </w:r>
      <w:r w:rsidR="001740B1">
        <w:rPr>
          <w:rFonts w:ascii="Aptos" w:hAnsi="Aptos" w:cs="Calibri"/>
          <w:sz w:val="18"/>
          <w:szCs w:val="18"/>
          <w:lang w:val="pt-BR"/>
        </w:rPr>
        <w:t>nsfer</w:t>
      </w:r>
      <w:proofErr w:type="spellEnd"/>
      <w:r w:rsidR="001740B1">
        <w:rPr>
          <w:rFonts w:ascii="Aptos" w:hAnsi="Aptos" w:cs="Calibri"/>
          <w:sz w:val="18"/>
          <w:szCs w:val="18"/>
          <w:lang w:val="pt-BR"/>
        </w:rPr>
        <w:t xml:space="preserve"> out hotel-aeroporto</w:t>
      </w:r>
    </w:p>
    <w:p w14:paraId="78A2532A" w14:textId="77777777" w:rsidR="004440CF" w:rsidRPr="00C366F5" w:rsidRDefault="004440CF" w:rsidP="004440CF">
      <w:pPr>
        <w:spacing w:line="200" w:lineRule="atLeast"/>
        <w:jc w:val="both"/>
        <w:rPr>
          <w:rFonts w:ascii="Aptos" w:hAnsi="Aptos" w:cs="Calibri"/>
          <w:b/>
          <w:bCs/>
          <w:color w:val="1CACAC"/>
          <w:sz w:val="18"/>
          <w:szCs w:val="18"/>
        </w:rPr>
      </w:pPr>
    </w:p>
    <w:p w14:paraId="5A750B91" w14:textId="77777777" w:rsidR="00EF40F0" w:rsidRPr="00C366F5" w:rsidRDefault="00EF40F0" w:rsidP="00EF40F0">
      <w:pPr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</w:p>
    <w:tbl>
      <w:tblPr>
        <w:tblW w:w="5909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2175"/>
        <w:gridCol w:w="3734"/>
      </w:tblGrid>
      <w:tr w:rsidR="00EF40F0" w:rsidRPr="00C366F5" w14:paraId="04FF7666" w14:textId="77777777" w:rsidTr="0FA13842">
        <w:trPr>
          <w:cantSplit/>
          <w:tblHeader/>
        </w:trPr>
        <w:tc>
          <w:tcPr>
            <w:tcW w:w="2175" w:type="dxa"/>
            <w:tcBorders>
              <w:top w:val="nil"/>
              <w:left w:val="single" w:sz="8" w:space="0" w:color="119CA3" w:themeColor="accent1"/>
              <w:bottom w:val="single" w:sz="12" w:space="0" w:color="C9C9C9" w:themeColor="accent3" w:themeTint="99"/>
              <w:right w:val="nil"/>
            </w:tcBorders>
            <w:shd w:val="clear" w:color="auto" w:fill="119CA3" w:themeFill="accent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99C81" w14:textId="77777777" w:rsidR="00EF40F0" w:rsidRPr="00C366F5" w:rsidRDefault="00EF40F0" w:rsidP="00F000DC">
            <w:pPr>
              <w:pStyle w:val="Normal1"/>
              <w:jc w:val="both"/>
              <w:rPr>
                <w:rFonts w:ascii="Aptos" w:hAnsi="Aptos"/>
                <w:sz w:val="18"/>
                <w:szCs w:val="18"/>
              </w:rPr>
            </w:pPr>
            <w:r w:rsidRPr="00C366F5">
              <w:rPr>
                <w:rFonts w:ascii="Aptos" w:hAnsi="Aptos"/>
                <w:b/>
                <w:color w:val="FFFFFF"/>
                <w:sz w:val="18"/>
                <w:szCs w:val="18"/>
              </w:rPr>
              <w:t>CIDADE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12" w:space="0" w:color="C9C9C9" w:themeColor="accent3" w:themeTint="99"/>
              <w:right w:val="single" w:sz="8" w:space="0" w:color="119CA3" w:themeColor="accent1"/>
            </w:tcBorders>
            <w:shd w:val="clear" w:color="auto" w:fill="119CA3" w:themeFill="accent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5F11B" w14:textId="2F11CB40" w:rsidR="00EF40F0" w:rsidRPr="00C366F5" w:rsidRDefault="00EF40F0" w:rsidP="00F000DC">
            <w:pPr>
              <w:pStyle w:val="Normal1"/>
              <w:jc w:val="both"/>
              <w:rPr>
                <w:rFonts w:ascii="Aptos" w:hAnsi="Aptos"/>
                <w:sz w:val="18"/>
                <w:szCs w:val="18"/>
              </w:rPr>
            </w:pPr>
            <w:r w:rsidRPr="00C366F5">
              <w:rPr>
                <w:rFonts w:ascii="Aptos" w:hAnsi="Aptos"/>
                <w:b/>
                <w:color w:val="FFFFFF"/>
                <w:sz w:val="18"/>
                <w:szCs w:val="18"/>
              </w:rPr>
              <w:t xml:space="preserve">HOTÉIS </w:t>
            </w:r>
            <w:r w:rsidR="009D4183">
              <w:rPr>
                <w:rFonts w:ascii="Aptos" w:hAnsi="Aptos"/>
                <w:b/>
                <w:color w:val="FFFFFF"/>
                <w:sz w:val="18"/>
                <w:szCs w:val="18"/>
              </w:rPr>
              <w:t>PREVISTOS</w:t>
            </w:r>
            <w:r w:rsidRPr="00C366F5">
              <w:rPr>
                <w:rFonts w:ascii="Aptos" w:hAnsi="Aptos"/>
                <w:b/>
                <w:color w:val="FFFFFF"/>
                <w:sz w:val="18"/>
                <w:szCs w:val="18"/>
              </w:rPr>
              <w:t xml:space="preserve"> OU SIMILARES:</w:t>
            </w:r>
          </w:p>
        </w:tc>
      </w:tr>
      <w:tr w:rsidR="009D4183" w:rsidRPr="00C366F5" w14:paraId="6C75D2FA" w14:textId="77777777" w:rsidTr="0FA13842">
        <w:trPr>
          <w:cantSplit/>
          <w:tblHeader/>
        </w:trPr>
        <w:tc>
          <w:tcPr>
            <w:tcW w:w="2175" w:type="dxa"/>
            <w:tcBorders>
              <w:top w:val="nil"/>
              <w:left w:val="single" w:sz="8" w:space="0" w:color="119CA3" w:themeColor="accent1"/>
              <w:bottom w:val="single" w:sz="8" w:space="0" w:color="119CA3" w:themeColor="accent1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DD582" w14:textId="694BE4E4" w:rsidR="009D4183" w:rsidRPr="00C366F5" w:rsidRDefault="009D4183" w:rsidP="009D4183">
            <w:pPr>
              <w:pStyle w:val="Normal1"/>
              <w:jc w:val="both"/>
              <w:rPr>
                <w:rFonts w:ascii="Aptos" w:hAnsi="Aptos"/>
                <w:sz w:val="18"/>
                <w:szCs w:val="18"/>
              </w:rPr>
            </w:pPr>
            <w:r>
              <w:rPr>
                <w:rFonts w:ascii="Aptos" w:hAnsi="Aptos"/>
                <w:sz w:val="18"/>
                <w:szCs w:val="18"/>
              </w:rPr>
              <w:t>Roma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8" w:space="0" w:color="119CA3" w:themeColor="accent1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4CDBF" w14:textId="48B3C7A7" w:rsidR="009D4183" w:rsidRPr="00C366F5" w:rsidRDefault="009D4183" w:rsidP="009D4183">
            <w:pPr>
              <w:pStyle w:val="xm-1259470495957084945m-8749248155062494724m-3471682105312732026default"/>
              <w:spacing w:beforeAutospacing="0" w:afterAutospacing="0"/>
              <w:jc w:val="both"/>
              <w:textAlignment w:val="baseline"/>
              <w:rPr>
                <w:rFonts w:ascii="Aptos" w:eastAsia="Aptos" w:hAnsi="Aptos" w:cs="Aptos"/>
                <w:sz w:val="18"/>
                <w:szCs w:val="18"/>
                <w:lang w:val="pt-BR"/>
              </w:rPr>
            </w:pPr>
            <w:r w:rsidRPr="0FA13842">
              <w:rPr>
                <w:rFonts w:ascii="Aptos" w:eastAsia="Aptos" w:hAnsi="Aptos" w:cs="Aptos"/>
                <w:b/>
                <w:bCs/>
                <w:color w:val="000000" w:themeColor="text1"/>
                <w:sz w:val="18"/>
                <w:szCs w:val="18"/>
                <w:lang w:val="es-ES"/>
              </w:rPr>
              <w:t xml:space="preserve">Smooth, </w:t>
            </w:r>
            <w:proofErr w:type="spellStart"/>
            <w:r w:rsidRPr="0FA13842">
              <w:rPr>
                <w:rFonts w:ascii="Aptos" w:eastAsia="Aptos" w:hAnsi="Aptos" w:cs="Aptos"/>
                <w:b/>
                <w:bCs/>
                <w:color w:val="000000" w:themeColor="text1"/>
                <w:sz w:val="18"/>
                <w:szCs w:val="18"/>
                <w:lang w:val="es-ES"/>
              </w:rPr>
              <w:t>Ergife</w:t>
            </w:r>
            <w:proofErr w:type="spellEnd"/>
            <w:r w:rsidRPr="0FA13842">
              <w:rPr>
                <w:rFonts w:ascii="Aptos" w:eastAsia="Aptos" w:hAnsi="Aptos" w:cs="Aptos"/>
                <w:b/>
                <w:bCs/>
                <w:color w:val="000000" w:themeColor="text1"/>
                <w:sz w:val="18"/>
                <w:szCs w:val="18"/>
                <w:lang w:val="es-ES"/>
              </w:rPr>
              <w:t>, Green Park</w:t>
            </w:r>
          </w:p>
        </w:tc>
      </w:tr>
      <w:tr w:rsidR="009D4183" w:rsidRPr="00C366F5" w14:paraId="183A8221" w14:textId="77777777" w:rsidTr="0FA13842">
        <w:trPr>
          <w:cantSplit/>
          <w:tblHeader/>
        </w:trPr>
        <w:tc>
          <w:tcPr>
            <w:tcW w:w="2175" w:type="dxa"/>
            <w:tcBorders>
              <w:top w:val="nil"/>
              <w:left w:val="single" w:sz="8" w:space="0" w:color="119CA3" w:themeColor="accent1"/>
              <w:bottom w:val="nil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BC2AB" w14:textId="5D12C478" w:rsidR="009D4183" w:rsidRPr="00C366F5" w:rsidRDefault="009D4183" w:rsidP="009D4183">
            <w:pPr>
              <w:pStyle w:val="Normal1"/>
              <w:jc w:val="both"/>
              <w:rPr>
                <w:rFonts w:ascii="Aptos" w:hAnsi="Aptos"/>
                <w:sz w:val="18"/>
                <w:szCs w:val="18"/>
              </w:rPr>
            </w:pPr>
            <w:r>
              <w:rPr>
                <w:rFonts w:ascii="Aptos" w:hAnsi="Aptos"/>
                <w:sz w:val="18"/>
                <w:szCs w:val="18"/>
              </w:rPr>
              <w:t>Asis</w:t>
            </w:r>
          </w:p>
        </w:tc>
        <w:tc>
          <w:tcPr>
            <w:tcW w:w="3734" w:type="dxa"/>
            <w:tcBorders>
              <w:top w:val="nil"/>
              <w:left w:val="nil"/>
              <w:bottom w:val="nil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1215" w14:textId="377A43BF" w:rsidR="009D4183" w:rsidRPr="00C366F5" w:rsidRDefault="009D4183" w:rsidP="009D4183">
            <w:pPr>
              <w:jc w:val="both"/>
              <w:textAlignment w:val="baseline"/>
              <w:rPr>
                <w:rFonts w:ascii="Aptos" w:hAnsi="Aptos" w:cs="Calibri"/>
                <w:b/>
                <w:bCs/>
                <w:sz w:val="18"/>
                <w:szCs w:val="18"/>
                <w:lang w:val="pt-BR" w:eastAsia="es-ES"/>
              </w:rPr>
            </w:pPr>
            <w:proofErr w:type="spellStart"/>
            <w:r w:rsidRPr="0FA13842">
              <w:rPr>
                <w:rFonts w:ascii="Aptos" w:hAnsi="Aptos" w:cs="Calibri"/>
                <w:b/>
                <w:bCs/>
                <w:sz w:val="18"/>
                <w:szCs w:val="18"/>
                <w:lang w:val="pt-BR" w:eastAsia="es-ES"/>
              </w:rPr>
              <w:t>Cenácolo</w:t>
            </w:r>
            <w:proofErr w:type="spellEnd"/>
            <w:r w:rsidRPr="0FA13842">
              <w:rPr>
                <w:rFonts w:ascii="Aptos" w:hAnsi="Aptos" w:cs="Calibri"/>
                <w:b/>
                <w:bCs/>
                <w:sz w:val="18"/>
                <w:szCs w:val="18"/>
                <w:lang w:val="pt-BR" w:eastAsia="es-ES"/>
              </w:rPr>
              <w:t xml:space="preserve">, Porta Nova </w:t>
            </w:r>
          </w:p>
        </w:tc>
      </w:tr>
      <w:tr w:rsidR="009D4183" w:rsidRPr="00C366F5" w14:paraId="070584E7" w14:textId="77777777" w:rsidTr="0FA13842">
        <w:trPr>
          <w:cantSplit/>
          <w:tblHeader/>
        </w:trPr>
        <w:tc>
          <w:tcPr>
            <w:tcW w:w="2175" w:type="dxa"/>
            <w:tcBorders>
              <w:top w:val="nil"/>
              <w:left w:val="single" w:sz="8" w:space="0" w:color="119CA3" w:themeColor="accent1"/>
              <w:bottom w:val="single" w:sz="8" w:space="0" w:color="119CA3" w:themeColor="accent1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1D08D" w14:textId="12A52AAB" w:rsidR="009D4183" w:rsidRDefault="009D4183" w:rsidP="009D4183">
            <w:pPr>
              <w:pStyle w:val="Normal1"/>
              <w:jc w:val="both"/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3734" w:type="dxa"/>
            <w:tcBorders>
              <w:top w:val="nil"/>
              <w:left w:val="nil"/>
              <w:bottom w:val="single" w:sz="8" w:space="0" w:color="119CA3" w:themeColor="accent1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AA7D6" w14:textId="77777777" w:rsidR="009D4183" w:rsidRPr="00C366F5" w:rsidRDefault="009D4183" w:rsidP="009D4183">
            <w:pPr>
              <w:jc w:val="both"/>
              <w:textAlignment w:val="baseline"/>
              <w:rPr>
                <w:rFonts w:ascii="Aptos" w:hAnsi="Aptos" w:cs="Calibri"/>
                <w:b/>
                <w:sz w:val="18"/>
                <w:szCs w:val="18"/>
                <w:lang w:val="pt-BR" w:eastAsia="es-ES"/>
              </w:rPr>
            </w:pPr>
          </w:p>
        </w:tc>
      </w:tr>
      <w:tr w:rsidR="009D4183" w14:paraId="2ACC34FB" w14:textId="77777777" w:rsidTr="0FA13842">
        <w:trPr>
          <w:cantSplit/>
          <w:trHeight w:val="300"/>
          <w:tblHeader/>
        </w:trPr>
        <w:tc>
          <w:tcPr>
            <w:tcW w:w="2175" w:type="dxa"/>
            <w:tcBorders>
              <w:top w:val="nil"/>
              <w:left w:val="single" w:sz="8" w:space="0" w:color="119CA3" w:themeColor="accent1"/>
              <w:bottom w:val="single" w:sz="8" w:space="0" w:color="119CA3" w:themeColor="accent1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F6FE4" w14:textId="3D010C22" w:rsidR="009D4183" w:rsidRDefault="009D4183" w:rsidP="009D4183">
            <w:pPr>
              <w:pStyle w:val="Normal1"/>
              <w:jc w:val="both"/>
              <w:rPr>
                <w:rFonts w:ascii="Aptos" w:hAnsi="Aptos"/>
                <w:sz w:val="18"/>
                <w:szCs w:val="18"/>
              </w:rPr>
            </w:pPr>
            <w:r w:rsidRPr="0FA13842">
              <w:rPr>
                <w:rFonts w:ascii="Aptos" w:hAnsi="Aptos"/>
                <w:sz w:val="18"/>
                <w:szCs w:val="18"/>
              </w:rPr>
              <w:t>San Giovanni Rotondo</w:t>
            </w:r>
          </w:p>
        </w:tc>
        <w:tc>
          <w:tcPr>
            <w:tcW w:w="3734" w:type="dxa"/>
            <w:tcBorders>
              <w:top w:val="nil"/>
              <w:left w:val="nil"/>
              <w:bottom w:val="single" w:sz="8" w:space="0" w:color="119CA3" w:themeColor="accent1"/>
              <w:right w:val="single" w:sz="8" w:space="0" w:color="119CA3" w:themeColor="accen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382D6" w14:textId="39A985AE" w:rsidR="009D4183" w:rsidRDefault="009D4183" w:rsidP="009D4183">
            <w:pPr>
              <w:jc w:val="both"/>
              <w:rPr>
                <w:rFonts w:ascii="Aptos" w:hAnsi="Aptos" w:cs="Calibri"/>
                <w:b/>
                <w:bCs/>
                <w:sz w:val="18"/>
                <w:szCs w:val="18"/>
                <w:lang w:val="pt-BR" w:eastAsia="es-ES"/>
              </w:rPr>
            </w:pPr>
            <w:r w:rsidRPr="0FA13842">
              <w:rPr>
                <w:rFonts w:ascii="Aptos" w:hAnsi="Aptos" w:cs="Calibri"/>
                <w:b/>
                <w:bCs/>
                <w:sz w:val="18"/>
                <w:szCs w:val="18"/>
                <w:lang w:val="pt-BR" w:eastAsia="es-ES"/>
              </w:rPr>
              <w:t>San Pio</w:t>
            </w:r>
          </w:p>
        </w:tc>
      </w:tr>
    </w:tbl>
    <w:p w14:paraId="179EDEF1" w14:textId="77777777" w:rsidR="00EF40F0" w:rsidRPr="00C366F5" w:rsidRDefault="00EF40F0" w:rsidP="00EF40F0">
      <w:pPr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</w:p>
    <w:p w14:paraId="45F5565E" w14:textId="6B7141FE" w:rsidR="00EF40F0" w:rsidRPr="00C366F5" w:rsidRDefault="00EF40F0" w:rsidP="0FA13842">
      <w:pPr>
        <w:pStyle w:val="Normal1"/>
        <w:jc w:val="both"/>
        <w:textAlignment w:val="baseline"/>
        <w:rPr>
          <w:rFonts w:ascii="Aptos" w:hAnsi="Aptos"/>
          <w:color w:val="0D0D0D"/>
          <w:sz w:val="18"/>
          <w:szCs w:val="18"/>
        </w:rPr>
      </w:pPr>
      <w:r w:rsidRPr="0FA13842">
        <w:rPr>
          <w:rFonts w:ascii="Arial" w:eastAsia="Times New Roman" w:hAnsi="Arial" w:cs="Arial"/>
          <w:b/>
          <w:bCs/>
          <w:color w:val="404040" w:themeColor="text1" w:themeTint="BF"/>
          <w:sz w:val="18"/>
          <w:szCs w:val="18"/>
        </w:rPr>
        <w:t> </w:t>
      </w:r>
      <w:r w:rsidRPr="0FA13842">
        <w:rPr>
          <w:rFonts w:ascii="Aptos" w:eastAsia="Times New Roman" w:hAnsi="Aptos"/>
          <w:color w:val="404040" w:themeColor="text1" w:themeTint="BF"/>
          <w:sz w:val="18"/>
          <w:szCs w:val="18"/>
        </w:rPr>
        <w:t> </w:t>
      </w:r>
      <w:r w:rsidRPr="0FA13842">
        <w:rPr>
          <w:rFonts w:ascii="Aptos" w:hAnsi="Aptos"/>
          <w:b/>
          <w:bCs/>
          <w:color w:val="0D0D0D" w:themeColor="text1" w:themeTint="F2"/>
          <w:sz w:val="18"/>
          <w:szCs w:val="18"/>
        </w:rPr>
        <w:t>INCLUI:</w:t>
      </w:r>
      <w:r w:rsidRPr="0FA13842">
        <w:rPr>
          <w:rFonts w:ascii="Aptos" w:hAnsi="Aptos"/>
          <w:color w:val="0D0D0D" w:themeColor="text1" w:themeTint="F2"/>
          <w:sz w:val="18"/>
          <w:szCs w:val="18"/>
        </w:rPr>
        <w:t> </w:t>
      </w:r>
    </w:p>
    <w:p w14:paraId="3C785065" w14:textId="77777777" w:rsidR="004D3DD4" w:rsidRPr="00C366F5" w:rsidRDefault="004D3DD4" w:rsidP="004D3DD4">
      <w:pPr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</w:p>
    <w:p w14:paraId="6FFF273E" w14:textId="77777777" w:rsidR="00EF40F0" w:rsidRPr="00C366F5" w:rsidRDefault="00EF40F0" w:rsidP="004D3DD4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  <w:r w:rsidRPr="00C366F5">
        <w:rPr>
          <w:rFonts w:ascii="Aptos" w:hAnsi="Aptos" w:cs="Calibri"/>
          <w:color w:val="0D0D0D"/>
          <w:sz w:val="18"/>
          <w:szCs w:val="18"/>
          <w:lang w:eastAsia="es-ES"/>
        </w:rPr>
        <w:t>Serviço de ônibus privativo para traslados e visitas conforme o programa.</w:t>
      </w:r>
    </w:p>
    <w:p w14:paraId="2A916039" w14:textId="360EC81B" w:rsidR="00EF40F0" w:rsidRPr="00C366F5" w:rsidRDefault="00EF40F0" w:rsidP="004D3DD4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Aptos" w:hAnsi="Aptos" w:cs="Calibri"/>
          <w:sz w:val="18"/>
          <w:szCs w:val="18"/>
          <w:lang w:eastAsia="es-ES"/>
        </w:rPr>
      </w:pPr>
      <w:r w:rsidRPr="00C366F5">
        <w:rPr>
          <w:rFonts w:ascii="Aptos" w:hAnsi="Aptos" w:cs="Calibri"/>
          <w:color w:val="0D0D0D"/>
          <w:sz w:val="18"/>
          <w:szCs w:val="18"/>
          <w:lang w:eastAsia="es-ES"/>
        </w:rPr>
        <w:t xml:space="preserve">Alojamento em hotéis </w:t>
      </w:r>
      <w:r w:rsidR="009D4183">
        <w:rPr>
          <w:rFonts w:ascii="Aptos" w:hAnsi="Aptos" w:cs="Calibri"/>
          <w:color w:val="0D0D0D"/>
          <w:sz w:val="18"/>
          <w:szCs w:val="18"/>
          <w:lang w:eastAsia="es-ES"/>
        </w:rPr>
        <w:t xml:space="preserve">previstos </w:t>
      </w:r>
      <w:r w:rsidRPr="00C366F5">
        <w:rPr>
          <w:rFonts w:ascii="Aptos" w:hAnsi="Aptos" w:cs="Calibri"/>
          <w:color w:val="0D0D0D"/>
          <w:sz w:val="18"/>
          <w:szCs w:val="18"/>
          <w:lang w:eastAsia="es-ES"/>
        </w:rPr>
        <w:t xml:space="preserve">ou similares, com </w:t>
      </w:r>
      <w:r w:rsidR="009D4183">
        <w:rPr>
          <w:rFonts w:ascii="Aptos" w:hAnsi="Aptos" w:cs="Calibri"/>
          <w:color w:val="0D0D0D"/>
          <w:sz w:val="18"/>
          <w:szCs w:val="18"/>
          <w:lang w:eastAsia="es-ES"/>
        </w:rPr>
        <w:t>café da manhã</w:t>
      </w:r>
      <w:r w:rsidRPr="00C366F5">
        <w:rPr>
          <w:rFonts w:ascii="Aptos" w:hAnsi="Aptos" w:cs="Calibri"/>
          <w:color w:val="0D0D0D"/>
          <w:sz w:val="18"/>
          <w:szCs w:val="18"/>
          <w:lang w:eastAsia="es-ES"/>
        </w:rPr>
        <w:t xml:space="preserve"> incluído.</w:t>
      </w:r>
    </w:p>
    <w:p w14:paraId="1F093445" w14:textId="77777777" w:rsidR="009D4183" w:rsidRPr="005C0C25" w:rsidRDefault="009D4183" w:rsidP="009D4183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Aptos" w:hAnsi="Aptos" w:cs="Calibri"/>
          <w:color w:val="0D0D0D" w:themeColor="text1" w:themeTint="F2"/>
          <w:sz w:val="18"/>
          <w:szCs w:val="18"/>
          <w:lang w:val="pt-BR" w:eastAsia="es-ES"/>
        </w:rPr>
      </w:pPr>
      <w:r w:rsidRPr="005C0C25">
        <w:rPr>
          <w:rFonts w:ascii="Aptos" w:hAnsi="Aptos" w:cs="Calibri"/>
          <w:color w:val="0D0D0D"/>
          <w:sz w:val="18"/>
          <w:szCs w:val="18"/>
          <w:lang w:val="pt-BR" w:eastAsia="es-ES"/>
        </w:rPr>
        <w:t>Guia acompanhante durante o</w:t>
      </w:r>
      <w:r>
        <w:rPr>
          <w:rFonts w:ascii="Aptos" w:hAnsi="Aptos" w:cs="Calibri"/>
          <w:color w:val="0D0D0D"/>
          <w:sz w:val="18"/>
          <w:szCs w:val="18"/>
          <w:lang w:val="pt-BR" w:eastAsia="es-ES"/>
        </w:rPr>
        <w:t xml:space="preserve"> itinerário</w:t>
      </w:r>
    </w:p>
    <w:p w14:paraId="2C4467EC" w14:textId="5D6099CA" w:rsidR="00EF40F0" w:rsidRPr="00C366F5" w:rsidRDefault="00EF40F0" w:rsidP="0FA13842">
      <w:pPr>
        <w:widowControl/>
        <w:numPr>
          <w:ilvl w:val="0"/>
          <w:numId w:val="9"/>
        </w:numPr>
        <w:suppressAutoHyphens w:val="0"/>
        <w:jc w:val="both"/>
        <w:textAlignment w:val="baseline"/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</w:pPr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 xml:space="preserve">Visitas mencionadas durante </w:t>
      </w:r>
      <w:r w:rsidR="009D4183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o percurso</w:t>
      </w:r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 xml:space="preserve"> com guia local e </w:t>
      </w:r>
      <w:r w:rsidR="009D4183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ingressos</w:t>
      </w:r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 xml:space="preserve"> em Roma, Assis e San Giovanni</w:t>
      </w:r>
    </w:p>
    <w:p w14:paraId="7F51F12F" w14:textId="1AC8F6EC" w:rsidR="00DB1281" w:rsidRPr="00C366F5" w:rsidRDefault="541E8955" w:rsidP="0FA13842">
      <w:pPr>
        <w:widowControl/>
        <w:numPr>
          <w:ilvl w:val="0"/>
          <w:numId w:val="9"/>
        </w:numPr>
        <w:jc w:val="both"/>
        <w:textAlignment w:val="baseline"/>
        <w:rPr>
          <w:rFonts w:ascii="Aptos" w:hAnsi="Aptos" w:cs="Calibri"/>
          <w:color w:val="0D0D0D"/>
          <w:sz w:val="18"/>
          <w:szCs w:val="18"/>
          <w:lang w:eastAsia="es-ES"/>
        </w:rPr>
      </w:pPr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As visitas restantes serão realizadas com o guia acompanhante.</w:t>
      </w:r>
    </w:p>
    <w:p w14:paraId="6C0F49F0" w14:textId="6C919099" w:rsidR="00FF6F36" w:rsidRPr="00C366F5" w:rsidRDefault="541E8955" w:rsidP="0FA13842">
      <w:pPr>
        <w:widowControl/>
        <w:numPr>
          <w:ilvl w:val="0"/>
          <w:numId w:val="9"/>
        </w:numPr>
        <w:jc w:val="both"/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</w:pPr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 xml:space="preserve">1 jantar em Roma no restaurante </w:t>
      </w:r>
      <w:proofErr w:type="spellStart"/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Termes</w:t>
      </w:r>
      <w:proofErr w:type="spellEnd"/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 xml:space="preserve"> del </w:t>
      </w:r>
      <w:proofErr w:type="spellStart"/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Colosseum</w:t>
      </w:r>
      <w:proofErr w:type="spellEnd"/>
      <w:r w:rsidRPr="0FA13842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 xml:space="preserve"> em Roma</w:t>
      </w:r>
      <w:r w:rsidR="009D4183">
        <w:rPr>
          <w:rFonts w:ascii="Aptos" w:hAnsi="Aptos" w:cs="Calibri"/>
          <w:color w:val="0D0D0D" w:themeColor="text1" w:themeTint="F2"/>
          <w:sz w:val="18"/>
          <w:szCs w:val="18"/>
          <w:lang w:eastAsia="es-ES"/>
        </w:rPr>
        <w:t>.</w:t>
      </w:r>
    </w:p>
    <w:sectPr w:rsidR="00FF6F36" w:rsidRPr="00C366F5" w:rsidSect="0062208D">
      <w:headerReference w:type="default" r:id="rId11"/>
      <w:pgSz w:w="11905" w:h="16837"/>
      <w:pgMar w:top="129" w:right="565" w:bottom="42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9E0E6" w14:textId="77777777" w:rsidR="00E403D3" w:rsidRDefault="00E403D3" w:rsidP="005B3074">
      <w:r>
        <w:separator/>
      </w:r>
    </w:p>
  </w:endnote>
  <w:endnote w:type="continuationSeparator" w:id="0">
    <w:p w14:paraId="7F77096F" w14:textId="77777777" w:rsidR="00E403D3" w:rsidRDefault="00E403D3" w:rsidP="005B3074">
      <w:r>
        <w:continuationSeparator/>
      </w:r>
    </w:p>
  </w:endnote>
  <w:endnote w:type="continuationNotice" w:id="1">
    <w:p w14:paraId="08B5903D" w14:textId="77777777" w:rsidR="00E403D3" w:rsidRDefault="00E403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85BE4" w14:textId="77777777" w:rsidR="00E403D3" w:rsidRDefault="00E403D3" w:rsidP="005B3074">
      <w:r>
        <w:separator/>
      </w:r>
    </w:p>
  </w:footnote>
  <w:footnote w:type="continuationSeparator" w:id="0">
    <w:p w14:paraId="57C7846F" w14:textId="77777777" w:rsidR="00E403D3" w:rsidRDefault="00E403D3" w:rsidP="005B3074">
      <w:r>
        <w:continuationSeparator/>
      </w:r>
    </w:p>
  </w:footnote>
  <w:footnote w:type="continuationNotice" w:id="1">
    <w:p w14:paraId="0A6E1FDF" w14:textId="77777777" w:rsidR="00E403D3" w:rsidRDefault="00E403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5E25" w14:textId="2FD41B65" w:rsidR="005B3074" w:rsidRDefault="007E14E6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918A2A" wp14:editId="4C5F2B00">
          <wp:simplePos x="0" y="0"/>
          <wp:positionH relativeFrom="column">
            <wp:posOffset>5233993</wp:posOffset>
          </wp:positionH>
          <wp:positionV relativeFrom="paragraph">
            <wp:posOffset>-276069</wp:posOffset>
          </wp:positionV>
          <wp:extent cx="1337310" cy="259080"/>
          <wp:effectExtent l="0" t="0" r="0" b="7620"/>
          <wp:wrapSquare wrapText="bothSides"/>
          <wp:docPr id="1099609571" name="Imagen 109960957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0199902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1" w15:restartNumberingAfterBreak="0">
    <w:nsid w:val="09912080"/>
    <w:multiLevelType w:val="multilevel"/>
    <w:tmpl w:val="F8F0B7A2"/>
    <w:lvl w:ilvl="0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983245"/>
    <w:multiLevelType w:val="hybridMultilevel"/>
    <w:tmpl w:val="014AED9A"/>
    <w:lvl w:ilvl="0" w:tplc="893EAA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B5009"/>
    <w:multiLevelType w:val="multilevel"/>
    <w:tmpl w:val="655263A2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8C1A3A"/>
    <w:multiLevelType w:val="hybridMultilevel"/>
    <w:tmpl w:val="ADF0449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7726CD"/>
    <w:multiLevelType w:val="hybridMultilevel"/>
    <w:tmpl w:val="917CDCAC"/>
    <w:lvl w:ilvl="0" w:tplc="5ABE7D6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D230F"/>
    <w:multiLevelType w:val="hybridMultilevel"/>
    <w:tmpl w:val="A090361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13677"/>
    <w:multiLevelType w:val="hybridMultilevel"/>
    <w:tmpl w:val="4FF499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E226A"/>
    <w:multiLevelType w:val="hybridMultilevel"/>
    <w:tmpl w:val="F3A47E14"/>
    <w:lvl w:ilvl="0" w:tplc="5A829D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2511F"/>
    <w:multiLevelType w:val="hybridMultilevel"/>
    <w:tmpl w:val="CAACC6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865055">
    <w:abstractNumId w:val="0"/>
  </w:num>
  <w:num w:numId="2" w16cid:durableId="13962143">
    <w:abstractNumId w:val="6"/>
  </w:num>
  <w:num w:numId="3" w16cid:durableId="990671186">
    <w:abstractNumId w:val="2"/>
  </w:num>
  <w:num w:numId="4" w16cid:durableId="1427075981">
    <w:abstractNumId w:val="8"/>
  </w:num>
  <w:num w:numId="5" w16cid:durableId="20590912">
    <w:abstractNumId w:val="5"/>
  </w:num>
  <w:num w:numId="6" w16cid:durableId="1136803034">
    <w:abstractNumId w:val="3"/>
  </w:num>
  <w:num w:numId="7" w16cid:durableId="795637814">
    <w:abstractNumId w:val="1"/>
  </w:num>
  <w:num w:numId="8" w16cid:durableId="1975582">
    <w:abstractNumId w:val="4"/>
  </w:num>
  <w:num w:numId="9" w16cid:durableId="35474255">
    <w:abstractNumId w:val="7"/>
  </w:num>
  <w:num w:numId="10" w16cid:durableId="15188104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1A"/>
    <w:rsid w:val="00001CE9"/>
    <w:rsid w:val="00016B79"/>
    <w:rsid w:val="000207B7"/>
    <w:rsid w:val="000220D8"/>
    <w:rsid w:val="00023A9B"/>
    <w:rsid w:val="00030D56"/>
    <w:rsid w:val="000344F9"/>
    <w:rsid w:val="00036857"/>
    <w:rsid w:val="00036929"/>
    <w:rsid w:val="000410A0"/>
    <w:rsid w:val="00043319"/>
    <w:rsid w:val="00045001"/>
    <w:rsid w:val="0005076B"/>
    <w:rsid w:val="00050C4C"/>
    <w:rsid w:val="00052A5E"/>
    <w:rsid w:val="00052D45"/>
    <w:rsid w:val="0005512A"/>
    <w:rsid w:val="00057AEA"/>
    <w:rsid w:val="0006206F"/>
    <w:rsid w:val="00062A7B"/>
    <w:rsid w:val="00065BE3"/>
    <w:rsid w:val="00074801"/>
    <w:rsid w:val="00076D6C"/>
    <w:rsid w:val="00082DF3"/>
    <w:rsid w:val="00086578"/>
    <w:rsid w:val="000A17F7"/>
    <w:rsid w:val="000A7602"/>
    <w:rsid w:val="000B5D68"/>
    <w:rsid w:val="000E018E"/>
    <w:rsid w:val="000E0BEF"/>
    <w:rsid w:val="000E4193"/>
    <w:rsid w:val="000E7BC9"/>
    <w:rsid w:val="000F7E82"/>
    <w:rsid w:val="0010221B"/>
    <w:rsid w:val="001040CD"/>
    <w:rsid w:val="0010495E"/>
    <w:rsid w:val="001054B3"/>
    <w:rsid w:val="00110C85"/>
    <w:rsid w:val="00111983"/>
    <w:rsid w:val="0012192C"/>
    <w:rsid w:val="00125EAD"/>
    <w:rsid w:val="00135D31"/>
    <w:rsid w:val="001426CD"/>
    <w:rsid w:val="00145E04"/>
    <w:rsid w:val="00150A68"/>
    <w:rsid w:val="0015390F"/>
    <w:rsid w:val="001554B0"/>
    <w:rsid w:val="00157232"/>
    <w:rsid w:val="0016032A"/>
    <w:rsid w:val="00162A7F"/>
    <w:rsid w:val="001740B1"/>
    <w:rsid w:val="00174A73"/>
    <w:rsid w:val="001751E5"/>
    <w:rsid w:val="00184DF1"/>
    <w:rsid w:val="00185965"/>
    <w:rsid w:val="00186506"/>
    <w:rsid w:val="0019054A"/>
    <w:rsid w:val="0019187B"/>
    <w:rsid w:val="001922BB"/>
    <w:rsid w:val="00196D83"/>
    <w:rsid w:val="00197996"/>
    <w:rsid w:val="00197BD7"/>
    <w:rsid w:val="001A1076"/>
    <w:rsid w:val="001A5F4F"/>
    <w:rsid w:val="001B426B"/>
    <w:rsid w:val="001C1382"/>
    <w:rsid w:val="001C450A"/>
    <w:rsid w:val="001D51D3"/>
    <w:rsid w:val="001E04DB"/>
    <w:rsid w:val="001E1300"/>
    <w:rsid w:val="001E6A50"/>
    <w:rsid w:val="001F0DDD"/>
    <w:rsid w:val="001F42F7"/>
    <w:rsid w:val="001F4DA9"/>
    <w:rsid w:val="00205928"/>
    <w:rsid w:val="00206F52"/>
    <w:rsid w:val="00211141"/>
    <w:rsid w:val="002152B0"/>
    <w:rsid w:val="00230DBE"/>
    <w:rsid w:val="00231B8E"/>
    <w:rsid w:val="00251A9D"/>
    <w:rsid w:val="002525E4"/>
    <w:rsid w:val="00257C35"/>
    <w:rsid w:val="002678AC"/>
    <w:rsid w:val="00280A76"/>
    <w:rsid w:val="00282FD0"/>
    <w:rsid w:val="002830B6"/>
    <w:rsid w:val="00283FBD"/>
    <w:rsid w:val="00291F64"/>
    <w:rsid w:val="00293FCB"/>
    <w:rsid w:val="002A1D49"/>
    <w:rsid w:val="002A66EB"/>
    <w:rsid w:val="002B039E"/>
    <w:rsid w:val="002C1F9F"/>
    <w:rsid w:val="002C25C5"/>
    <w:rsid w:val="002C6004"/>
    <w:rsid w:val="002E689A"/>
    <w:rsid w:val="002F0821"/>
    <w:rsid w:val="00300426"/>
    <w:rsid w:val="00321C54"/>
    <w:rsid w:val="003303CC"/>
    <w:rsid w:val="00340936"/>
    <w:rsid w:val="00347671"/>
    <w:rsid w:val="00351EBC"/>
    <w:rsid w:val="0035546A"/>
    <w:rsid w:val="00374732"/>
    <w:rsid w:val="00385CFF"/>
    <w:rsid w:val="003918C9"/>
    <w:rsid w:val="00391EA1"/>
    <w:rsid w:val="00397E54"/>
    <w:rsid w:val="003A23B3"/>
    <w:rsid w:val="003A3FB5"/>
    <w:rsid w:val="003A4E5E"/>
    <w:rsid w:val="003B1727"/>
    <w:rsid w:val="003B35A8"/>
    <w:rsid w:val="003B71BD"/>
    <w:rsid w:val="003C6A53"/>
    <w:rsid w:val="003C7AF0"/>
    <w:rsid w:val="003D5DF0"/>
    <w:rsid w:val="003E1E2D"/>
    <w:rsid w:val="003E39E2"/>
    <w:rsid w:val="003E5C58"/>
    <w:rsid w:val="003F4C84"/>
    <w:rsid w:val="00402DFB"/>
    <w:rsid w:val="00405864"/>
    <w:rsid w:val="00412A4E"/>
    <w:rsid w:val="0042087B"/>
    <w:rsid w:val="0042320F"/>
    <w:rsid w:val="00425381"/>
    <w:rsid w:val="00425427"/>
    <w:rsid w:val="00434EED"/>
    <w:rsid w:val="004440CF"/>
    <w:rsid w:val="00453C65"/>
    <w:rsid w:val="00453F48"/>
    <w:rsid w:val="00455C4E"/>
    <w:rsid w:val="00457C12"/>
    <w:rsid w:val="0047039C"/>
    <w:rsid w:val="00474EE7"/>
    <w:rsid w:val="00477663"/>
    <w:rsid w:val="004977C5"/>
    <w:rsid w:val="004B362D"/>
    <w:rsid w:val="004B5BA7"/>
    <w:rsid w:val="004C5E6E"/>
    <w:rsid w:val="004D3DD4"/>
    <w:rsid w:val="004D6469"/>
    <w:rsid w:val="005006EC"/>
    <w:rsid w:val="00507B82"/>
    <w:rsid w:val="0052277B"/>
    <w:rsid w:val="00532212"/>
    <w:rsid w:val="00533433"/>
    <w:rsid w:val="00551F7D"/>
    <w:rsid w:val="0055282D"/>
    <w:rsid w:val="00553EE3"/>
    <w:rsid w:val="0056539E"/>
    <w:rsid w:val="00565F8E"/>
    <w:rsid w:val="005805F5"/>
    <w:rsid w:val="00582703"/>
    <w:rsid w:val="00582963"/>
    <w:rsid w:val="00583A03"/>
    <w:rsid w:val="00585949"/>
    <w:rsid w:val="00596D5B"/>
    <w:rsid w:val="005A3486"/>
    <w:rsid w:val="005A4C4A"/>
    <w:rsid w:val="005A77B2"/>
    <w:rsid w:val="005B1071"/>
    <w:rsid w:val="005B3074"/>
    <w:rsid w:val="005B62ED"/>
    <w:rsid w:val="005C4A49"/>
    <w:rsid w:val="005D7143"/>
    <w:rsid w:val="005E4CED"/>
    <w:rsid w:val="005F1FA4"/>
    <w:rsid w:val="005F2BBD"/>
    <w:rsid w:val="0062208D"/>
    <w:rsid w:val="006325AE"/>
    <w:rsid w:val="00637102"/>
    <w:rsid w:val="00640C43"/>
    <w:rsid w:val="006509BD"/>
    <w:rsid w:val="00650EFA"/>
    <w:rsid w:val="006568C2"/>
    <w:rsid w:val="00656CC4"/>
    <w:rsid w:val="00664ABC"/>
    <w:rsid w:val="0067161E"/>
    <w:rsid w:val="0067291E"/>
    <w:rsid w:val="00680256"/>
    <w:rsid w:val="00680780"/>
    <w:rsid w:val="0068314C"/>
    <w:rsid w:val="0068769E"/>
    <w:rsid w:val="006922BA"/>
    <w:rsid w:val="006A1374"/>
    <w:rsid w:val="006A3BC8"/>
    <w:rsid w:val="006A74AE"/>
    <w:rsid w:val="006B64C0"/>
    <w:rsid w:val="006B6CC3"/>
    <w:rsid w:val="006C2457"/>
    <w:rsid w:val="006E00FB"/>
    <w:rsid w:val="006E054E"/>
    <w:rsid w:val="006E7D30"/>
    <w:rsid w:val="00710DD3"/>
    <w:rsid w:val="0071568C"/>
    <w:rsid w:val="0071795B"/>
    <w:rsid w:val="00721E1E"/>
    <w:rsid w:val="007271AF"/>
    <w:rsid w:val="0073398C"/>
    <w:rsid w:val="007529AA"/>
    <w:rsid w:val="00753212"/>
    <w:rsid w:val="007537AF"/>
    <w:rsid w:val="00753D8F"/>
    <w:rsid w:val="00754BE9"/>
    <w:rsid w:val="007563A2"/>
    <w:rsid w:val="00760C7B"/>
    <w:rsid w:val="007724CB"/>
    <w:rsid w:val="00774606"/>
    <w:rsid w:val="00776501"/>
    <w:rsid w:val="00780170"/>
    <w:rsid w:val="007809A0"/>
    <w:rsid w:val="00786AF2"/>
    <w:rsid w:val="0079146B"/>
    <w:rsid w:val="00796093"/>
    <w:rsid w:val="007B15D8"/>
    <w:rsid w:val="007B2850"/>
    <w:rsid w:val="007B7B9B"/>
    <w:rsid w:val="007C0799"/>
    <w:rsid w:val="007C51AA"/>
    <w:rsid w:val="007D3C84"/>
    <w:rsid w:val="007D4BAC"/>
    <w:rsid w:val="007D55E0"/>
    <w:rsid w:val="007E11A7"/>
    <w:rsid w:val="007E14E6"/>
    <w:rsid w:val="007E7F84"/>
    <w:rsid w:val="007F707D"/>
    <w:rsid w:val="007F70E8"/>
    <w:rsid w:val="00801586"/>
    <w:rsid w:val="0080169F"/>
    <w:rsid w:val="008134EA"/>
    <w:rsid w:val="00815940"/>
    <w:rsid w:val="00821D40"/>
    <w:rsid w:val="008255B4"/>
    <w:rsid w:val="008300CF"/>
    <w:rsid w:val="008311CF"/>
    <w:rsid w:val="008313AD"/>
    <w:rsid w:val="00835B3C"/>
    <w:rsid w:val="00835FAE"/>
    <w:rsid w:val="008403A2"/>
    <w:rsid w:val="0085344F"/>
    <w:rsid w:val="008536C8"/>
    <w:rsid w:val="00853B5E"/>
    <w:rsid w:val="00864CD2"/>
    <w:rsid w:val="00864E72"/>
    <w:rsid w:val="0086534E"/>
    <w:rsid w:val="008655D7"/>
    <w:rsid w:val="00870718"/>
    <w:rsid w:val="008728A9"/>
    <w:rsid w:val="00873185"/>
    <w:rsid w:val="008865CD"/>
    <w:rsid w:val="00893873"/>
    <w:rsid w:val="00895A7B"/>
    <w:rsid w:val="008B3D96"/>
    <w:rsid w:val="008C022D"/>
    <w:rsid w:val="008C7630"/>
    <w:rsid w:val="008D01B6"/>
    <w:rsid w:val="008D0B24"/>
    <w:rsid w:val="008D1E5B"/>
    <w:rsid w:val="008D356F"/>
    <w:rsid w:val="008E55F4"/>
    <w:rsid w:val="008E7047"/>
    <w:rsid w:val="008F253C"/>
    <w:rsid w:val="008F3CF5"/>
    <w:rsid w:val="008F425C"/>
    <w:rsid w:val="008F5BAA"/>
    <w:rsid w:val="00901CA7"/>
    <w:rsid w:val="009234E5"/>
    <w:rsid w:val="00931471"/>
    <w:rsid w:val="00931C4C"/>
    <w:rsid w:val="009321F4"/>
    <w:rsid w:val="00932992"/>
    <w:rsid w:val="009333A4"/>
    <w:rsid w:val="00935AEB"/>
    <w:rsid w:val="00935DAE"/>
    <w:rsid w:val="00955437"/>
    <w:rsid w:val="00962C67"/>
    <w:rsid w:val="009676CE"/>
    <w:rsid w:val="00971F58"/>
    <w:rsid w:val="00980F4B"/>
    <w:rsid w:val="00987C7B"/>
    <w:rsid w:val="00992142"/>
    <w:rsid w:val="009947AB"/>
    <w:rsid w:val="009B02E2"/>
    <w:rsid w:val="009B6D7A"/>
    <w:rsid w:val="009C40E8"/>
    <w:rsid w:val="009C75DB"/>
    <w:rsid w:val="009D14CD"/>
    <w:rsid w:val="009D16CB"/>
    <w:rsid w:val="009D28CE"/>
    <w:rsid w:val="009D4183"/>
    <w:rsid w:val="009D5D92"/>
    <w:rsid w:val="009E55DC"/>
    <w:rsid w:val="00A003EA"/>
    <w:rsid w:val="00A0066E"/>
    <w:rsid w:val="00A00E66"/>
    <w:rsid w:val="00A01B8E"/>
    <w:rsid w:val="00A0766E"/>
    <w:rsid w:val="00A103B3"/>
    <w:rsid w:val="00A3002E"/>
    <w:rsid w:val="00A319F2"/>
    <w:rsid w:val="00A34A33"/>
    <w:rsid w:val="00A5233A"/>
    <w:rsid w:val="00A57D83"/>
    <w:rsid w:val="00A71421"/>
    <w:rsid w:val="00A72285"/>
    <w:rsid w:val="00A83D4B"/>
    <w:rsid w:val="00A963D0"/>
    <w:rsid w:val="00AA047D"/>
    <w:rsid w:val="00AA3203"/>
    <w:rsid w:val="00AA480C"/>
    <w:rsid w:val="00AA5078"/>
    <w:rsid w:val="00AB2D90"/>
    <w:rsid w:val="00AB341E"/>
    <w:rsid w:val="00AB484A"/>
    <w:rsid w:val="00AC0208"/>
    <w:rsid w:val="00AC1978"/>
    <w:rsid w:val="00AD779E"/>
    <w:rsid w:val="00AE1D64"/>
    <w:rsid w:val="00AF3750"/>
    <w:rsid w:val="00B01A9D"/>
    <w:rsid w:val="00B05956"/>
    <w:rsid w:val="00B204B1"/>
    <w:rsid w:val="00B22090"/>
    <w:rsid w:val="00B3016A"/>
    <w:rsid w:val="00B3090A"/>
    <w:rsid w:val="00B322A2"/>
    <w:rsid w:val="00B44E27"/>
    <w:rsid w:val="00B6645E"/>
    <w:rsid w:val="00B7062D"/>
    <w:rsid w:val="00B8089B"/>
    <w:rsid w:val="00B82431"/>
    <w:rsid w:val="00B830F5"/>
    <w:rsid w:val="00B86108"/>
    <w:rsid w:val="00BA01ED"/>
    <w:rsid w:val="00BA1CA8"/>
    <w:rsid w:val="00BA2C41"/>
    <w:rsid w:val="00BB0D20"/>
    <w:rsid w:val="00BB1F29"/>
    <w:rsid w:val="00BC58DF"/>
    <w:rsid w:val="00BC639F"/>
    <w:rsid w:val="00BC7758"/>
    <w:rsid w:val="00BD576F"/>
    <w:rsid w:val="00BD6C64"/>
    <w:rsid w:val="00BF4BAF"/>
    <w:rsid w:val="00BF514D"/>
    <w:rsid w:val="00BF5D3F"/>
    <w:rsid w:val="00BF651A"/>
    <w:rsid w:val="00C0341B"/>
    <w:rsid w:val="00C03F47"/>
    <w:rsid w:val="00C179EF"/>
    <w:rsid w:val="00C366F5"/>
    <w:rsid w:val="00C36E59"/>
    <w:rsid w:val="00C66428"/>
    <w:rsid w:val="00C73258"/>
    <w:rsid w:val="00C77675"/>
    <w:rsid w:val="00C965E8"/>
    <w:rsid w:val="00CA0169"/>
    <w:rsid w:val="00CA7F13"/>
    <w:rsid w:val="00CB04F6"/>
    <w:rsid w:val="00CB393A"/>
    <w:rsid w:val="00CB6852"/>
    <w:rsid w:val="00CC29D1"/>
    <w:rsid w:val="00CC463B"/>
    <w:rsid w:val="00CC6CDC"/>
    <w:rsid w:val="00CD1CE6"/>
    <w:rsid w:val="00CE15FB"/>
    <w:rsid w:val="00CF3ABF"/>
    <w:rsid w:val="00D01947"/>
    <w:rsid w:val="00D24209"/>
    <w:rsid w:val="00D254CF"/>
    <w:rsid w:val="00D40AEE"/>
    <w:rsid w:val="00D4140B"/>
    <w:rsid w:val="00D41E25"/>
    <w:rsid w:val="00D51C0C"/>
    <w:rsid w:val="00D56E7F"/>
    <w:rsid w:val="00D61E3D"/>
    <w:rsid w:val="00D61FE6"/>
    <w:rsid w:val="00D66020"/>
    <w:rsid w:val="00D668FE"/>
    <w:rsid w:val="00D727A3"/>
    <w:rsid w:val="00D73362"/>
    <w:rsid w:val="00D77F1B"/>
    <w:rsid w:val="00D84CF7"/>
    <w:rsid w:val="00D84E91"/>
    <w:rsid w:val="00DB1281"/>
    <w:rsid w:val="00DB77A7"/>
    <w:rsid w:val="00DC1AD7"/>
    <w:rsid w:val="00DC39BE"/>
    <w:rsid w:val="00DC4972"/>
    <w:rsid w:val="00DD24CF"/>
    <w:rsid w:val="00DE3904"/>
    <w:rsid w:val="00DF30F1"/>
    <w:rsid w:val="00DF436D"/>
    <w:rsid w:val="00DF5EC5"/>
    <w:rsid w:val="00DF7724"/>
    <w:rsid w:val="00E01D0C"/>
    <w:rsid w:val="00E24EDB"/>
    <w:rsid w:val="00E2635F"/>
    <w:rsid w:val="00E301AD"/>
    <w:rsid w:val="00E303C2"/>
    <w:rsid w:val="00E3157B"/>
    <w:rsid w:val="00E3787D"/>
    <w:rsid w:val="00E403D3"/>
    <w:rsid w:val="00E42E04"/>
    <w:rsid w:val="00E45A48"/>
    <w:rsid w:val="00E57263"/>
    <w:rsid w:val="00E575B9"/>
    <w:rsid w:val="00E575FF"/>
    <w:rsid w:val="00E60966"/>
    <w:rsid w:val="00E66D42"/>
    <w:rsid w:val="00E70618"/>
    <w:rsid w:val="00E7295B"/>
    <w:rsid w:val="00E760B7"/>
    <w:rsid w:val="00E7714C"/>
    <w:rsid w:val="00E7762F"/>
    <w:rsid w:val="00E959B9"/>
    <w:rsid w:val="00EA174B"/>
    <w:rsid w:val="00EA52F3"/>
    <w:rsid w:val="00EB0D41"/>
    <w:rsid w:val="00EB2D75"/>
    <w:rsid w:val="00EC0232"/>
    <w:rsid w:val="00EC31AF"/>
    <w:rsid w:val="00ED5EB1"/>
    <w:rsid w:val="00EF40F0"/>
    <w:rsid w:val="00EF57CE"/>
    <w:rsid w:val="00F05992"/>
    <w:rsid w:val="00F05B86"/>
    <w:rsid w:val="00F07E2E"/>
    <w:rsid w:val="00F07FB2"/>
    <w:rsid w:val="00F11231"/>
    <w:rsid w:val="00F141F9"/>
    <w:rsid w:val="00F149E2"/>
    <w:rsid w:val="00F149FF"/>
    <w:rsid w:val="00F22FD2"/>
    <w:rsid w:val="00F265C7"/>
    <w:rsid w:val="00F3578D"/>
    <w:rsid w:val="00F37ED8"/>
    <w:rsid w:val="00F41313"/>
    <w:rsid w:val="00F5428E"/>
    <w:rsid w:val="00F56A1C"/>
    <w:rsid w:val="00F5706A"/>
    <w:rsid w:val="00F70351"/>
    <w:rsid w:val="00F74367"/>
    <w:rsid w:val="00F87F7C"/>
    <w:rsid w:val="00F90967"/>
    <w:rsid w:val="00F929C0"/>
    <w:rsid w:val="00F93BF1"/>
    <w:rsid w:val="00F969D0"/>
    <w:rsid w:val="00FA4DB8"/>
    <w:rsid w:val="00FB32F0"/>
    <w:rsid w:val="00FC0C17"/>
    <w:rsid w:val="00FC0EA6"/>
    <w:rsid w:val="00FD188E"/>
    <w:rsid w:val="00FD7F79"/>
    <w:rsid w:val="00FE07DF"/>
    <w:rsid w:val="00FF3056"/>
    <w:rsid w:val="00FF43DB"/>
    <w:rsid w:val="00FF65DD"/>
    <w:rsid w:val="00FF6F36"/>
    <w:rsid w:val="05F6FAEC"/>
    <w:rsid w:val="0920F5D2"/>
    <w:rsid w:val="0A15FF25"/>
    <w:rsid w:val="0FA13842"/>
    <w:rsid w:val="107A3904"/>
    <w:rsid w:val="11B95A81"/>
    <w:rsid w:val="11F74C0E"/>
    <w:rsid w:val="18055CAA"/>
    <w:rsid w:val="258DA6A6"/>
    <w:rsid w:val="26B851A3"/>
    <w:rsid w:val="288B0E9A"/>
    <w:rsid w:val="2E7D2698"/>
    <w:rsid w:val="2EB0167B"/>
    <w:rsid w:val="3343F781"/>
    <w:rsid w:val="33619CA2"/>
    <w:rsid w:val="33A9FD07"/>
    <w:rsid w:val="33B19EAE"/>
    <w:rsid w:val="340B502E"/>
    <w:rsid w:val="3433BBB9"/>
    <w:rsid w:val="36FBAA5E"/>
    <w:rsid w:val="3B5D5CB0"/>
    <w:rsid w:val="3D761B17"/>
    <w:rsid w:val="41FE80EB"/>
    <w:rsid w:val="4541675E"/>
    <w:rsid w:val="4A027613"/>
    <w:rsid w:val="4A944B9D"/>
    <w:rsid w:val="4EADF887"/>
    <w:rsid w:val="5168356E"/>
    <w:rsid w:val="51A6CAE9"/>
    <w:rsid w:val="53514F98"/>
    <w:rsid w:val="541E8955"/>
    <w:rsid w:val="60CE4157"/>
    <w:rsid w:val="620C7B30"/>
    <w:rsid w:val="6253C14A"/>
    <w:rsid w:val="62F81EE3"/>
    <w:rsid w:val="693849A1"/>
    <w:rsid w:val="6C19AADA"/>
    <w:rsid w:val="6F3F5E56"/>
    <w:rsid w:val="75DB8F48"/>
    <w:rsid w:val="75DCEBC9"/>
    <w:rsid w:val="767324D4"/>
    <w:rsid w:val="78B7BFB1"/>
    <w:rsid w:val="7AFE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7329723"/>
  <w15:chartTrackingRefBased/>
  <w15:docId w15:val="{E10BD505-A1AD-4537-A740-50BFD340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widowControl w:val="0"/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A1076"/>
    <w:pPr>
      <w:keepNext/>
      <w:keepLines/>
      <w:widowControl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uentedeprrafopredeter2">
    <w:name w:val="Fuente de párrafo predeter.2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Fuentedeprrafopredeter1">
    <w:name w:val="Fuente de párrafo predeter.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Encabezado">
    <w:name w:val="header"/>
    <w:basedOn w:val="Normal"/>
    <w:next w:val="Textoindependiente"/>
    <w:link w:val="EncabezadoCa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basedOn w:val="Normal"/>
    <w:pPr>
      <w:autoSpaceDE w:val="0"/>
    </w:pPr>
    <w:rPr>
      <w:rFonts w:ascii="Bradley Hand ITC" w:eastAsia="Bradley Hand ITC" w:hAnsi="Bradley Hand ITC"/>
      <w:color w:val="000000"/>
      <w:szCs w:val="24"/>
    </w:rPr>
  </w:style>
  <w:style w:type="paragraph" w:styleId="Prrafodelista">
    <w:name w:val="List Paragraph"/>
    <w:basedOn w:val="Normal"/>
    <w:uiPriority w:val="34"/>
    <w:qFormat/>
    <w:rsid w:val="00111983"/>
    <w:pPr>
      <w:widowControl/>
      <w:suppressAutoHyphens w:val="0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A4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aliases w:val="Opcionales"/>
    <w:qFormat/>
    <w:rsid w:val="001A1076"/>
    <w:rPr>
      <w:rFonts w:asciiTheme="minorHAnsi" w:hAnsiTheme="minorHAnsi"/>
      <w:b/>
      <w:bCs/>
      <w:i/>
      <w:color w:val="119CA3" w:themeColor="accent1"/>
      <w:sz w:val="18"/>
    </w:rPr>
  </w:style>
  <w:style w:type="paragraph" w:customStyle="1" w:styleId="TITULOVA">
    <w:name w:val="TITULO VA"/>
    <w:basedOn w:val="Sinespaciado"/>
    <w:qFormat/>
    <w:rsid w:val="001A1076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1A1076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1A1076"/>
    <w:pPr>
      <w:shd w:val="clear" w:color="auto" w:fill="119CA3" w:themeFill="accent1"/>
    </w:pPr>
  </w:style>
  <w:style w:type="paragraph" w:customStyle="1" w:styleId="Precio">
    <w:name w:val="Precio"/>
    <w:basedOn w:val="Normal"/>
    <w:link w:val="PrecioCar"/>
    <w:autoRedefine/>
    <w:qFormat/>
    <w:rsid w:val="00036857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24"/>
    </w:rPr>
  </w:style>
  <w:style w:type="character" w:customStyle="1" w:styleId="PrecioCar">
    <w:name w:val="Precio Car"/>
    <w:basedOn w:val="Fuentedeprrafopredeter"/>
    <w:link w:val="Precio"/>
    <w:rsid w:val="00036857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24"/>
      <w:shd w:val="clear" w:color="auto" w:fill="119CA3" w:themeFill="accent1"/>
      <w:lang w:val="pt"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1A1076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pt" w:eastAsia="ar-SA"/>
    </w:rPr>
  </w:style>
  <w:style w:type="paragraph" w:styleId="Ttulo">
    <w:name w:val="Title"/>
    <w:aliases w:val="Ref"/>
    <w:basedOn w:val="Normal"/>
    <w:next w:val="Normal"/>
    <w:link w:val="TtuloCar"/>
    <w:qFormat/>
    <w:rsid w:val="001A1076"/>
    <w:pPr>
      <w:widowControl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1A1076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val="pt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1A1076"/>
    <w:pPr>
      <w:widowControl/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1A1076"/>
    <w:rPr>
      <w:rFonts w:asciiTheme="minorHAnsi" w:eastAsiaTheme="minorEastAsia" w:hAnsiTheme="minorHAnsi" w:cstheme="minorBidi"/>
      <w:b/>
      <w:szCs w:val="22"/>
      <w:lang w:val="pt" w:eastAsia="ar-SA"/>
    </w:rPr>
  </w:style>
  <w:style w:type="character" w:styleId="nfasissutil">
    <w:name w:val="Subtle Emphasis"/>
    <w:aliases w:val="Cursiva"/>
    <w:basedOn w:val="Fuentedeprrafopredeter"/>
    <w:uiPriority w:val="19"/>
    <w:qFormat/>
    <w:rsid w:val="001A1076"/>
    <w:rPr>
      <w:rFonts w:asciiTheme="minorHAnsi" w:hAnsiTheme="minorHAnsi"/>
      <w:b/>
      <w:i/>
      <w:iCs/>
      <w:color w:val="000000" w:themeColor="text1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5B30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074"/>
    <w:rPr>
      <w:sz w:val="24"/>
      <w:lang w:val="pt" w:eastAsia="ar-SA"/>
    </w:rPr>
  </w:style>
  <w:style w:type="character" w:customStyle="1" w:styleId="EncabezadoCar">
    <w:name w:val="Encabezado Car"/>
    <w:basedOn w:val="Fuentedeprrafopredeter"/>
    <w:link w:val="Encabezado"/>
    <w:rsid w:val="005B3074"/>
    <w:rPr>
      <w:rFonts w:ascii="Arial" w:eastAsia="MS Mincho" w:hAnsi="Arial" w:cs="Tahoma"/>
      <w:sz w:val="28"/>
      <w:szCs w:val="28"/>
      <w:lang w:val="pt" w:eastAsia="ar-SA"/>
    </w:rPr>
  </w:style>
  <w:style w:type="character" w:customStyle="1" w:styleId="normaltextrun">
    <w:name w:val="normaltextrun"/>
    <w:basedOn w:val="Fuentedeprrafopredeter"/>
    <w:rsid w:val="000207B7"/>
  </w:style>
  <w:style w:type="character" w:customStyle="1" w:styleId="eop">
    <w:name w:val="eop"/>
    <w:basedOn w:val="Fuentedeprrafopredeter"/>
    <w:rsid w:val="000207B7"/>
  </w:style>
  <w:style w:type="paragraph" w:customStyle="1" w:styleId="Normal1">
    <w:name w:val="Normal1"/>
    <w:rsid w:val="00DB1281"/>
    <w:rPr>
      <w:rFonts w:ascii="Calibri" w:eastAsia="Calibri" w:hAnsi="Calibri" w:cs="Calibri"/>
      <w:sz w:val="22"/>
      <w:szCs w:val="22"/>
    </w:rPr>
  </w:style>
  <w:style w:type="paragraph" w:customStyle="1" w:styleId="xm-1259470495957084945m-8749248155062494724m-3471682105312732026default">
    <w:name w:val="x_m-1259470495957084945m-8749248155062494724m-3471682105312732026default"/>
    <w:basedOn w:val="Normal"/>
    <w:uiPriority w:val="1"/>
    <w:rsid w:val="0FA13842"/>
    <w:pPr>
      <w:widowControl/>
      <w:spacing w:beforeAutospacing="1" w:afterAutospacing="1"/>
    </w:pPr>
    <w:rPr>
      <w:rFonts w:ascii="Calibri" w:eastAsiaTheme="minorEastAsia" w:hAnsi="Calibri" w:cs="Calibr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  <Novedad xmlns="5f9b093c-c45a-4a2b-bace-9f09abd13110">false</Noveda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20" ma:contentTypeDescription="Crear nuevo documento." ma:contentTypeScope="" ma:versionID="fd6a4bc6ee755f50536b776144815d6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a890e5513b6eef190cf9fb043e060b83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  <xsd:element ref="ns2:Noveda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Novedad" ma:index="27" nillable="true" ma:displayName="Novedad" ma:default="0" ma:format="Dropdown" ma:internalName="Noveda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042314-E6D3-459C-A576-B11AEBDAAD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03D5CC-2947-45D3-AB28-43F53A37E9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D0E930-7E56-48A9-A249-04AE563325EF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customXml/itemProps4.xml><?xml version="1.0" encoding="utf-8"?>
<ds:datastoreItem xmlns:ds="http://schemas.openxmlformats.org/officeDocument/2006/customXml" ds:itemID="{CA8FFCAE-707E-454D-9EBC-AAF3FF4A89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350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Tamames</dc:creator>
  <cp:keywords/>
  <cp:lastModifiedBy>Rafael Galan</cp:lastModifiedBy>
  <cp:revision>37</cp:revision>
  <cp:lastPrinted>2015-05-07T08:05:00Z</cp:lastPrinted>
  <dcterms:created xsi:type="dcterms:W3CDTF">2024-02-07T09:30:00Z</dcterms:created>
  <dcterms:modified xsi:type="dcterms:W3CDTF">2026-05-04T08:47:00Z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