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48F0" w14:textId="2517DEAC" w:rsidR="00617935" w:rsidRPr="000E0C53" w:rsidRDefault="00AC795B" w:rsidP="00301E3D">
      <w:pPr>
        <w:pStyle w:val="Ttulo1"/>
        <w:spacing w:before="0"/>
        <w:rPr>
          <w:rFonts w:ascii="Calibri" w:eastAsia="Calibri" w:hAnsi="Calibri" w:cs="Calibri"/>
          <w:b w:val="0"/>
          <w:bCs/>
          <w:i/>
          <w:iCs/>
          <w:color w:val="49AAA2"/>
          <w:sz w:val="80"/>
          <w:szCs w:val="80"/>
          <w:lang w:eastAsia="es-ES"/>
        </w:rPr>
      </w:pPr>
      <w:r w:rsidRPr="000E0C53">
        <w:rPr>
          <w:i/>
          <w:iCs/>
          <w:sz w:val="80"/>
          <w:szCs w:val="80"/>
          <w:lang w:eastAsia="es-ES"/>
        </w:rPr>
        <w:t>Periplo Islandés</w:t>
      </w:r>
      <w:r w:rsidR="00301E3D" w:rsidRPr="000E0C53">
        <w:rPr>
          <w:i/>
          <w:iCs/>
          <w:sz w:val="80"/>
          <w:szCs w:val="80"/>
          <w:lang w:eastAsia="es-ES"/>
        </w:rPr>
        <w:t xml:space="preserve"> </w:t>
      </w:r>
    </w:p>
    <w:p w14:paraId="78A3E23F" w14:textId="24C85AA8" w:rsidR="00617935" w:rsidRPr="008A4684" w:rsidRDefault="00617935" w:rsidP="00617935">
      <w:pPr>
        <w:pStyle w:val="Ttulo"/>
        <w:spacing w:after="0"/>
        <w:rPr>
          <w:i/>
          <w:iCs/>
        </w:rPr>
      </w:pPr>
      <w:proofErr w:type="spellStart"/>
      <w:r w:rsidRPr="008A4684">
        <w:rPr>
          <w:i/>
          <w:iCs/>
        </w:rPr>
        <w:t>Ref</w:t>
      </w:r>
      <w:proofErr w:type="spellEnd"/>
      <w:r w:rsidRPr="008A4684">
        <w:rPr>
          <w:i/>
          <w:iCs/>
        </w:rPr>
        <w:t xml:space="preserve">: </w:t>
      </w:r>
      <w:r w:rsidR="00AE7034" w:rsidRPr="008A4684">
        <w:rPr>
          <w:i/>
          <w:iCs/>
        </w:rPr>
        <w:t>B</w:t>
      </w:r>
      <w:r w:rsidR="00FB6598" w:rsidRPr="008A4684">
        <w:rPr>
          <w:i/>
          <w:iCs/>
        </w:rPr>
        <w:t xml:space="preserve"> </w:t>
      </w:r>
      <w:r w:rsidR="00311E0A" w:rsidRPr="008A4684">
        <w:rPr>
          <w:i/>
          <w:iCs/>
        </w:rPr>
        <w:t>1635</w:t>
      </w:r>
    </w:p>
    <w:p w14:paraId="422B7A88" w14:textId="77777777" w:rsidR="00617935" w:rsidRDefault="00617935" w:rsidP="00617935">
      <w:pPr>
        <w:rPr>
          <w:rFonts w:asciiTheme="minorHAnsi" w:hAnsiTheme="minorHAnsi" w:cstheme="minorHAnsi"/>
          <w:b/>
          <w:sz w:val="16"/>
        </w:rPr>
      </w:pPr>
    </w:p>
    <w:p w14:paraId="7759ED27" w14:textId="77777777" w:rsidR="000E0C53" w:rsidRPr="00C15526" w:rsidRDefault="000E0C53" w:rsidP="00617935">
      <w:pPr>
        <w:rPr>
          <w:rFonts w:asciiTheme="minorHAnsi" w:hAnsiTheme="minorHAnsi" w:cstheme="minorHAnsi"/>
          <w:b/>
          <w:sz w:val="16"/>
        </w:rPr>
      </w:pPr>
    </w:p>
    <w:p w14:paraId="19088B26" w14:textId="43F0B868" w:rsidR="00617935" w:rsidRPr="00C46961" w:rsidRDefault="000549C9" w:rsidP="000E0C53">
      <w:pPr>
        <w:pStyle w:val="Precio"/>
        <w:rPr>
          <w:sz w:val="26"/>
          <w:szCs w:val="26"/>
        </w:rPr>
      </w:pPr>
      <w:r w:rsidRPr="0ED6DB20">
        <w:rPr>
          <w:sz w:val="26"/>
          <w:szCs w:val="26"/>
        </w:rPr>
        <w:t>8</w:t>
      </w:r>
      <w:r w:rsidR="00617935" w:rsidRPr="0ED6DB20">
        <w:rPr>
          <w:sz w:val="26"/>
          <w:szCs w:val="26"/>
        </w:rPr>
        <w:t xml:space="preserve"> días </w:t>
      </w:r>
      <w:r w:rsidR="00947FD4" w:rsidRPr="0ED6DB20">
        <w:rPr>
          <w:sz w:val="26"/>
          <w:szCs w:val="26"/>
        </w:rPr>
        <w:t xml:space="preserve">desde </w:t>
      </w:r>
      <w:r w:rsidR="000F3D1D" w:rsidRPr="0ED6DB20">
        <w:rPr>
          <w:sz w:val="26"/>
          <w:szCs w:val="26"/>
        </w:rPr>
        <w:t>2.</w:t>
      </w:r>
      <w:r w:rsidR="4778D6BB" w:rsidRPr="0ED6DB20">
        <w:rPr>
          <w:sz w:val="26"/>
          <w:szCs w:val="26"/>
        </w:rPr>
        <w:t>395</w:t>
      </w:r>
      <w:r w:rsidR="00617935" w:rsidRPr="0ED6DB20">
        <w:rPr>
          <w:sz w:val="26"/>
          <w:szCs w:val="26"/>
        </w:rPr>
        <w:t>€ur</w:t>
      </w:r>
    </w:p>
    <w:p w14:paraId="77CEFF2D" w14:textId="77777777" w:rsidR="00617935" w:rsidRPr="00D26590" w:rsidRDefault="00617935" w:rsidP="00617935">
      <w:pPr>
        <w:suppressAutoHyphens w:val="0"/>
        <w:spacing w:line="231" w:lineRule="atLeast"/>
        <w:jc w:val="both"/>
        <w:rPr>
          <w:rFonts w:ascii="Calibri" w:eastAsia="Calibri" w:hAnsi="Calibri" w:cs="Calibri"/>
          <w:sz w:val="22"/>
          <w:szCs w:val="22"/>
          <w:lang w:eastAsia="es-ES"/>
        </w:rPr>
      </w:pPr>
    </w:p>
    <w:p w14:paraId="0BFCBEE4" w14:textId="77777777" w:rsidR="005B37FE" w:rsidRPr="003B52D4" w:rsidRDefault="005B37FE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1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</w:p>
    <w:p w14:paraId="4ADB27CD" w14:textId="145E92F0" w:rsidR="00BD42EC" w:rsidRPr="003B52D4" w:rsidRDefault="005B37FE" w:rsidP="00BD42EC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Cs/>
          <w:sz w:val="20"/>
          <w:lang w:val="es-ES"/>
        </w:rPr>
        <w:t>Ll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egada </w:t>
      </w:r>
      <w:r w:rsidR="00892018" w:rsidRPr="003B52D4">
        <w:rPr>
          <w:rFonts w:ascii="Calibri" w:eastAsia="Calibri" w:hAnsi="Calibri" w:cs="Calibri"/>
          <w:bCs/>
          <w:sz w:val="20"/>
          <w:lang w:val="es-ES"/>
        </w:rPr>
        <w:t xml:space="preserve">y </w:t>
      </w:r>
      <w:r w:rsidR="00892018" w:rsidRPr="003B52D4">
        <w:rPr>
          <w:rFonts w:ascii="Calibri" w:eastAsia="Calibri" w:hAnsi="Calibri" w:cs="Calibri"/>
          <w:b/>
          <w:sz w:val="20"/>
          <w:lang w:val="es-ES"/>
        </w:rPr>
        <w:t>t</w:t>
      </w:r>
      <w:r w:rsidR="00BD42EC" w:rsidRPr="003B52D4">
        <w:rPr>
          <w:rFonts w:ascii="Calibri" w:eastAsia="Calibri" w:hAnsi="Calibri" w:cs="Calibri"/>
          <w:b/>
          <w:sz w:val="20"/>
          <w:lang w:val="es-ES"/>
        </w:rPr>
        <w:t>raslado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 al hotel en el</w:t>
      </w:r>
      <w:r w:rsidR="00EE0780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>centro de la ciudad utilizando el servicio regular de autobuses lanzadera -</w:t>
      </w:r>
      <w:proofErr w:type="spellStart"/>
      <w:r w:rsidR="00BD42EC" w:rsidRPr="003B52D4">
        <w:rPr>
          <w:rFonts w:ascii="Calibri" w:eastAsia="Calibri" w:hAnsi="Calibri" w:cs="Calibri"/>
          <w:bCs/>
          <w:sz w:val="20"/>
          <w:lang w:val="es-ES"/>
        </w:rPr>
        <w:t>Flybus</w:t>
      </w:r>
      <w:proofErr w:type="spellEnd"/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- que conecta el aeropuerto con los diferentes hoteles del centro; el mismo se realiza sin asistencia. </w:t>
      </w:r>
      <w:r w:rsidR="00892018" w:rsidRPr="003B52D4">
        <w:rPr>
          <w:rFonts w:ascii="Calibri" w:eastAsia="Calibri" w:hAnsi="Calibri" w:cs="Calibri"/>
          <w:bCs/>
          <w:sz w:val="20"/>
          <w:lang w:val="es-ES"/>
        </w:rPr>
        <w:t>Tiempo libre y a</w:t>
      </w:r>
      <w:r w:rsidR="004E089D" w:rsidRPr="003B52D4">
        <w:rPr>
          <w:rFonts w:ascii="Calibri" w:eastAsia="Calibri" w:hAnsi="Calibri" w:cs="Calibri"/>
          <w:bCs/>
          <w:sz w:val="20"/>
          <w:lang w:val="es-ES"/>
        </w:rPr>
        <w:t>l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 final de la tarde, </w:t>
      </w:r>
      <w:r w:rsidR="004E089D" w:rsidRPr="003B52D4">
        <w:rPr>
          <w:rFonts w:ascii="Calibri" w:eastAsia="Calibri" w:hAnsi="Calibri" w:cs="Calibri"/>
          <w:bCs/>
          <w:sz w:val="20"/>
          <w:lang w:val="es-ES"/>
        </w:rPr>
        <w:t xml:space="preserve">encuentro 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con </w:t>
      </w:r>
      <w:r w:rsidR="00CB5837" w:rsidRPr="003B52D4">
        <w:rPr>
          <w:rFonts w:ascii="Calibri" w:eastAsia="Calibri" w:hAnsi="Calibri" w:cs="Calibri"/>
          <w:bCs/>
          <w:sz w:val="20"/>
          <w:lang w:val="es-ES"/>
        </w:rPr>
        <w:t>el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 guía</w:t>
      </w:r>
      <w:r w:rsidR="00A361A1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>acompañante para conocer todos los detalles del tour y los horarios de salida al</w:t>
      </w:r>
      <w:r w:rsidR="005D5816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="00BD42EC" w:rsidRPr="003B52D4">
        <w:rPr>
          <w:rFonts w:ascii="Calibri" w:eastAsia="Calibri" w:hAnsi="Calibri" w:cs="Calibri"/>
          <w:bCs/>
          <w:sz w:val="20"/>
          <w:lang w:val="es-ES"/>
        </w:rPr>
        <w:t xml:space="preserve">día siguiente. </w:t>
      </w:r>
      <w:r w:rsidR="00BD42EC" w:rsidRPr="003B52D4">
        <w:rPr>
          <w:rFonts w:ascii="Calibri" w:eastAsia="Calibri" w:hAnsi="Calibri" w:cs="Calibri"/>
          <w:b/>
          <w:sz w:val="20"/>
          <w:lang w:val="es-ES"/>
        </w:rPr>
        <w:t>Alojamiento</w:t>
      </w:r>
      <w:r w:rsidR="005D5816" w:rsidRPr="003B52D4">
        <w:rPr>
          <w:rFonts w:ascii="Calibri" w:eastAsia="Calibri" w:hAnsi="Calibri" w:cs="Calibri"/>
          <w:bCs/>
          <w:sz w:val="20"/>
          <w:lang w:val="es-ES"/>
        </w:rPr>
        <w:t>.</w:t>
      </w:r>
    </w:p>
    <w:p w14:paraId="1CA4E9ED" w14:textId="77777777" w:rsidR="00C1209E" w:rsidRPr="00C1209E" w:rsidRDefault="00C1209E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</w:p>
    <w:p w14:paraId="395DA6F7" w14:textId="77777777" w:rsidR="005D5816" w:rsidRPr="003B52D4" w:rsidRDefault="005D5816" w:rsidP="005D5816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2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– Costa Sur Islandesa</w:t>
      </w:r>
    </w:p>
    <w:p w14:paraId="50B8F6D0" w14:textId="4A20CFB2" w:rsidR="00BD42EC" w:rsidRPr="003B52D4" w:rsidRDefault="00BD42EC" w:rsidP="00BD42EC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>. La costa sur guarda algunos de los fenómenos naturales más espectaculares de la isla, que se visitarán durante el día de hoy, como la</w:t>
      </w:r>
      <w:r w:rsidR="006C5BA0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cascada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Skogafoss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con su impresionante cortina de agua de 25 metros y la</w:t>
      </w:r>
      <w:r w:rsidR="006C5BA0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cascada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Seljalandsfoss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, de la cual se puede obtener una vista de 360 grados.</w:t>
      </w:r>
      <w:r w:rsidR="006C5BA0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Continuaremos hasta el acogedor pueblo de </w:t>
      </w:r>
      <w:r w:rsidRPr="003B52D4">
        <w:rPr>
          <w:rFonts w:ascii="Calibri" w:eastAsia="Calibri" w:hAnsi="Calibri" w:cs="Calibri"/>
          <w:b/>
          <w:sz w:val="20"/>
          <w:lang w:val="es-ES"/>
        </w:rPr>
        <w:t>Vik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 veremos las formaciones de la</w:t>
      </w:r>
      <w:r w:rsidR="006C5BA0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playa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Reynisfjara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,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con la cueva de columnas basálticas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Hálsanefshellir</w:t>
      </w:r>
      <w:proofErr w:type="spellEnd"/>
      <w:r w:rsidR="006C5BA0" w:rsidRPr="003B52D4">
        <w:rPr>
          <w:rFonts w:ascii="Calibri" w:eastAsia="Calibri" w:hAnsi="Calibri" w:cs="Calibri"/>
          <w:b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y las formaciones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Reynisdrangar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. Continuación hacia el pueblo de</w:t>
      </w:r>
      <w:r w:rsidR="006C5BA0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Hvolsvöllur</w:t>
      </w:r>
      <w:proofErr w:type="spellEnd"/>
      <w:r w:rsidR="00DB24B2" w:rsidRPr="003B52D4">
        <w:rPr>
          <w:rFonts w:ascii="Calibri" w:eastAsia="Calibri" w:hAnsi="Calibri" w:cs="Calibri"/>
          <w:bCs/>
          <w:sz w:val="20"/>
          <w:lang w:val="es-ES"/>
        </w:rPr>
        <w:t xml:space="preserve"> visitando durante el camino el </w:t>
      </w:r>
      <w:r w:rsidR="00DB24B2" w:rsidRPr="003B52D4">
        <w:rPr>
          <w:rFonts w:ascii="Calibri" w:eastAsia="Calibri" w:hAnsi="Calibri" w:cs="Calibri"/>
          <w:b/>
          <w:sz w:val="20"/>
          <w:lang w:val="es-ES"/>
        </w:rPr>
        <w:t xml:space="preserve">glaciar de </w:t>
      </w:r>
      <w:r w:rsidR="00451252" w:rsidRPr="00451252">
        <w:rPr>
          <w:rFonts w:ascii="Calibri" w:eastAsia="Calibri" w:hAnsi="Calibri" w:cs="Calibri"/>
          <w:b/>
          <w:sz w:val="20"/>
        </w:rPr>
        <w:t>Sólheimajökull</w:t>
      </w:r>
      <w:r w:rsidR="007C5EAE" w:rsidRPr="003B52D4">
        <w:rPr>
          <w:rFonts w:ascii="Calibri" w:eastAsia="Calibri" w:hAnsi="Calibri" w:cs="Calibri"/>
          <w:b/>
          <w:sz w:val="20"/>
          <w:lang w:val="es-ES"/>
        </w:rPr>
        <w:t xml:space="preserve">. </w:t>
      </w:r>
      <w:r w:rsidRPr="003B52D4">
        <w:rPr>
          <w:rFonts w:ascii="Calibri" w:eastAsia="Calibri" w:hAnsi="Calibri" w:cs="Calibri"/>
          <w:b/>
          <w:sz w:val="20"/>
          <w:lang w:val="es-ES"/>
        </w:rPr>
        <w:t>Cena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 </w:t>
      </w:r>
      <w:r w:rsidRPr="003B52D4">
        <w:rPr>
          <w:rFonts w:ascii="Calibri" w:eastAsia="Calibri" w:hAnsi="Calibri" w:cs="Calibri"/>
          <w:b/>
          <w:sz w:val="20"/>
          <w:lang w:val="es-ES"/>
        </w:rPr>
        <w:t>alojamiento</w:t>
      </w:r>
      <w:r w:rsidRPr="003B52D4">
        <w:rPr>
          <w:rFonts w:ascii="Calibri" w:eastAsia="Calibri" w:hAnsi="Calibri" w:cs="Calibri"/>
          <w:bCs/>
          <w:sz w:val="20"/>
          <w:lang w:val="es-ES"/>
        </w:rPr>
        <w:t>.</w:t>
      </w:r>
    </w:p>
    <w:p w14:paraId="52706E68" w14:textId="77777777" w:rsidR="006D1AF4" w:rsidRPr="003B52D4" w:rsidRDefault="006D1AF4" w:rsidP="00BD42EC">
      <w:pPr>
        <w:rPr>
          <w:rFonts w:ascii="Calibri" w:eastAsia="Calibri" w:hAnsi="Calibri" w:cs="Calibri"/>
          <w:bCs/>
          <w:sz w:val="20"/>
          <w:lang w:val="es-ES"/>
        </w:rPr>
      </w:pPr>
    </w:p>
    <w:p w14:paraId="611C85C7" w14:textId="77777777" w:rsidR="00370DE5" w:rsidRPr="003B52D4" w:rsidRDefault="00370DE5" w:rsidP="00370DE5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3 – Costa Sur Islandesa – Círculo Dorado -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</w:p>
    <w:p w14:paraId="4207FF20" w14:textId="170F3814" w:rsidR="00BD42EC" w:rsidRPr="003B52D4" w:rsidRDefault="00BD42EC" w:rsidP="00BD42EC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>. Este día recorrerás tres de los atractivos más populares,</w:t>
      </w:r>
      <w:r w:rsidR="00096EF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que conforman el llamado </w:t>
      </w:r>
      <w:r w:rsidRPr="003B52D4">
        <w:rPr>
          <w:rFonts w:ascii="Calibri" w:eastAsia="Calibri" w:hAnsi="Calibri" w:cs="Calibri"/>
          <w:b/>
          <w:sz w:val="20"/>
          <w:lang w:val="es-ES"/>
        </w:rPr>
        <w:t>"Círculo Dorado Islandés".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Las tres paradas</w:t>
      </w:r>
      <w:r w:rsidR="00096EF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principales de la ruta son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Thingvellir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, Gullfoss y el valle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Haukadalur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, con gran</w:t>
      </w:r>
      <w:r w:rsidR="00EE4BF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actividad geotermal y donde se encuentran los géiseres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Geysir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Strokkur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.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Thingvellir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es un Parque Nacional con especial importancia histórica, ya que allí</w:t>
      </w:r>
      <w:r w:rsidR="008319AC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se estableció el primer parlamento del mundo, y también con una gran belleza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natural al dejar al descubierto la tectónica de placas a través de las fallas que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atraviesan la región; </w:t>
      </w:r>
      <w:r w:rsidRPr="003B52D4">
        <w:rPr>
          <w:rFonts w:ascii="Calibri" w:eastAsia="Calibri" w:hAnsi="Calibri" w:cs="Calibri"/>
          <w:b/>
          <w:sz w:val="20"/>
          <w:lang w:val="es-ES"/>
        </w:rPr>
        <w:t>Gullfoss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es una espectacular cascada que cuenta con dos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saltos y un total de 32 metros; y por último los dos grandes géiseres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Strokkur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Geysir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, que cada 8 minutos hacen erupción lanzando una columna de agua de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casi 20 metros. Tiempo para el almuerzo y continuación hacia el hotel en</w:t>
      </w:r>
      <w:r w:rsidR="007B6B5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Borgarnes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atravesando la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Península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Akranes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. Llegada </w:t>
      </w:r>
      <w:r w:rsidR="00D9211F">
        <w:rPr>
          <w:rFonts w:ascii="Calibri" w:eastAsia="Calibri" w:hAnsi="Calibri" w:cs="Calibri"/>
          <w:b/>
          <w:sz w:val="20"/>
          <w:lang w:val="es-ES"/>
        </w:rPr>
        <w:t>a</w:t>
      </w:r>
      <w:r w:rsidRPr="003B52D4">
        <w:rPr>
          <w:rFonts w:ascii="Calibri" w:eastAsia="Calibri" w:hAnsi="Calibri" w:cs="Calibri"/>
          <w:b/>
          <w:sz w:val="20"/>
          <w:lang w:val="es-ES"/>
        </w:rPr>
        <w:t>lojamiento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</w:p>
    <w:p w14:paraId="1AF0D98F" w14:textId="77777777" w:rsidR="007B6B55" w:rsidRPr="003B52D4" w:rsidRDefault="007B6B55" w:rsidP="00BD42EC">
      <w:pPr>
        <w:rPr>
          <w:rFonts w:ascii="Calibri" w:eastAsia="Calibri" w:hAnsi="Calibri" w:cs="Calibri"/>
          <w:b/>
          <w:sz w:val="20"/>
          <w:lang w:val="es-ES"/>
        </w:rPr>
      </w:pPr>
    </w:p>
    <w:p w14:paraId="5419A317" w14:textId="1B426C63" w:rsidR="003E147E" w:rsidRPr="003B52D4" w:rsidRDefault="003E147E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4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– Península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Snæfellsnes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</w:p>
    <w:p w14:paraId="23BF33D1" w14:textId="20E5C876" w:rsidR="00926DA9" w:rsidRPr="003B52D4" w:rsidRDefault="00BD42EC" w:rsidP="00BD42EC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>. Existen pocos lugares en el mundo tan particulares como</w:t>
      </w:r>
      <w:r w:rsidR="00AD2352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la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Península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Snæfellsnes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; este día podrás recorrerla al completo. Entre otras</w:t>
      </w:r>
      <w:r w:rsidR="00AD2352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cosas, esta región sirvió como inspiración al escritor Julio Verne para su novela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"Viaje al centro de la Tierra" donde Otto Lidenbrock y su sobrino entran a través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de un cráter en el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Snæfellsjökull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a un mundo fantástico cercano al núcleo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terrestre. Se podrán ver atracciones como la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montaña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Kirkufjell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 su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fotogénica cascada, las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formaciones rocosas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Arnarstapi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y los acantilados</w:t>
      </w:r>
      <w:r w:rsidR="00E75218" w:rsidRPr="003B52D4">
        <w:rPr>
          <w:rFonts w:ascii="Calibri" w:eastAsia="Calibri" w:hAnsi="Calibri" w:cs="Calibri"/>
          <w:b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Lóndragar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. Almuerzo en ruta. Para las personas que deseen hacer su 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>propio viaje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al interior de la tierra, podrán tomar la excursión opcional al interior de la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cueva de lava de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Vatnshellir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 descubrir los secretos que allí se esconden.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Regreso al hotel en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Borgarnes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. </w:t>
      </w:r>
      <w:r w:rsidRPr="003B52D4">
        <w:rPr>
          <w:rFonts w:ascii="Calibri" w:eastAsia="Calibri" w:hAnsi="Calibri" w:cs="Calibri"/>
          <w:b/>
          <w:sz w:val="20"/>
          <w:lang w:val="es-ES"/>
        </w:rPr>
        <w:t>Alojamient</w:t>
      </w:r>
      <w:r w:rsidR="00B75D6C" w:rsidRPr="003B52D4">
        <w:rPr>
          <w:rFonts w:ascii="Calibri" w:eastAsia="Calibri" w:hAnsi="Calibri" w:cs="Calibri"/>
          <w:b/>
          <w:sz w:val="20"/>
          <w:lang w:val="es-ES"/>
        </w:rPr>
        <w:t>o</w:t>
      </w:r>
      <w:r w:rsidR="00E75218" w:rsidRPr="003B52D4">
        <w:rPr>
          <w:rFonts w:ascii="Calibri" w:eastAsia="Calibri" w:hAnsi="Calibri" w:cs="Calibri"/>
          <w:bCs/>
          <w:sz w:val="20"/>
          <w:lang w:val="es-ES"/>
        </w:rPr>
        <w:t>.</w:t>
      </w:r>
    </w:p>
    <w:p w14:paraId="68FDEF1E" w14:textId="77777777" w:rsidR="00E75218" w:rsidRPr="003B52D4" w:rsidRDefault="00E75218" w:rsidP="00BD42EC">
      <w:pPr>
        <w:rPr>
          <w:rFonts w:ascii="Calibri" w:eastAsia="Calibri" w:hAnsi="Calibri" w:cs="Calibri"/>
          <w:bCs/>
          <w:sz w:val="20"/>
          <w:lang w:val="es-ES"/>
        </w:rPr>
      </w:pPr>
    </w:p>
    <w:p w14:paraId="3F95C999" w14:textId="0A485789" w:rsidR="00E75218" w:rsidRPr="003B52D4" w:rsidRDefault="00FA0FCF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5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– Akureyri</w:t>
      </w:r>
    </w:p>
    <w:p w14:paraId="4A61F001" w14:textId="66D10A77" w:rsidR="00FA0FCF" w:rsidRPr="003B52D4" w:rsidRDefault="00FA0FCF" w:rsidP="00FA0FCF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>. El tour continúa recorriendo parte de la región norte de</w:t>
      </w:r>
      <w:r w:rsidR="00B96AEE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Islandia por el llamado </w:t>
      </w:r>
      <w:r w:rsidRPr="003B52D4">
        <w:rPr>
          <w:rFonts w:ascii="Calibri" w:eastAsia="Calibri" w:hAnsi="Calibri" w:cs="Calibri"/>
          <w:b/>
          <w:sz w:val="20"/>
          <w:lang w:val="es-ES"/>
        </w:rPr>
        <w:t>"Camino de la Costa Ártica"</w:t>
      </w:r>
      <w:r w:rsidRPr="003B52D4">
        <w:rPr>
          <w:rFonts w:ascii="Calibri" w:eastAsia="Calibri" w:hAnsi="Calibri" w:cs="Calibri"/>
          <w:bCs/>
          <w:sz w:val="20"/>
          <w:lang w:val="es-ES"/>
        </w:rPr>
        <w:t>, pasando por pequeños</w:t>
      </w:r>
      <w:r w:rsidR="00B96AEE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pueblecitos como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Blönduós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con su particular iglesia, la cual ha sido construida</w:t>
      </w:r>
      <w:r w:rsidR="00B96AEE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en estilo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neo-románico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y con inspiración de la naturaleza típica de la zona,</w:t>
      </w:r>
      <w:r w:rsidR="00B96AEE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simulando un cráter volcánico. Continuación hasta la ciudad de </w:t>
      </w:r>
      <w:r w:rsidRPr="003B52D4">
        <w:rPr>
          <w:rFonts w:ascii="Calibri" w:eastAsia="Calibri" w:hAnsi="Calibri" w:cs="Calibri"/>
          <w:b/>
          <w:sz w:val="20"/>
          <w:lang w:val="es-ES"/>
        </w:rPr>
        <w:t>Akureyri</w:t>
      </w:r>
      <w:r w:rsidRPr="003B52D4">
        <w:rPr>
          <w:rFonts w:ascii="Calibri" w:eastAsia="Calibri" w:hAnsi="Calibri" w:cs="Calibri"/>
          <w:bCs/>
          <w:sz w:val="20"/>
          <w:lang w:val="es-ES"/>
        </w:rPr>
        <w:t>, la más</w:t>
      </w:r>
      <w:r w:rsidR="00B96AEE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grande e importante del norte de la isla; aquí tendrás tiempo de recorrer la</w:t>
      </w:r>
      <w:r w:rsidR="00B96AEE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ciudad a tu aire. Las personas que lo deseen podrán, en este tiempo, participar en una</w:t>
      </w:r>
      <w:r w:rsidR="00E64E79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excursión opcional de safari de ballenas en una embarcación tradicional con</w:t>
      </w:r>
      <w:r w:rsidR="00E64E79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una duración aproximada de 3 horas, saliendo del puerto de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Hauganes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. Por la</w:t>
      </w:r>
      <w:r w:rsidR="00E64E79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tarde, recogida por el centro de la ciudad y traslado al hotel. Registro en el hotel.</w:t>
      </w:r>
      <w:r w:rsidR="00E64E79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>Alojamiento</w:t>
      </w:r>
    </w:p>
    <w:p w14:paraId="022DFA2D" w14:textId="77777777" w:rsidR="00947267" w:rsidRPr="003B52D4" w:rsidRDefault="00947267" w:rsidP="00FA0FCF">
      <w:pPr>
        <w:rPr>
          <w:rFonts w:ascii="Calibri" w:eastAsia="Calibri" w:hAnsi="Calibri" w:cs="Calibri"/>
          <w:bCs/>
          <w:sz w:val="20"/>
          <w:lang w:val="es-ES"/>
        </w:rPr>
      </w:pPr>
    </w:p>
    <w:p w14:paraId="031AD6E8" w14:textId="7CAC8B01" w:rsidR="00947267" w:rsidRPr="003B52D4" w:rsidRDefault="00947267" w:rsidP="00FA0FCF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6 – Akureyri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Myvatn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– Akureyri</w:t>
      </w:r>
    </w:p>
    <w:p w14:paraId="63716E3F" w14:textId="77777777" w:rsidR="00D9211F" w:rsidRDefault="00056BD8" w:rsidP="00056BD8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. El norte de Islandia ha servido de escenario para varias series de televisión y películas, como por ejemplo "Juego de Tronos". Se visitarán algunos de los atractivos que han salido por la gran pantalla. La primera parada será en la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cascada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Godafoss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con unos 12 metros de alto y un gran caudal.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Continuando, visitaremos el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lago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Mývatn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y las formaciones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Dimmuborgir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,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que las antiguas leyendas locales consideraban como "las puertas de entrada al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infierno" y morada de duendes y elfos. Visitaremos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pseudo-cráteres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,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sulfaratas</w:t>
      </w:r>
      <w:proofErr w:type="spellEnd"/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con piscinas de barro sulfúrico hirviendo y un laberinto de lava donde unas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extrañas formaciones de lava proporcionan refugio a una vegetación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inesperadamente rica. Muy cerca se encuentra también la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cueva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Grjótagjá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>.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El lago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Mývatn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es además un famoso santuario de aves, con una de las mayores</w:t>
      </w:r>
      <w:r w:rsidR="00DC2354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concentraciones de cría de patos en el mundo, así como cientos de cisnes</w:t>
      </w:r>
      <w:r w:rsidR="001307F6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gigantes. Tiempo para el almuerzo en la zona. Por la tarde haremos una parada</w:t>
      </w:r>
      <w:r w:rsidR="001307F6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en el complejo de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baños naturales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Myvatn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, donde podrás darte un </w:t>
      </w:r>
      <w:r w:rsidR="001307F6" w:rsidRPr="003B52D4">
        <w:rPr>
          <w:rFonts w:ascii="Calibri" w:eastAsia="Calibri" w:hAnsi="Calibri" w:cs="Calibri"/>
          <w:bCs/>
          <w:sz w:val="20"/>
          <w:lang w:val="es-ES"/>
        </w:rPr>
        <w:t>relajante baño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en las aguas termales naturales del lugar. Regreso a Akureyri </w:t>
      </w:r>
      <w:r w:rsidR="007A2302" w:rsidRPr="003B52D4">
        <w:rPr>
          <w:rFonts w:ascii="Calibri" w:eastAsia="Calibri" w:hAnsi="Calibri" w:cs="Calibri"/>
          <w:bCs/>
          <w:sz w:val="20"/>
          <w:lang w:val="es-ES"/>
        </w:rPr>
        <w:t xml:space="preserve">y </w:t>
      </w:r>
      <w:r w:rsidR="007A2302" w:rsidRPr="003B52D4">
        <w:rPr>
          <w:rFonts w:ascii="Calibri" w:eastAsia="Calibri" w:hAnsi="Calibri" w:cs="Calibri"/>
          <w:b/>
          <w:sz w:val="20"/>
          <w:lang w:val="es-ES"/>
        </w:rPr>
        <w:t>a</w:t>
      </w:r>
      <w:r w:rsidRPr="003B52D4">
        <w:rPr>
          <w:rFonts w:ascii="Calibri" w:eastAsia="Calibri" w:hAnsi="Calibri" w:cs="Calibri"/>
          <w:b/>
          <w:sz w:val="20"/>
          <w:lang w:val="es-ES"/>
        </w:rPr>
        <w:t>lojamiento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</w:p>
    <w:p w14:paraId="271B1EE1" w14:textId="77777777" w:rsidR="00D9211F" w:rsidRDefault="00D9211F" w:rsidP="00056BD8">
      <w:pPr>
        <w:rPr>
          <w:rFonts w:ascii="Calibri" w:eastAsia="Calibri" w:hAnsi="Calibri" w:cs="Calibri"/>
          <w:bCs/>
          <w:sz w:val="20"/>
          <w:lang w:val="es-ES"/>
        </w:rPr>
      </w:pPr>
    </w:p>
    <w:p w14:paraId="0B7DC1ED" w14:textId="567C6D63" w:rsidR="00AD2352" w:rsidRPr="003B52D4" w:rsidRDefault="00AD2352" w:rsidP="00056BD8">
      <w:pPr>
        <w:rPr>
          <w:rFonts w:ascii="Calibri" w:eastAsia="Calibri" w:hAnsi="Calibri" w:cs="Calibri"/>
          <w:bCs/>
          <w:sz w:val="20"/>
          <w:lang w:val="es-ES"/>
        </w:rPr>
      </w:pPr>
    </w:p>
    <w:p w14:paraId="02C7BD86" w14:textId="3BFD4F3E" w:rsidR="00AD2352" w:rsidRPr="003B52D4" w:rsidRDefault="00623E27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lastRenderedPageBreak/>
        <w:t xml:space="preserve">Día 7 – Akureyri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</w:p>
    <w:p w14:paraId="6337D163" w14:textId="2B8284F0" w:rsidR="00907CA7" w:rsidRPr="003B52D4" w:rsidRDefault="00907CA7" w:rsidP="00907CA7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>. Hoy regresaremos a la capital islandesa. En el camino se realizarán algunas paradas técnicas y</w:t>
      </w:r>
      <w:r w:rsidR="00DF65EC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tiempo para un almuerzo ligero, pero con la idea de poder llegar a</w:t>
      </w:r>
      <w:r w:rsidR="00DF65EC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lo antes posible</w:t>
      </w:r>
      <w:r w:rsidR="00E955D4" w:rsidRPr="003B52D4">
        <w:rPr>
          <w:rFonts w:ascii="Calibri" w:eastAsia="Calibri" w:hAnsi="Calibri" w:cs="Calibri"/>
          <w:bCs/>
          <w:sz w:val="20"/>
          <w:lang w:val="es-ES"/>
        </w:rPr>
        <w:t>. Llegada y visita d</w:t>
      </w:r>
      <w:r w:rsidRPr="003B52D4">
        <w:rPr>
          <w:rFonts w:ascii="Calibri" w:eastAsia="Calibri" w:hAnsi="Calibri" w:cs="Calibri"/>
          <w:bCs/>
          <w:sz w:val="20"/>
          <w:lang w:val="es-ES"/>
        </w:rPr>
        <w:t>el centro de la ciudad con el tour leader.</w:t>
      </w:r>
      <w:r w:rsidR="00D116B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/>
          <w:sz w:val="20"/>
          <w:lang w:val="es-ES"/>
        </w:rPr>
        <w:t xml:space="preserve">La catedral de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Hallgrimskirkja</w:t>
      </w:r>
      <w:proofErr w:type="spellEnd"/>
      <w:r w:rsidRPr="003B52D4">
        <w:rPr>
          <w:rFonts w:ascii="Calibri" w:eastAsia="Calibri" w:hAnsi="Calibri" w:cs="Calibri"/>
          <w:b/>
          <w:sz w:val="20"/>
          <w:lang w:val="es-ES"/>
        </w:rPr>
        <w:t xml:space="preserve"> y el Harpa</w:t>
      </w:r>
      <w:r w:rsidRPr="003B52D4">
        <w:rPr>
          <w:rFonts w:ascii="Calibri" w:eastAsia="Calibri" w:hAnsi="Calibri" w:cs="Calibri"/>
          <w:bCs/>
          <w:sz w:val="20"/>
          <w:lang w:val="es-ES"/>
        </w:rPr>
        <w:t>, ambos con sus particulares detalles</w:t>
      </w:r>
      <w:r w:rsidR="00D116B5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arquitectónicos, el casco antiguo, la escultura al </w:t>
      </w:r>
      <w:r w:rsidRPr="003B52D4">
        <w:rPr>
          <w:rFonts w:ascii="Calibri" w:eastAsia="Calibri" w:hAnsi="Calibri" w:cs="Calibri"/>
          <w:b/>
          <w:sz w:val="20"/>
          <w:lang w:val="es-ES"/>
        </w:rPr>
        <w:t>Viajero del Sol</w:t>
      </w:r>
      <w:r w:rsidRPr="003B52D4">
        <w:rPr>
          <w:rFonts w:ascii="Calibri" w:eastAsia="Calibri" w:hAnsi="Calibri" w:cs="Calibri"/>
          <w:bCs/>
          <w:sz w:val="20"/>
          <w:lang w:val="es-ES"/>
        </w:rPr>
        <w:t>, entre otras</w:t>
      </w:r>
      <w:r w:rsidR="0007164F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cosas son las que podrás disfrutar en el corazón de la ciudad. Por la tarde</w:t>
      </w:r>
      <w:r w:rsidR="0007164F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puedes degustar algunos de los particulares manjares que se ofrecen en los más</w:t>
      </w:r>
      <w:r w:rsidR="0007164F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>de 100 restaurantes, bares y pubs</w:t>
      </w:r>
      <w:r w:rsidR="002D013A">
        <w:rPr>
          <w:rFonts w:ascii="Calibri" w:eastAsia="Calibri" w:hAnsi="Calibri" w:cs="Calibri"/>
          <w:bCs/>
          <w:sz w:val="20"/>
          <w:lang w:val="es-ES"/>
        </w:rPr>
        <w:t xml:space="preserve">. </w:t>
      </w:r>
      <w:r w:rsidRPr="003B52D4">
        <w:rPr>
          <w:rFonts w:ascii="Calibri" w:eastAsia="Calibri" w:hAnsi="Calibri" w:cs="Calibri"/>
          <w:bCs/>
          <w:sz w:val="20"/>
          <w:lang w:val="es-ES"/>
        </w:rPr>
        <w:t>Regreso por cuenta</w:t>
      </w:r>
      <w:r w:rsidR="0007164F"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propia al hotel. </w:t>
      </w:r>
      <w:r w:rsidRPr="003B52D4">
        <w:rPr>
          <w:rFonts w:ascii="Calibri" w:eastAsia="Calibri" w:hAnsi="Calibri" w:cs="Calibri"/>
          <w:b/>
          <w:sz w:val="20"/>
          <w:lang w:val="es-ES"/>
        </w:rPr>
        <w:t>Alojamiento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</w:p>
    <w:p w14:paraId="1625A5CC" w14:textId="77777777" w:rsidR="00E20516" w:rsidRPr="003B52D4" w:rsidRDefault="00E20516" w:rsidP="00907CA7">
      <w:pPr>
        <w:rPr>
          <w:rFonts w:ascii="Calibri" w:eastAsia="Calibri" w:hAnsi="Calibri" w:cs="Calibri"/>
          <w:b/>
          <w:sz w:val="20"/>
          <w:lang w:val="es-ES"/>
        </w:rPr>
      </w:pPr>
    </w:p>
    <w:p w14:paraId="20030695" w14:textId="1688A28F" w:rsidR="00907CA7" w:rsidRPr="003B52D4" w:rsidRDefault="00A67195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 xml:space="preserve">Día 8 – </w:t>
      </w:r>
      <w:proofErr w:type="spellStart"/>
      <w:r w:rsidRPr="003B52D4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</w:p>
    <w:p w14:paraId="02D4C00D" w14:textId="35BD868F" w:rsidR="00907CA7" w:rsidRPr="003B52D4" w:rsidRDefault="00A67195" w:rsidP="00A67195">
      <w:pPr>
        <w:rPr>
          <w:rFonts w:ascii="Calibri" w:eastAsia="Calibri" w:hAnsi="Calibri" w:cs="Calibri"/>
          <w:bCs/>
          <w:sz w:val="20"/>
          <w:lang w:val="es-ES"/>
        </w:rPr>
      </w:pPr>
      <w:r w:rsidRPr="003B52D4">
        <w:rPr>
          <w:rFonts w:ascii="Calibri" w:eastAsia="Calibri" w:hAnsi="Calibri" w:cs="Calibri"/>
          <w:b/>
          <w:sz w:val="20"/>
          <w:lang w:val="es-ES"/>
        </w:rPr>
        <w:t>Desayuno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. En el horario establecido, </w:t>
      </w:r>
      <w:r w:rsidRPr="003B52D4">
        <w:rPr>
          <w:rFonts w:ascii="Calibri" w:eastAsia="Calibri" w:hAnsi="Calibri" w:cs="Calibri"/>
          <w:b/>
          <w:sz w:val="20"/>
          <w:lang w:val="es-ES"/>
        </w:rPr>
        <w:t>traslado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al aeropuerto por cuenta propia, utilizando el servicio regular de autobuses lanzadera </w:t>
      </w:r>
      <w:r w:rsidR="00892018" w:rsidRPr="003B52D4">
        <w:rPr>
          <w:rFonts w:ascii="Calibri" w:eastAsia="Calibri" w:hAnsi="Calibri" w:cs="Calibri"/>
          <w:bCs/>
          <w:sz w:val="20"/>
          <w:lang w:val="es-ES"/>
        </w:rPr>
        <w:t>–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Flybus</w:t>
      </w:r>
      <w:proofErr w:type="spellEnd"/>
      <w:r w:rsidR="003B52D4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="00892018" w:rsidRPr="003B52D4">
        <w:rPr>
          <w:rFonts w:ascii="Calibri" w:eastAsia="Calibri" w:hAnsi="Calibri" w:cs="Calibri"/>
          <w:bCs/>
          <w:sz w:val="20"/>
          <w:lang w:val="es-ES"/>
        </w:rPr>
        <w:t>(T</w:t>
      </w:r>
      <w:r w:rsidRPr="003B52D4">
        <w:rPr>
          <w:rFonts w:ascii="Calibri" w:eastAsia="Calibri" w:hAnsi="Calibri" w:cs="Calibri"/>
          <w:bCs/>
          <w:sz w:val="20"/>
          <w:lang w:val="es-ES"/>
        </w:rPr>
        <w:t xml:space="preserve">anto el traslado como </w:t>
      </w:r>
      <w:proofErr w:type="gramStart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el </w:t>
      </w:r>
      <w:proofErr w:type="spellStart"/>
      <w:r w:rsidRPr="003B52D4">
        <w:rPr>
          <w:rFonts w:ascii="Calibri" w:eastAsia="Calibri" w:hAnsi="Calibri" w:cs="Calibri"/>
          <w:bCs/>
          <w:sz w:val="20"/>
          <w:lang w:val="es-ES"/>
        </w:rPr>
        <w:t>check</w:t>
      </w:r>
      <w:proofErr w:type="spell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in</w:t>
      </w:r>
      <w:proofErr w:type="gramEnd"/>
      <w:r w:rsidRPr="003B52D4">
        <w:rPr>
          <w:rFonts w:ascii="Calibri" w:eastAsia="Calibri" w:hAnsi="Calibri" w:cs="Calibri"/>
          <w:bCs/>
          <w:sz w:val="20"/>
          <w:lang w:val="es-ES"/>
        </w:rPr>
        <w:t xml:space="preserve"> se realizan sin asistencia</w:t>
      </w:r>
      <w:r w:rsidR="00892018" w:rsidRPr="003B52D4">
        <w:rPr>
          <w:rFonts w:ascii="Calibri" w:eastAsia="Calibri" w:hAnsi="Calibri" w:cs="Calibri"/>
          <w:bCs/>
          <w:sz w:val="20"/>
          <w:lang w:val="es-ES"/>
        </w:rPr>
        <w:t>)</w:t>
      </w:r>
      <w:r w:rsidRPr="003B52D4">
        <w:rPr>
          <w:rFonts w:ascii="Calibri" w:eastAsia="Calibri" w:hAnsi="Calibri" w:cs="Calibri"/>
          <w:bCs/>
          <w:sz w:val="20"/>
          <w:lang w:val="es-ES"/>
        </w:rPr>
        <w:cr/>
      </w:r>
    </w:p>
    <w:p w14:paraId="26BA68CA" w14:textId="53980BE8" w:rsidR="006D5094" w:rsidRPr="00857632" w:rsidRDefault="006D5094" w:rsidP="006D5094">
      <w:pPr>
        <w:pStyle w:val="Ttulo"/>
        <w:rPr>
          <w:i/>
          <w:iCs/>
          <w:u w:val="single"/>
        </w:rPr>
      </w:pPr>
      <w:r w:rsidRPr="00857632">
        <w:rPr>
          <w:i/>
          <w:iCs/>
          <w:u w:val="single"/>
        </w:rPr>
        <w:t>Fechas de inicio 202</w:t>
      </w:r>
      <w:r w:rsidR="00E97E9B">
        <w:rPr>
          <w:i/>
          <w:iCs/>
          <w:u w:val="single"/>
        </w:rPr>
        <w:t>6</w:t>
      </w:r>
      <w:r w:rsidRPr="00857632">
        <w:rPr>
          <w:i/>
          <w:iCs/>
          <w:u w:val="single"/>
        </w:rPr>
        <w:t>:</w:t>
      </w:r>
    </w:p>
    <w:p w14:paraId="4BC3C56D" w14:textId="7DDE38F9" w:rsidR="00A2209A" w:rsidRPr="00D9211F" w:rsidRDefault="00D80AF4" w:rsidP="4BECA878">
      <w:pPr>
        <w:rPr>
          <w:rFonts w:asciiTheme="minorHAnsi" w:hAnsiTheme="minorHAnsi" w:cstheme="minorBidi"/>
          <w:b/>
          <w:bCs/>
          <w:color w:val="000000"/>
          <w:sz w:val="20"/>
          <w:lang w:val="es-ES"/>
        </w:rPr>
      </w:pPr>
      <w:r w:rsidRPr="00D9211F">
        <w:rPr>
          <w:rFonts w:asciiTheme="minorHAnsi" w:hAnsiTheme="minorHAnsi" w:cstheme="minorBidi"/>
          <w:b/>
          <w:bCs/>
          <w:color w:val="000000" w:themeColor="text1"/>
          <w:sz w:val="20"/>
          <w:lang w:val="es-ES"/>
        </w:rPr>
        <w:t xml:space="preserve">May </w:t>
      </w:r>
      <w:r w:rsidR="00A97817" w:rsidRPr="00D9211F">
        <w:rPr>
          <w:rFonts w:asciiTheme="minorHAnsi" w:hAnsiTheme="minorHAnsi" w:cstheme="minorBidi"/>
          <w:bCs/>
          <w:color w:val="000000" w:themeColor="text1"/>
          <w:sz w:val="20"/>
          <w:lang w:val="es-ES"/>
        </w:rPr>
        <w:t>3</w:t>
      </w:r>
      <w:r w:rsidR="00E97E9B" w:rsidRPr="00D9211F">
        <w:rPr>
          <w:rFonts w:asciiTheme="minorHAnsi" w:hAnsiTheme="minorHAnsi" w:cstheme="minorBidi"/>
          <w:bCs/>
          <w:color w:val="000000" w:themeColor="text1"/>
          <w:sz w:val="20"/>
          <w:lang w:val="es-ES"/>
        </w:rPr>
        <w:t>0</w:t>
      </w:r>
    </w:p>
    <w:p w14:paraId="3079CDED" w14:textId="265DF71F" w:rsidR="00A2209A" w:rsidRPr="00D9211F" w:rsidRDefault="00D80AF4" w:rsidP="00A2209A">
      <w:pPr>
        <w:rPr>
          <w:rFonts w:asciiTheme="minorHAnsi" w:hAnsiTheme="minorHAnsi" w:cstheme="minorHAnsi"/>
          <w:b/>
          <w:color w:val="000000"/>
          <w:sz w:val="20"/>
        </w:rPr>
      </w:pPr>
      <w:r w:rsidRPr="00D9211F">
        <w:rPr>
          <w:rFonts w:asciiTheme="minorHAnsi" w:hAnsiTheme="minorHAnsi" w:cstheme="minorHAnsi"/>
          <w:b/>
          <w:color w:val="000000"/>
          <w:sz w:val="20"/>
        </w:rPr>
        <w:t xml:space="preserve">Jun </w:t>
      </w:r>
      <w:r w:rsidR="00F04BD4" w:rsidRPr="00D9211F">
        <w:rPr>
          <w:rFonts w:asciiTheme="minorHAnsi" w:hAnsiTheme="minorHAnsi" w:cstheme="minorHAnsi"/>
          <w:bCs/>
          <w:color w:val="000000"/>
          <w:sz w:val="20"/>
        </w:rPr>
        <w:t>2</w:t>
      </w:r>
      <w:r w:rsidR="00D9211F">
        <w:rPr>
          <w:rFonts w:asciiTheme="minorHAnsi" w:hAnsiTheme="minorHAnsi" w:cstheme="minorHAnsi"/>
          <w:bCs/>
          <w:color w:val="000000"/>
          <w:sz w:val="20"/>
        </w:rPr>
        <w:t>0</w:t>
      </w:r>
    </w:p>
    <w:p w14:paraId="4BDDC315" w14:textId="513CAB0E" w:rsidR="00A2209A" w:rsidRPr="00D9211F" w:rsidRDefault="00D80AF4" w:rsidP="00A2209A">
      <w:pPr>
        <w:rPr>
          <w:rFonts w:asciiTheme="minorHAnsi" w:hAnsiTheme="minorHAnsi" w:cstheme="minorHAnsi"/>
          <w:b/>
          <w:color w:val="000000"/>
          <w:sz w:val="20"/>
          <w:lang w:val="es-ES"/>
        </w:rPr>
      </w:pPr>
      <w:r w:rsidRPr="00D9211F">
        <w:rPr>
          <w:rFonts w:asciiTheme="minorHAnsi" w:hAnsiTheme="minorHAnsi" w:cstheme="minorHAnsi"/>
          <w:b/>
          <w:color w:val="000000"/>
          <w:sz w:val="20"/>
          <w:lang w:val="es-ES"/>
        </w:rPr>
        <w:t xml:space="preserve">Jul </w:t>
      </w:r>
      <w:r w:rsidR="00F04BD4" w:rsidRPr="00D9211F">
        <w:rPr>
          <w:rFonts w:asciiTheme="minorHAnsi" w:hAnsiTheme="minorHAnsi" w:cstheme="minorHAnsi"/>
          <w:bCs/>
          <w:color w:val="000000"/>
          <w:sz w:val="20"/>
          <w:lang w:val="es-ES"/>
        </w:rPr>
        <w:t>1</w:t>
      </w:r>
      <w:r w:rsidR="00681C63" w:rsidRPr="00D9211F">
        <w:rPr>
          <w:rFonts w:asciiTheme="minorHAnsi" w:hAnsiTheme="minorHAnsi" w:cstheme="minorHAnsi"/>
          <w:bCs/>
          <w:color w:val="000000"/>
          <w:sz w:val="20"/>
          <w:lang w:val="es-ES"/>
        </w:rPr>
        <w:t>1, 18</w:t>
      </w:r>
    </w:p>
    <w:p w14:paraId="49F84247" w14:textId="212EF03E" w:rsidR="00F04BD4" w:rsidRPr="00D9211F" w:rsidRDefault="00947D45" w:rsidP="00A2209A">
      <w:pPr>
        <w:rPr>
          <w:rFonts w:asciiTheme="minorHAnsi" w:hAnsiTheme="minorHAnsi" w:cstheme="minorHAnsi"/>
          <w:b/>
          <w:color w:val="000000"/>
          <w:sz w:val="20"/>
          <w:lang w:val="es-ES"/>
        </w:rPr>
      </w:pPr>
      <w:r w:rsidRPr="00D9211F">
        <w:rPr>
          <w:rFonts w:asciiTheme="minorHAnsi" w:hAnsiTheme="minorHAnsi" w:cstheme="minorHAnsi"/>
          <w:b/>
          <w:color w:val="000000"/>
          <w:sz w:val="20"/>
          <w:lang w:val="es-ES"/>
        </w:rPr>
        <w:t xml:space="preserve">Ago </w:t>
      </w:r>
      <w:r w:rsidR="00681C63" w:rsidRPr="00D9211F">
        <w:rPr>
          <w:rFonts w:asciiTheme="minorHAnsi" w:hAnsiTheme="minorHAnsi" w:cstheme="minorHAnsi"/>
          <w:bCs/>
          <w:color w:val="000000"/>
          <w:sz w:val="20"/>
          <w:lang w:val="es-ES"/>
        </w:rPr>
        <w:t>01, 15, 29</w:t>
      </w:r>
    </w:p>
    <w:p w14:paraId="1F3EE88F" w14:textId="577909FC" w:rsidR="00A2209A" w:rsidRPr="00D9211F" w:rsidRDefault="00F04BD4" w:rsidP="00A2209A">
      <w:pPr>
        <w:rPr>
          <w:rFonts w:asciiTheme="minorHAnsi" w:hAnsiTheme="minorHAnsi" w:cstheme="minorHAnsi"/>
          <w:b/>
          <w:color w:val="000000"/>
          <w:sz w:val="20"/>
        </w:rPr>
      </w:pPr>
      <w:r w:rsidRPr="00D9211F">
        <w:rPr>
          <w:rFonts w:asciiTheme="minorHAnsi" w:hAnsiTheme="minorHAnsi" w:cstheme="minorHAnsi"/>
          <w:b/>
          <w:color w:val="000000"/>
          <w:sz w:val="20"/>
          <w:lang w:val="es-ES"/>
        </w:rPr>
        <w:t>S</w:t>
      </w:r>
      <w:proofErr w:type="spellStart"/>
      <w:r w:rsidR="00947D45" w:rsidRPr="00D9211F">
        <w:rPr>
          <w:rFonts w:asciiTheme="minorHAnsi" w:hAnsiTheme="minorHAnsi" w:cstheme="minorHAnsi"/>
          <w:b/>
          <w:color w:val="000000"/>
          <w:sz w:val="20"/>
        </w:rPr>
        <w:t>ep</w:t>
      </w:r>
      <w:proofErr w:type="spellEnd"/>
      <w:r w:rsidR="00947D45" w:rsidRPr="00D9211F">
        <w:rPr>
          <w:rFonts w:asciiTheme="minorHAnsi" w:hAnsiTheme="minorHAnsi" w:cstheme="minorHAnsi"/>
          <w:b/>
          <w:color w:val="000000"/>
          <w:sz w:val="20"/>
        </w:rPr>
        <w:t xml:space="preserve"> </w:t>
      </w:r>
      <w:r w:rsidR="00A2209A" w:rsidRPr="00D9211F">
        <w:rPr>
          <w:rFonts w:asciiTheme="minorHAnsi" w:hAnsiTheme="minorHAnsi" w:cstheme="minorHAnsi"/>
          <w:bCs/>
          <w:color w:val="000000"/>
          <w:sz w:val="20"/>
        </w:rPr>
        <w:t>0</w:t>
      </w:r>
      <w:r w:rsidR="00681C63" w:rsidRPr="00D9211F">
        <w:rPr>
          <w:rFonts w:asciiTheme="minorHAnsi" w:hAnsiTheme="minorHAnsi" w:cstheme="minorHAnsi"/>
          <w:bCs/>
          <w:color w:val="000000"/>
          <w:sz w:val="20"/>
        </w:rPr>
        <w:t>5, 12</w:t>
      </w:r>
      <w:r w:rsidR="00A2209A" w:rsidRPr="00D9211F">
        <w:rPr>
          <w:rFonts w:asciiTheme="minorHAnsi" w:hAnsiTheme="minorHAnsi" w:cstheme="minorHAnsi"/>
          <w:b/>
          <w:color w:val="000000"/>
          <w:sz w:val="20"/>
        </w:rPr>
        <w:t xml:space="preserve"> </w:t>
      </w:r>
    </w:p>
    <w:p w14:paraId="35588E10" w14:textId="7C081FEA" w:rsidR="000E21DC" w:rsidRPr="00D9211F" w:rsidRDefault="00947D45" w:rsidP="00A2209A">
      <w:pPr>
        <w:rPr>
          <w:rFonts w:asciiTheme="minorHAnsi" w:hAnsiTheme="minorHAnsi" w:cstheme="minorHAnsi"/>
          <w:b/>
          <w:color w:val="000000"/>
          <w:sz w:val="20"/>
        </w:rPr>
      </w:pPr>
      <w:r w:rsidRPr="00D9211F">
        <w:rPr>
          <w:rFonts w:asciiTheme="minorHAnsi" w:hAnsiTheme="minorHAnsi" w:cstheme="minorHAnsi"/>
          <w:b/>
          <w:color w:val="000000"/>
          <w:sz w:val="20"/>
        </w:rPr>
        <w:t xml:space="preserve">Oct </w:t>
      </w:r>
      <w:r w:rsidR="00A2209A" w:rsidRPr="00D9211F">
        <w:rPr>
          <w:rFonts w:asciiTheme="minorHAnsi" w:hAnsiTheme="minorHAnsi" w:cstheme="minorHAnsi"/>
          <w:bCs/>
          <w:color w:val="000000"/>
          <w:sz w:val="20"/>
        </w:rPr>
        <w:t>0</w:t>
      </w:r>
      <w:r w:rsidR="00681C63" w:rsidRPr="00D9211F">
        <w:rPr>
          <w:rFonts w:asciiTheme="minorHAnsi" w:hAnsiTheme="minorHAnsi" w:cstheme="minorHAnsi"/>
          <w:bCs/>
          <w:color w:val="000000"/>
          <w:sz w:val="20"/>
        </w:rPr>
        <w:t>3, 10</w:t>
      </w:r>
    </w:p>
    <w:p w14:paraId="35B5D0C1" w14:textId="1D28BB9F" w:rsidR="003B52D4" w:rsidRPr="00012917" w:rsidRDefault="003B52D4" w:rsidP="003B52D4">
      <w:pPr>
        <w:pStyle w:val="Ttulo"/>
        <w:rPr>
          <w:rFonts w:asciiTheme="minorHAnsi" w:hAnsiTheme="minorHAnsi" w:cstheme="minorHAnsi"/>
          <w:i/>
          <w:iCs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1560"/>
      </w:tblGrid>
      <w:tr w:rsidR="00701400" w:rsidRPr="00012917" w14:paraId="627B98B6" w14:textId="77777777" w:rsidTr="0ED6DB20">
        <w:tc>
          <w:tcPr>
            <w:tcW w:w="3256" w:type="dxa"/>
            <w:gridSpan w:val="2"/>
          </w:tcPr>
          <w:p w14:paraId="2C5C0D6B" w14:textId="2DF0EE33" w:rsidR="00701400" w:rsidRPr="00473825" w:rsidRDefault="00012917" w:rsidP="00457570">
            <w:pPr>
              <w:rPr>
                <w:rFonts w:asciiTheme="minorHAnsi" w:hAnsiTheme="minorHAnsi" w:cstheme="minorHAnsi"/>
                <w:b/>
                <w:bCs/>
                <w:i/>
                <w:iCs/>
                <w:lang w:val="es-ES"/>
              </w:rPr>
            </w:pPr>
            <w:r w:rsidRPr="00473825">
              <w:rPr>
                <w:rFonts w:asciiTheme="minorHAnsi" w:hAnsiTheme="minorHAnsi" w:cstheme="minorHAnsi"/>
                <w:b/>
                <w:bCs/>
                <w:i/>
                <w:iCs/>
                <w:color w:val="119CA3" w:themeColor="accent1"/>
                <w:lang w:val="es-ES"/>
              </w:rPr>
              <w:t xml:space="preserve">Precios por persona en </w:t>
            </w:r>
            <w:r w:rsidRPr="00473825">
              <w:rPr>
                <w:rFonts w:asciiTheme="minorHAnsi" w:hAnsiTheme="minorHAnsi" w:cstheme="minorHAnsi"/>
                <w:b/>
                <w:bCs/>
                <w:i/>
                <w:iCs/>
                <w:color w:val="119CA3" w:themeColor="accent1"/>
                <w:u w:val="single"/>
              </w:rPr>
              <w:t>€uros</w:t>
            </w:r>
          </w:p>
        </w:tc>
      </w:tr>
      <w:tr w:rsidR="00701400" w:rsidRPr="00012917" w14:paraId="15CE9EA2" w14:textId="77777777" w:rsidTr="0ED6DB20">
        <w:tc>
          <w:tcPr>
            <w:tcW w:w="1696" w:type="dxa"/>
          </w:tcPr>
          <w:p w14:paraId="4CC610D6" w14:textId="31F1AF43" w:rsidR="00701400" w:rsidRPr="00C1239A" w:rsidRDefault="00701400" w:rsidP="00701400">
            <w:pPr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En triple</w:t>
            </w:r>
          </w:p>
        </w:tc>
        <w:tc>
          <w:tcPr>
            <w:tcW w:w="1560" w:type="dxa"/>
          </w:tcPr>
          <w:p w14:paraId="6580B5E2" w14:textId="069DD48C" w:rsidR="00701400" w:rsidRPr="00C1239A" w:rsidRDefault="00473825" w:rsidP="0ED6DB20">
            <w:pPr>
              <w:jc w:val="center"/>
              <w:rPr>
                <w:rFonts w:asciiTheme="minorHAnsi" w:hAnsiTheme="minorHAnsi" w:cstheme="minorBidi"/>
                <w:sz w:val="20"/>
                <w:lang w:val="es-ES"/>
              </w:rPr>
            </w:pPr>
            <w:r w:rsidRPr="0ED6DB20">
              <w:rPr>
                <w:rFonts w:asciiTheme="minorHAnsi" w:hAnsiTheme="minorHAnsi" w:cstheme="minorBidi"/>
                <w:sz w:val="20"/>
                <w:lang w:val="es-ES"/>
              </w:rPr>
              <w:t>2.</w:t>
            </w:r>
            <w:r w:rsidR="054BC2A3" w:rsidRPr="0ED6DB20">
              <w:rPr>
                <w:rFonts w:asciiTheme="minorHAnsi" w:hAnsiTheme="minorHAnsi" w:cstheme="minorBidi"/>
                <w:sz w:val="20"/>
                <w:lang w:val="es-ES"/>
              </w:rPr>
              <w:t>395</w:t>
            </w:r>
          </w:p>
        </w:tc>
      </w:tr>
      <w:tr w:rsidR="00701400" w:rsidRPr="00012917" w14:paraId="0746764D" w14:textId="77777777" w:rsidTr="0ED6DB20">
        <w:tc>
          <w:tcPr>
            <w:tcW w:w="1696" w:type="dxa"/>
          </w:tcPr>
          <w:p w14:paraId="32A8662C" w14:textId="4774FDF6" w:rsidR="00701400" w:rsidRPr="00C1239A" w:rsidRDefault="00701400" w:rsidP="00701400">
            <w:pPr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En doble</w:t>
            </w:r>
          </w:p>
        </w:tc>
        <w:tc>
          <w:tcPr>
            <w:tcW w:w="1560" w:type="dxa"/>
          </w:tcPr>
          <w:p w14:paraId="01647E1B" w14:textId="59E3F5C1" w:rsidR="00701400" w:rsidRPr="00C1239A" w:rsidRDefault="00C1239A" w:rsidP="00473825">
            <w:pPr>
              <w:jc w:val="center"/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2.470</w:t>
            </w:r>
          </w:p>
        </w:tc>
      </w:tr>
      <w:tr w:rsidR="00701400" w:rsidRPr="00012917" w14:paraId="47F4719F" w14:textId="77777777" w:rsidTr="0ED6DB20">
        <w:tc>
          <w:tcPr>
            <w:tcW w:w="1696" w:type="dxa"/>
          </w:tcPr>
          <w:p w14:paraId="35352D0F" w14:textId="68484961" w:rsidR="00701400" w:rsidRPr="00C1239A" w:rsidRDefault="00701400" w:rsidP="00701400">
            <w:pPr>
              <w:rPr>
                <w:rFonts w:asciiTheme="minorHAnsi" w:hAnsiTheme="minorHAnsi" w:cstheme="minorHAnsi"/>
                <w:sz w:val="20"/>
                <w:lang w:val="es-ES"/>
              </w:rPr>
            </w:pPr>
            <w:proofErr w:type="spellStart"/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Supl</w:t>
            </w:r>
            <w:proofErr w:type="spellEnd"/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 xml:space="preserve">. </w:t>
            </w:r>
            <w:proofErr w:type="spellStart"/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Sgl</w:t>
            </w:r>
            <w:proofErr w:type="spellEnd"/>
          </w:p>
        </w:tc>
        <w:tc>
          <w:tcPr>
            <w:tcW w:w="1560" w:type="dxa"/>
          </w:tcPr>
          <w:p w14:paraId="540E698F" w14:textId="11C55E3C" w:rsidR="00701400" w:rsidRPr="00C1239A" w:rsidRDefault="00C1239A" w:rsidP="00473825">
            <w:pPr>
              <w:jc w:val="center"/>
              <w:rPr>
                <w:rFonts w:asciiTheme="minorHAnsi" w:hAnsiTheme="minorHAnsi" w:cstheme="minorHAnsi"/>
                <w:sz w:val="20"/>
                <w:lang w:val="es-ES"/>
              </w:rPr>
            </w:pPr>
            <w:r w:rsidRPr="00C1239A">
              <w:rPr>
                <w:rFonts w:asciiTheme="minorHAnsi" w:hAnsiTheme="minorHAnsi" w:cstheme="minorHAnsi"/>
                <w:sz w:val="20"/>
                <w:lang w:val="es-ES"/>
              </w:rPr>
              <w:t>840</w:t>
            </w:r>
          </w:p>
        </w:tc>
      </w:tr>
    </w:tbl>
    <w:p w14:paraId="30D96BC1" w14:textId="77777777" w:rsidR="00701400" w:rsidRPr="00701400" w:rsidRDefault="00701400" w:rsidP="00701400">
      <w:pPr>
        <w:rPr>
          <w:lang w:val="es-ES"/>
        </w:rPr>
      </w:pPr>
    </w:p>
    <w:p w14:paraId="13FF45AE" w14:textId="5A57A6F2" w:rsidR="004A50B8" w:rsidRPr="008059F4" w:rsidRDefault="004A50B8" w:rsidP="00071FEC">
      <w:pPr>
        <w:pStyle w:val="Ttulo"/>
        <w:spacing w:after="0"/>
        <w:rPr>
          <w:i/>
          <w:iCs/>
          <w:u w:val="single"/>
        </w:rPr>
      </w:pPr>
      <w:r w:rsidRPr="008059F4">
        <w:rPr>
          <w:i/>
          <w:iCs/>
          <w:u w:val="single"/>
        </w:rPr>
        <w:t>El precio incluye</w:t>
      </w:r>
      <w:r w:rsidR="00D00302" w:rsidRPr="008059F4">
        <w:rPr>
          <w:i/>
          <w:iCs/>
          <w:u w:val="single"/>
        </w:rPr>
        <w:t>:</w:t>
      </w:r>
    </w:p>
    <w:p w14:paraId="4C3658DB" w14:textId="16B80761" w:rsidR="00474009" w:rsidRPr="00BA749A" w:rsidRDefault="00474009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BA749A">
        <w:rPr>
          <w:rFonts w:asciiTheme="minorHAnsi" w:hAnsiTheme="minorHAnsi" w:cstheme="minorHAnsi"/>
          <w:sz w:val="20"/>
          <w:szCs w:val="20"/>
        </w:rPr>
        <w:t>Guía acompañante de habla-castellana durante todo el recorrido</w:t>
      </w:r>
    </w:p>
    <w:p w14:paraId="356EFFCE" w14:textId="6C4727B6" w:rsidR="00B910D7" w:rsidRPr="00BA749A" w:rsidRDefault="00B910D7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BA749A">
        <w:rPr>
          <w:rFonts w:asciiTheme="minorHAnsi" w:hAnsiTheme="minorHAnsi" w:cstheme="minorHAnsi"/>
          <w:sz w:val="20"/>
          <w:szCs w:val="20"/>
        </w:rPr>
        <w:t>7 noches de alojamiento en hoteles mencionados o similares</w:t>
      </w:r>
    </w:p>
    <w:p w14:paraId="174B8E06" w14:textId="4EB4C718" w:rsidR="00B910D7" w:rsidRPr="00BA749A" w:rsidRDefault="00B910D7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BA749A">
        <w:rPr>
          <w:rFonts w:asciiTheme="minorHAnsi" w:hAnsiTheme="minorHAnsi" w:cstheme="minorHAnsi"/>
          <w:sz w:val="20"/>
          <w:szCs w:val="20"/>
        </w:rPr>
        <w:t>7 desayunos + 1 cena</w:t>
      </w:r>
    </w:p>
    <w:p w14:paraId="1D0E06AF" w14:textId="5E3E61FD" w:rsidR="00B910D7" w:rsidRPr="00BA749A" w:rsidRDefault="00B910D7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BA749A">
        <w:rPr>
          <w:rFonts w:asciiTheme="minorHAnsi" w:hAnsiTheme="minorHAnsi" w:cstheme="minorHAnsi"/>
          <w:sz w:val="20"/>
          <w:szCs w:val="20"/>
        </w:rPr>
        <w:t xml:space="preserve">Entrada a los baños termales de </w:t>
      </w:r>
      <w:proofErr w:type="spellStart"/>
      <w:r w:rsidRPr="00BA749A">
        <w:rPr>
          <w:rFonts w:asciiTheme="minorHAnsi" w:hAnsiTheme="minorHAnsi" w:cstheme="minorHAnsi"/>
          <w:sz w:val="20"/>
          <w:szCs w:val="20"/>
        </w:rPr>
        <w:t>Mývatn</w:t>
      </w:r>
      <w:proofErr w:type="spellEnd"/>
      <w:r w:rsidRPr="00BA749A">
        <w:rPr>
          <w:rFonts w:asciiTheme="minorHAnsi" w:hAnsiTheme="minorHAnsi" w:cstheme="minorHAnsi"/>
          <w:sz w:val="20"/>
          <w:szCs w:val="20"/>
        </w:rPr>
        <w:t xml:space="preserve"> con toalla</w:t>
      </w:r>
    </w:p>
    <w:p w14:paraId="5DE981BF" w14:textId="5B20E86D" w:rsidR="00EE34E5" w:rsidRPr="00BA749A" w:rsidRDefault="00EE34E5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BA749A">
        <w:rPr>
          <w:rFonts w:asciiTheme="minorHAnsi" w:hAnsiTheme="minorHAnsi" w:cstheme="minorHAnsi"/>
          <w:sz w:val="20"/>
          <w:szCs w:val="20"/>
        </w:rPr>
        <w:t>Autobús confort durante todo el recorrido</w:t>
      </w:r>
    </w:p>
    <w:p w14:paraId="3C6217BF" w14:textId="00030108" w:rsidR="00EE34E5" w:rsidRPr="00BA749A" w:rsidRDefault="00EE34E5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BA749A">
        <w:rPr>
          <w:rFonts w:asciiTheme="minorHAnsi" w:hAnsiTheme="minorHAnsi" w:cstheme="minorHAnsi"/>
          <w:sz w:val="20"/>
          <w:szCs w:val="20"/>
        </w:rPr>
        <w:t>Traslados de entrada y salida en bus lanzadera (sin asistencia)</w:t>
      </w:r>
    </w:p>
    <w:p w14:paraId="404DCBFD" w14:textId="7A5D54D9" w:rsidR="008A4F7F" w:rsidRPr="008059F4" w:rsidRDefault="008A4F7F" w:rsidP="00BA749A">
      <w:pPr>
        <w:pStyle w:val="Prrafodelista"/>
        <w:spacing w:before="0"/>
        <w:ind w:left="0" w:firstLine="0"/>
        <w:rPr>
          <w:rFonts w:asciiTheme="minorHAnsi" w:hAnsiTheme="minorHAnsi" w:cstheme="minorHAnsi"/>
          <w:sz w:val="18"/>
          <w:szCs w:val="18"/>
        </w:rPr>
      </w:pPr>
    </w:p>
    <w:p w14:paraId="3020A47B" w14:textId="47D9F897" w:rsidR="00D00302" w:rsidRPr="00441688" w:rsidRDefault="00D00302" w:rsidP="00441688">
      <w:pPr>
        <w:pStyle w:val="Ttulo"/>
        <w:rPr>
          <w:i/>
          <w:iCs/>
          <w:u w:val="single"/>
        </w:rPr>
      </w:pPr>
      <w:r w:rsidRPr="00EA7B6D">
        <w:rPr>
          <w:i/>
          <w:iCs/>
          <w:u w:val="single"/>
        </w:rPr>
        <w:t>El precio NO incluye:</w:t>
      </w:r>
    </w:p>
    <w:p w14:paraId="39797BB0" w14:textId="32E0A5CC" w:rsidR="00327179" w:rsidRPr="00441688" w:rsidRDefault="00327179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20"/>
          <w:szCs w:val="20"/>
        </w:rPr>
      </w:pPr>
      <w:r w:rsidRPr="00441688">
        <w:rPr>
          <w:rFonts w:cstheme="minorHAnsi"/>
          <w:sz w:val="20"/>
          <w:szCs w:val="20"/>
        </w:rPr>
        <w:t xml:space="preserve">Propinas </w:t>
      </w:r>
    </w:p>
    <w:p w14:paraId="343DC31B" w14:textId="72E30FA9" w:rsidR="0092726F" w:rsidRPr="00441688" w:rsidRDefault="0092726F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20"/>
          <w:szCs w:val="20"/>
        </w:rPr>
      </w:pPr>
      <w:r w:rsidRPr="00441688">
        <w:rPr>
          <w:rFonts w:cstheme="minorHAnsi"/>
          <w:sz w:val="20"/>
          <w:szCs w:val="20"/>
        </w:rPr>
        <w:t xml:space="preserve">Comidas no mencionadas </w:t>
      </w:r>
      <w:r w:rsidR="00441688">
        <w:rPr>
          <w:rFonts w:cstheme="minorHAnsi"/>
          <w:sz w:val="20"/>
          <w:szCs w:val="20"/>
        </w:rPr>
        <w:t>en el precio incluye</w:t>
      </w:r>
    </w:p>
    <w:p w14:paraId="6F52C55E" w14:textId="60E382D5" w:rsidR="00D00302" w:rsidRPr="00441688" w:rsidRDefault="00D00302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20"/>
          <w:szCs w:val="20"/>
        </w:rPr>
      </w:pPr>
      <w:r w:rsidRPr="00441688">
        <w:rPr>
          <w:rFonts w:cstheme="minorHAnsi"/>
          <w:sz w:val="20"/>
          <w:szCs w:val="20"/>
        </w:rPr>
        <w:t>Segur</w:t>
      </w:r>
      <w:r w:rsidR="0092726F" w:rsidRPr="00441688">
        <w:rPr>
          <w:rFonts w:cstheme="minorHAnsi"/>
          <w:sz w:val="20"/>
          <w:szCs w:val="20"/>
        </w:rPr>
        <w:t>o</w:t>
      </w:r>
      <w:r w:rsidRPr="00441688">
        <w:rPr>
          <w:rFonts w:cstheme="minorHAnsi"/>
          <w:sz w:val="20"/>
          <w:szCs w:val="20"/>
        </w:rPr>
        <w:t xml:space="preserve"> de viaje</w:t>
      </w:r>
      <w:r w:rsidR="00614C09" w:rsidRPr="00441688">
        <w:rPr>
          <w:rFonts w:cstheme="minorHAnsi"/>
          <w:sz w:val="20"/>
          <w:szCs w:val="20"/>
        </w:rPr>
        <w:t xml:space="preserve"> y visados</w:t>
      </w:r>
    </w:p>
    <w:p w14:paraId="4E6C4B6F" w14:textId="242A41C3" w:rsidR="00D00302" w:rsidRPr="00441688" w:rsidRDefault="00614C09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20"/>
          <w:szCs w:val="20"/>
        </w:rPr>
      </w:pPr>
      <w:r w:rsidRPr="00441688">
        <w:rPr>
          <w:rFonts w:cstheme="minorHAnsi"/>
          <w:sz w:val="20"/>
          <w:szCs w:val="20"/>
        </w:rPr>
        <w:t>S</w:t>
      </w:r>
      <w:r w:rsidR="00D00302" w:rsidRPr="00441688">
        <w:rPr>
          <w:rFonts w:cstheme="minorHAnsi"/>
          <w:sz w:val="20"/>
          <w:szCs w:val="20"/>
        </w:rPr>
        <w:t xml:space="preserve">ervicios no </w:t>
      </w:r>
      <w:r w:rsidRPr="00441688">
        <w:rPr>
          <w:rFonts w:cstheme="minorHAnsi"/>
          <w:sz w:val="20"/>
          <w:szCs w:val="20"/>
        </w:rPr>
        <w:t xml:space="preserve">mencionados </w:t>
      </w:r>
      <w:r w:rsidR="00D00302" w:rsidRPr="00441688">
        <w:rPr>
          <w:rFonts w:cstheme="minorHAnsi"/>
          <w:sz w:val="20"/>
          <w:szCs w:val="20"/>
        </w:rPr>
        <w:t>en el programa</w:t>
      </w:r>
    </w:p>
    <w:p w14:paraId="5F7970AB" w14:textId="06CF38A4" w:rsidR="006A694E" w:rsidRPr="00441688" w:rsidRDefault="006A694E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b/>
          <w:bCs/>
          <w:color w:val="119CA3" w:themeColor="accent1"/>
          <w:sz w:val="20"/>
          <w:szCs w:val="20"/>
        </w:rPr>
      </w:pPr>
      <w:r w:rsidRPr="00441688">
        <w:rPr>
          <w:rFonts w:cstheme="minorHAnsi"/>
          <w:sz w:val="20"/>
          <w:szCs w:val="20"/>
        </w:rPr>
        <w:t xml:space="preserve">Opcionales </w:t>
      </w:r>
      <w:r w:rsidRPr="00441688">
        <w:rPr>
          <w:rFonts w:cstheme="minorHAnsi"/>
          <w:b/>
          <w:bCs/>
          <w:color w:val="119CA3" w:themeColor="accent1"/>
          <w:sz w:val="20"/>
          <w:szCs w:val="20"/>
        </w:rPr>
        <w:t>(*</w:t>
      </w:r>
      <w:r w:rsidR="007569B8" w:rsidRPr="00441688">
        <w:rPr>
          <w:rFonts w:cstheme="minorHAnsi"/>
          <w:b/>
          <w:bCs/>
          <w:color w:val="119CA3" w:themeColor="accent1"/>
          <w:sz w:val="20"/>
          <w:szCs w:val="20"/>
        </w:rPr>
        <w:t>Reserva y pago en destino</w:t>
      </w:r>
      <w:r w:rsidRPr="00441688">
        <w:rPr>
          <w:rFonts w:cstheme="minorHAnsi"/>
          <w:b/>
          <w:bCs/>
          <w:color w:val="119CA3" w:themeColor="accent1"/>
          <w:sz w:val="20"/>
          <w:szCs w:val="20"/>
        </w:rPr>
        <w:t>)</w:t>
      </w:r>
    </w:p>
    <w:p w14:paraId="75BF408E" w14:textId="77777777" w:rsidR="000C603C" w:rsidRDefault="000C603C" w:rsidP="000C603C">
      <w:pPr>
        <w:rPr>
          <w:rFonts w:asciiTheme="minorHAnsi" w:hAnsiTheme="minorHAnsi" w:cstheme="minorHAnsi"/>
          <w:color w:val="000000"/>
          <w:sz w:val="18"/>
          <w:szCs w:val="18"/>
          <w:highlight w:val="yellow"/>
          <w:lang w:val="es-ES"/>
        </w:rPr>
      </w:pPr>
    </w:p>
    <w:p w14:paraId="451C76A1" w14:textId="4A2A2A4A" w:rsidR="000C603C" w:rsidRPr="000E0C53" w:rsidRDefault="000C603C" w:rsidP="000C603C">
      <w:pPr>
        <w:pStyle w:val="Ttulo"/>
        <w:rPr>
          <w:i/>
          <w:iCs/>
          <w:u w:val="single"/>
        </w:rPr>
      </w:pPr>
      <w:bookmarkStart w:id="0" w:name="_Hlk194935755"/>
      <w:r w:rsidRPr="000E0C53">
        <w:rPr>
          <w:i/>
          <w:iCs/>
          <w:u w:val="single"/>
        </w:rPr>
        <w:t xml:space="preserve">Hoteles </w:t>
      </w:r>
      <w:bookmarkEnd w:id="0"/>
      <w:r w:rsidRPr="000E0C53">
        <w:rPr>
          <w:i/>
          <w:iCs/>
          <w:u w:val="single"/>
        </w:rPr>
        <w:t>previstos o similares</w:t>
      </w:r>
      <w:r w:rsidR="00626D20" w:rsidRPr="000E0C53">
        <w:rPr>
          <w:i/>
          <w:iCs/>
          <w:u w:val="single"/>
        </w:rPr>
        <w:t>:</w:t>
      </w:r>
    </w:p>
    <w:p w14:paraId="6FFFDFD1" w14:textId="49D6837A" w:rsidR="000C603C" w:rsidRPr="00F61F6F" w:rsidRDefault="000C603C" w:rsidP="000C603C">
      <w:pPr>
        <w:rPr>
          <w:rFonts w:asciiTheme="minorHAnsi" w:hAnsiTheme="minorHAnsi" w:cstheme="minorHAnsi"/>
          <w:b/>
          <w:color w:val="119CA3" w:themeColor="accent1"/>
          <w:sz w:val="20"/>
          <w:lang w:val="es-ES"/>
        </w:rPr>
      </w:pPr>
      <w:r w:rsidRPr="00F61F6F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 xml:space="preserve">Ciudad </w:t>
      </w:r>
      <w:r w:rsidRPr="00F61F6F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ab/>
      </w:r>
      <w:r w:rsidRPr="00F61F6F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ab/>
        <w:t xml:space="preserve"> </w:t>
      </w:r>
      <w:r w:rsidR="00C553B9" w:rsidRPr="00F61F6F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ab/>
      </w:r>
      <w:r w:rsidRPr="00F61F6F">
        <w:rPr>
          <w:rFonts w:asciiTheme="minorHAnsi" w:hAnsiTheme="minorHAnsi" w:cstheme="minorHAnsi"/>
          <w:b/>
          <w:color w:val="119CA3" w:themeColor="accent1"/>
          <w:sz w:val="20"/>
          <w:lang w:val="es-ES"/>
        </w:rPr>
        <w:t>Hotel</w:t>
      </w:r>
    </w:p>
    <w:p w14:paraId="0CD681C2" w14:textId="76128889" w:rsidR="0065075E" w:rsidRPr="00F61F6F" w:rsidRDefault="00C553B9" w:rsidP="00621F09">
      <w:pPr>
        <w:jc w:val="both"/>
        <w:rPr>
          <w:rFonts w:ascii="Calibri" w:hAnsi="Calibri" w:cs="Calibri"/>
          <w:b/>
          <w:sz w:val="20"/>
          <w:lang w:val="es-ES"/>
        </w:rPr>
      </w:pPr>
      <w:proofErr w:type="spellStart"/>
      <w:r w:rsidRPr="00F61F6F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  <w:r w:rsidR="00AF3E0C" w:rsidRPr="00F61F6F">
        <w:rPr>
          <w:rFonts w:ascii="Calibri" w:hAnsi="Calibri" w:cs="Calibri"/>
          <w:b/>
          <w:sz w:val="20"/>
          <w:lang w:val="es-ES"/>
        </w:rPr>
        <w:tab/>
      </w:r>
      <w:r w:rsidR="00AF3E0C" w:rsidRPr="00F61F6F">
        <w:rPr>
          <w:rFonts w:ascii="Calibri" w:hAnsi="Calibri" w:cs="Calibri"/>
          <w:b/>
          <w:sz w:val="20"/>
          <w:lang w:val="es-ES"/>
        </w:rPr>
        <w:tab/>
      </w:r>
      <w:bookmarkStart w:id="1" w:name="_Hlk121838108"/>
      <w:r w:rsidR="005D3A46" w:rsidRPr="00F61F6F">
        <w:rPr>
          <w:rFonts w:ascii="Calibri" w:hAnsi="Calibri" w:cs="Calibri"/>
          <w:bCs/>
          <w:sz w:val="20"/>
          <w:lang w:val="es-ES"/>
        </w:rPr>
        <w:t>Hotel</w:t>
      </w:r>
      <w:r w:rsidR="00551F89" w:rsidRPr="00F61F6F">
        <w:rPr>
          <w:rFonts w:ascii="Calibri" w:hAnsi="Calibri" w:cs="Calibri"/>
          <w:bCs/>
          <w:sz w:val="20"/>
          <w:lang w:val="es-ES"/>
        </w:rPr>
        <w:t xml:space="preserve"> </w:t>
      </w:r>
      <w:proofErr w:type="spellStart"/>
      <w:r w:rsidRPr="00F61F6F">
        <w:rPr>
          <w:rFonts w:ascii="Calibri" w:eastAsia="Calibri" w:hAnsi="Calibri" w:cs="Calibri"/>
          <w:bCs/>
          <w:sz w:val="20"/>
          <w:lang w:val="es-ES"/>
        </w:rPr>
        <w:t>Klettur</w:t>
      </w:r>
      <w:proofErr w:type="spellEnd"/>
      <w:r w:rsidR="0065075E" w:rsidRPr="00F61F6F">
        <w:rPr>
          <w:rFonts w:ascii="Calibri" w:hAnsi="Calibri" w:cs="Calibri"/>
          <w:b/>
          <w:sz w:val="20"/>
          <w:lang w:val="es-ES"/>
        </w:rPr>
        <w:t xml:space="preserve"> </w:t>
      </w:r>
    </w:p>
    <w:bookmarkEnd w:id="1"/>
    <w:p w14:paraId="2ACFE89E" w14:textId="54322D3A" w:rsidR="005766DD" w:rsidRPr="00F61F6F" w:rsidRDefault="00621F09" w:rsidP="00621F09">
      <w:pPr>
        <w:jc w:val="both"/>
        <w:rPr>
          <w:rFonts w:ascii="Calibri" w:eastAsia="Calibri" w:hAnsi="Calibri" w:cs="Calibri"/>
          <w:bCs/>
          <w:sz w:val="20"/>
          <w:lang w:val="es-ES"/>
        </w:rPr>
      </w:pPr>
      <w:proofErr w:type="spellStart"/>
      <w:r w:rsidRPr="00F61F6F">
        <w:rPr>
          <w:rFonts w:ascii="Calibri" w:eastAsia="Calibri" w:hAnsi="Calibri" w:cs="Calibri"/>
          <w:b/>
          <w:sz w:val="20"/>
          <w:lang w:val="es-ES"/>
        </w:rPr>
        <w:t>Hvolsvöllur</w:t>
      </w:r>
      <w:proofErr w:type="spellEnd"/>
      <w:r w:rsidRPr="00F61F6F">
        <w:rPr>
          <w:rFonts w:ascii="Calibri" w:eastAsia="Calibri" w:hAnsi="Calibri" w:cs="Calibri"/>
          <w:bCs/>
          <w:sz w:val="20"/>
          <w:lang w:val="es-ES"/>
        </w:rPr>
        <w:t xml:space="preserve"> </w:t>
      </w:r>
      <w:r w:rsidRPr="00F61F6F">
        <w:rPr>
          <w:rFonts w:ascii="Calibri" w:eastAsia="Calibri" w:hAnsi="Calibri" w:cs="Calibri"/>
          <w:bCs/>
          <w:sz w:val="20"/>
          <w:lang w:val="es-ES"/>
        </w:rPr>
        <w:tab/>
      </w:r>
      <w:r w:rsidRPr="00F61F6F">
        <w:rPr>
          <w:rFonts w:ascii="Calibri" w:eastAsia="Calibri" w:hAnsi="Calibri" w:cs="Calibri"/>
          <w:bCs/>
          <w:sz w:val="20"/>
          <w:lang w:val="es-ES"/>
        </w:rPr>
        <w:tab/>
        <w:t xml:space="preserve">Hotel </w:t>
      </w:r>
      <w:proofErr w:type="spellStart"/>
      <w:r w:rsidRPr="00F61F6F">
        <w:rPr>
          <w:rFonts w:ascii="Calibri" w:eastAsia="Calibri" w:hAnsi="Calibri" w:cs="Calibri"/>
          <w:bCs/>
          <w:sz w:val="20"/>
          <w:lang w:val="es-ES"/>
        </w:rPr>
        <w:t>Hvolsvöllur</w:t>
      </w:r>
      <w:proofErr w:type="spellEnd"/>
    </w:p>
    <w:p w14:paraId="0DE918EC" w14:textId="73F76CB6" w:rsidR="00621F09" w:rsidRPr="00F61F6F" w:rsidRDefault="004B1392" w:rsidP="00621F09">
      <w:pPr>
        <w:jc w:val="both"/>
        <w:rPr>
          <w:rFonts w:ascii="Calibri" w:eastAsia="Calibri" w:hAnsi="Calibri" w:cs="Calibri"/>
          <w:bCs/>
          <w:sz w:val="20"/>
          <w:lang w:val="es-ES"/>
        </w:rPr>
      </w:pPr>
      <w:proofErr w:type="spellStart"/>
      <w:r w:rsidRPr="00F61F6F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  <w:r w:rsidRPr="00F61F6F">
        <w:rPr>
          <w:rFonts w:ascii="Calibri" w:eastAsia="Calibri" w:hAnsi="Calibri" w:cs="Calibri"/>
          <w:bCs/>
          <w:sz w:val="20"/>
          <w:lang w:val="es-ES"/>
        </w:rPr>
        <w:tab/>
      </w:r>
      <w:r w:rsidRPr="00F61F6F">
        <w:rPr>
          <w:rFonts w:ascii="Calibri" w:eastAsia="Calibri" w:hAnsi="Calibri" w:cs="Calibri"/>
          <w:bCs/>
          <w:sz w:val="20"/>
          <w:lang w:val="es-ES"/>
        </w:rPr>
        <w:tab/>
        <w:t xml:space="preserve">Hotel </w:t>
      </w:r>
      <w:proofErr w:type="spellStart"/>
      <w:r w:rsidRPr="00F61F6F">
        <w:rPr>
          <w:rFonts w:ascii="Calibri" w:eastAsia="Calibri" w:hAnsi="Calibri" w:cs="Calibri"/>
          <w:bCs/>
          <w:sz w:val="20"/>
          <w:lang w:val="es-ES"/>
        </w:rPr>
        <w:t>Borgarnes</w:t>
      </w:r>
      <w:proofErr w:type="spellEnd"/>
    </w:p>
    <w:p w14:paraId="09AA4456" w14:textId="3767A363" w:rsidR="00621F09" w:rsidRPr="00F61F6F" w:rsidRDefault="009A5C8B" w:rsidP="00621F09">
      <w:pPr>
        <w:jc w:val="both"/>
        <w:rPr>
          <w:rFonts w:ascii="Calibri" w:eastAsia="Calibri" w:hAnsi="Calibri" w:cs="Calibri"/>
          <w:bCs/>
          <w:sz w:val="20"/>
          <w:lang w:val="es-ES"/>
        </w:rPr>
      </w:pPr>
      <w:r w:rsidRPr="00F61F6F">
        <w:rPr>
          <w:rFonts w:ascii="Calibri" w:eastAsia="Calibri" w:hAnsi="Calibri" w:cs="Calibri"/>
          <w:b/>
          <w:sz w:val="20"/>
          <w:lang w:val="es-ES"/>
        </w:rPr>
        <w:t>Akureyri</w:t>
      </w:r>
      <w:r w:rsidR="009A66A2" w:rsidRPr="00F61F6F">
        <w:rPr>
          <w:rFonts w:ascii="Calibri" w:eastAsia="Calibri" w:hAnsi="Calibri" w:cs="Calibri"/>
          <w:b/>
          <w:sz w:val="20"/>
          <w:lang w:val="es-ES"/>
        </w:rPr>
        <w:tab/>
      </w:r>
      <w:r w:rsidR="009A66A2" w:rsidRPr="00F61F6F">
        <w:rPr>
          <w:rFonts w:ascii="Calibri" w:eastAsia="Calibri" w:hAnsi="Calibri" w:cs="Calibri"/>
          <w:b/>
          <w:sz w:val="20"/>
          <w:lang w:val="es-ES"/>
        </w:rPr>
        <w:tab/>
      </w:r>
      <w:r w:rsidR="009A66A2" w:rsidRPr="00F61F6F">
        <w:rPr>
          <w:rFonts w:ascii="Calibri" w:eastAsia="Calibri" w:hAnsi="Calibri" w:cs="Calibri"/>
          <w:bCs/>
          <w:sz w:val="20"/>
          <w:lang w:val="es-ES"/>
        </w:rPr>
        <w:t>Hotel</w:t>
      </w:r>
      <w:r w:rsidR="009A66A2" w:rsidRPr="00F61F6F">
        <w:rPr>
          <w:rFonts w:ascii="Calibri" w:eastAsia="Calibri" w:hAnsi="Calibri" w:cs="Calibri"/>
          <w:b/>
          <w:sz w:val="20"/>
          <w:lang w:val="es-ES"/>
        </w:rPr>
        <w:t xml:space="preserve"> </w:t>
      </w:r>
      <w:proofErr w:type="spellStart"/>
      <w:r w:rsidR="009A66A2" w:rsidRPr="00F61F6F">
        <w:rPr>
          <w:rFonts w:ascii="Calibri" w:eastAsia="Calibri" w:hAnsi="Calibri" w:cs="Calibri"/>
          <w:bCs/>
          <w:sz w:val="20"/>
          <w:lang w:val="es-ES"/>
        </w:rPr>
        <w:t>Kjarnalundur</w:t>
      </w:r>
      <w:proofErr w:type="spellEnd"/>
    </w:p>
    <w:p w14:paraId="286EC09D" w14:textId="77777777" w:rsidR="00CD697F" w:rsidRPr="00F61F6F" w:rsidRDefault="00CD697F" w:rsidP="00CD697F">
      <w:pPr>
        <w:jc w:val="both"/>
        <w:rPr>
          <w:rFonts w:ascii="Calibri" w:hAnsi="Calibri" w:cs="Calibri"/>
          <w:b/>
          <w:sz w:val="20"/>
          <w:lang w:val="es-ES"/>
        </w:rPr>
      </w:pPr>
      <w:proofErr w:type="spellStart"/>
      <w:r w:rsidRPr="00F61F6F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  <w:r w:rsidRPr="00F61F6F">
        <w:rPr>
          <w:rFonts w:ascii="Calibri" w:hAnsi="Calibri" w:cs="Calibri"/>
          <w:b/>
          <w:sz w:val="20"/>
          <w:lang w:val="es-ES"/>
        </w:rPr>
        <w:tab/>
      </w:r>
      <w:r w:rsidRPr="00F61F6F">
        <w:rPr>
          <w:rFonts w:ascii="Calibri" w:hAnsi="Calibri" w:cs="Calibri"/>
          <w:b/>
          <w:sz w:val="20"/>
          <w:lang w:val="es-ES"/>
        </w:rPr>
        <w:tab/>
      </w:r>
      <w:r w:rsidRPr="00F61F6F">
        <w:rPr>
          <w:rFonts w:ascii="Calibri" w:hAnsi="Calibri" w:cs="Calibri"/>
          <w:bCs/>
          <w:sz w:val="20"/>
          <w:lang w:val="es-ES"/>
        </w:rPr>
        <w:t xml:space="preserve">Hotel </w:t>
      </w:r>
      <w:proofErr w:type="spellStart"/>
      <w:r w:rsidRPr="00F61F6F">
        <w:rPr>
          <w:rFonts w:ascii="Calibri" w:eastAsia="Calibri" w:hAnsi="Calibri" w:cs="Calibri"/>
          <w:bCs/>
          <w:sz w:val="20"/>
          <w:lang w:val="es-ES"/>
        </w:rPr>
        <w:t>Klettur</w:t>
      </w:r>
      <w:proofErr w:type="spellEnd"/>
      <w:r w:rsidRPr="00F61F6F">
        <w:rPr>
          <w:rFonts w:ascii="Calibri" w:hAnsi="Calibri" w:cs="Calibri"/>
          <w:b/>
          <w:sz w:val="20"/>
          <w:lang w:val="es-ES"/>
        </w:rPr>
        <w:t xml:space="preserve"> </w:t>
      </w:r>
    </w:p>
    <w:p w14:paraId="04826C96" w14:textId="77777777" w:rsidR="00882261" w:rsidRPr="000E0C53" w:rsidRDefault="00882261" w:rsidP="00CD697F">
      <w:pPr>
        <w:jc w:val="both"/>
        <w:rPr>
          <w:rFonts w:ascii="Calibri" w:hAnsi="Calibri" w:cs="Calibri"/>
          <w:b/>
          <w:sz w:val="18"/>
          <w:szCs w:val="18"/>
          <w:lang w:val="es-ES"/>
        </w:rPr>
      </w:pPr>
    </w:p>
    <w:p w14:paraId="77513880" w14:textId="6BA37315" w:rsidR="00CB081E" w:rsidRPr="000E0C53" w:rsidRDefault="00882261" w:rsidP="00CB081E">
      <w:pPr>
        <w:pStyle w:val="Ttulo"/>
        <w:rPr>
          <w:i/>
          <w:iCs/>
          <w:sz w:val="20"/>
          <w:szCs w:val="20"/>
          <w:u w:val="single"/>
        </w:rPr>
      </w:pPr>
      <w:r w:rsidRPr="000E0C53">
        <w:rPr>
          <w:i/>
          <w:iCs/>
          <w:u w:val="single"/>
        </w:rPr>
        <w:t>Notas importantes:</w:t>
      </w:r>
    </w:p>
    <w:p w14:paraId="7870674F" w14:textId="69435565" w:rsidR="00BA60FD" w:rsidRPr="00BE65EF" w:rsidRDefault="007E7482" w:rsidP="00BA60FD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</w:t>
      </w:r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En las salidas de septiembre y octubre, se podrán observar auroras boreales siempre que el tiempo lo permita.</w:t>
      </w:r>
    </w:p>
    <w:p w14:paraId="0B382B80" w14:textId="5730040B" w:rsidR="00BA60FD" w:rsidRPr="00BE65EF" w:rsidRDefault="007E7482" w:rsidP="00BA60FD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</w:t>
      </w:r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Durante el recorrido se hacen varias travesías a pie y </w:t>
      </w:r>
      <w:proofErr w:type="spellStart"/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trekkings</w:t>
      </w:r>
      <w:proofErr w:type="spellEnd"/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suaves.</w:t>
      </w:r>
    </w:p>
    <w:p w14:paraId="04E99343" w14:textId="2E7A9DD2" w:rsidR="00BA60FD" w:rsidRPr="00BE65EF" w:rsidRDefault="007E7482" w:rsidP="00BA60FD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D</w:t>
      </w:r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urante el traslado de </w:t>
      </w:r>
      <w:proofErr w:type="spellStart"/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Flybuss</w:t>
      </w:r>
      <w:proofErr w:type="spellEnd"/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, se deberá hacer un cambio de autobús para llegar antes al hotel.</w:t>
      </w:r>
    </w:p>
    <w:p w14:paraId="0FC328F1" w14:textId="7ACF8074" w:rsidR="00BA60FD" w:rsidRDefault="007E7482" w:rsidP="00BA60FD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</w:t>
      </w:r>
      <w:r w:rsidR="00BA60FD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El recorrido permite contemplar las diferentes luces de Islandia según la época en que se visita.</w:t>
      </w:r>
    </w:p>
    <w:p w14:paraId="66F73824" w14:textId="77B1EC3C" w:rsidR="006F360F" w:rsidRDefault="006F360F" w:rsidP="00BA60FD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 Las opcionales que se ofrecerán durante el viaje</w:t>
      </w:r>
      <w:r w:rsidR="00962FD4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son en su mayoría de habla inglesa, solo en destino se podrán reconfirmar con el guía. En cualquier </w:t>
      </w:r>
      <w:proofErr w:type="gramStart"/>
      <w:r w:rsidR="00962FD4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caso</w:t>
      </w:r>
      <w:proofErr w:type="gramEnd"/>
      <w:r w:rsidR="00962FD4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siempre estarán sujetas a operatividad en función de las condiciones meteorológicas.</w:t>
      </w:r>
    </w:p>
    <w:p w14:paraId="40158CE9" w14:textId="77777777" w:rsidR="00607E46" w:rsidRDefault="00607E46" w:rsidP="00BA60FD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</w:p>
    <w:p w14:paraId="39508B26" w14:textId="77777777" w:rsidR="002D013A" w:rsidRDefault="002D013A" w:rsidP="00BB0A26">
      <w:pPr>
        <w:pStyle w:val="Ttulo"/>
        <w:rPr>
          <w:i/>
          <w:iCs/>
          <w:u w:val="single"/>
        </w:rPr>
      </w:pPr>
    </w:p>
    <w:p w14:paraId="242C0C99" w14:textId="4932B4D7" w:rsidR="00BB0A26" w:rsidRPr="000E0C53" w:rsidRDefault="00BB0A26" w:rsidP="00BB0A26">
      <w:pPr>
        <w:pStyle w:val="Ttulo"/>
        <w:rPr>
          <w:i/>
          <w:iCs/>
          <w:sz w:val="20"/>
          <w:szCs w:val="20"/>
          <w:u w:val="single"/>
        </w:rPr>
      </w:pPr>
      <w:r>
        <w:rPr>
          <w:i/>
          <w:iCs/>
          <w:u w:val="single"/>
        </w:rPr>
        <w:t>Otras informaciones</w:t>
      </w:r>
    </w:p>
    <w:p w14:paraId="0B3EEEB5" w14:textId="1C1B01FF" w:rsidR="00612054" w:rsidRDefault="00612054" w:rsidP="00612054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</w:t>
      </w:r>
      <w:r w:rsidRPr="00BE65EF">
        <w:rPr>
          <w:rStyle w:val="Hipervnculo"/>
          <w:rFonts w:asciiTheme="minorHAnsi" w:hAnsiTheme="minorHAnsi" w:cstheme="minorHAnsi"/>
          <w:b/>
          <w:bCs/>
          <w:sz w:val="20"/>
          <w:u w:val="none"/>
          <w:lang w:val="es-ES"/>
        </w:rPr>
        <w:t>Propinas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: En restaurantes y servicios en general, la</w:t>
      </w:r>
      <w:r w:rsidR="009220CF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propina es a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discreción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del cliente. Si</w:t>
      </w:r>
      <w:r w:rsidR="009220CF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bien no hay una regla que lo establezca, se</w:t>
      </w:r>
      <w:r w:rsidR="009220CF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suelen dejar 3 EUR por pasajero por </w:t>
      </w:r>
      <w:proofErr w:type="spellStart"/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día</w:t>
      </w:r>
      <w:proofErr w:type="spellEnd"/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de tour,</w:t>
      </w:r>
      <w:r w:rsidR="009220CF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EE1497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para el chofer y el guía acompañante</w:t>
      </w:r>
      <w:r w:rsidR="0042118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, </w:t>
      </w:r>
      <w:r w:rsidR="00072E73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la cual ellos se la </w:t>
      </w:r>
      <w:r w:rsidR="006F3F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repartirían </w:t>
      </w:r>
      <w:r w:rsidR="00072E73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de forma equitativa.</w:t>
      </w:r>
    </w:p>
    <w:p w14:paraId="4E169131" w14:textId="77777777" w:rsidR="00BB0A26" w:rsidRPr="00BE65EF" w:rsidRDefault="00BB0A26" w:rsidP="00612054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</w:p>
    <w:p w14:paraId="3875DA3C" w14:textId="678EBD14" w:rsidR="00BE65EF" w:rsidRDefault="00BC4070" w:rsidP="003C4F22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-</w:t>
      </w:r>
      <w:r w:rsidRPr="00BE65EF">
        <w:rPr>
          <w:rStyle w:val="Hipervnculo"/>
          <w:rFonts w:asciiTheme="minorHAnsi" w:hAnsiTheme="minorHAnsi" w:cstheme="minorHAnsi"/>
          <w:b/>
          <w:bCs/>
          <w:sz w:val="20"/>
          <w:u w:val="none"/>
          <w:lang w:val="es-ES"/>
        </w:rPr>
        <w:t>Hotelería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: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se utilizan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hoteles de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categoría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estándar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, ubicado</w:t>
      </w:r>
      <w:r w:rsidR="006F3F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siempre cerca de una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población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, o bien en un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sitio bonito en medio de la naturaleza que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reina en el destino. En general, los hoteles suelen tener habitaciones</w:t>
      </w:r>
      <w:r w:rsidR="007A2C48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un poco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más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pequeñas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que la media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internacional; alrededor de 18m2 para una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doble, unos 13m2 para una individual y la triple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suele ser una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habitación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doble un poco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más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amplia con una cama extra plegable, pero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siempre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están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sujetas a disponibilidad. Todas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las habitaciones cuentan con </w:t>
      </w:r>
      <w:r w:rsidR="00BB0A26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baño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privado y</w:t>
      </w:r>
      <w:r w:rsidR="00687894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="003C4F22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vista exterior; </w:t>
      </w:r>
    </w:p>
    <w:p w14:paraId="2CDD1F5D" w14:textId="77777777" w:rsidR="00BE65EF" w:rsidRDefault="003C4F22" w:rsidP="003C4F22">
      <w:pPr>
        <w:jc w:val="both"/>
        <w:rPr>
          <w:rStyle w:val="Hipervnculo"/>
          <w:rFonts w:asciiTheme="minorHAnsi" w:hAnsiTheme="minorHAnsi" w:cstheme="minorHAnsi"/>
          <w:sz w:val="20"/>
          <w:u w:val="none"/>
          <w:lang w:val="es-ES"/>
        </w:rPr>
      </w:pP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no </w:t>
      </w:r>
      <w:r w:rsidR="0033468F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obstante,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es raro que haya</w:t>
      </w:r>
      <w:r w:rsidR="007A2C48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habitaciones con aire acondicionado o</w:t>
      </w:r>
      <w:r w:rsidR="007A2C48"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 xml:space="preserve"> </w:t>
      </w:r>
      <w:r w:rsidRPr="00BE65EF">
        <w:rPr>
          <w:rStyle w:val="Hipervnculo"/>
          <w:rFonts w:asciiTheme="minorHAnsi" w:hAnsiTheme="minorHAnsi" w:cstheme="minorHAnsi"/>
          <w:sz w:val="20"/>
          <w:u w:val="none"/>
          <w:lang w:val="es-ES"/>
        </w:rPr>
        <w:t>ventilador.</w:t>
      </w:r>
    </w:p>
    <w:p w14:paraId="7A138A46" w14:textId="77777777" w:rsidR="00756B4B" w:rsidRPr="00BA60FD" w:rsidRDefault="00756B4B" w:rsidP="00621F09">
      <w:pPr>
        <w:jc w:val="both"/>
        <w:rPr>
          <w:rStyle w:val="Hipervnculo"/>
          <w:rFonts w:cstheme="minorHAnsi"/>
          <w:sz w:val="18"/>
          <w:szCs w:val="18"/>
          <w:highlight w:val="yellow"/>
          <w:lang w:val="es-ES"/>
        </w:rPr>
      </w:pPr>
    </w:p>
    <w:p w14:paraId="2980B21A" w14:textId="77777777" w:rsidR="00756B4B" w:rsidRPr="00BA60FD" w:rsidRDefault="00756B4B" w:rsidP="00621F09">
      <w:pPr>
        <w:jc w:val="both"/>
        <w:rPr>
          <w:rStyle w:val="Hipervnculo"/>
          <w:rFonts w:cstheme="minorHAnsi"/>
          <w:sz w:val="18"/>
          <w:szCs w:val="18"/>
          <w:highlight w:val="yellow"/>
          <w:lang w:val="es-ES"/>
        </w:rPr>
      </w:pPr>
    </w:p>
    <w:p w14:paraId="14910132" w14:textId="1C0E6456" w:rsidR="00FE2CCF" w:rsidRPr="00540B74" w:rsidRDefault="00FE2CCF" w:rsidP="00FE2CCF">
      <w:pPr>
        <w:pStyle w:val="Ttulo"/>
        <w:rPr>
          <w:i/>
          <w:iCs/>
          <w:u w:val="single"/>
        </w:rPr>
      </w:pPr>
      <w:r w:rsidRPr="00540B74">
        <w:rPr>
          <w:i/>
          <w:iCs/>
          <w:u w:val="single"/>
        </w:rPr>
        <w:t>Condiciones de reserva, cancelación y pago</w:t>
      </w:r>
      <w:r w:rsidR="00626D20" w:rsidRPr="00540B74">
        <w:rPr>
          <w:i/>
          <w:iCs/>
          <w:u w:val="single"/>
        </w:rPr>
        <w:t>:</w:t>
      </w:r>
    </w:p>
    <w:p w14:paraId="24BD9EA2" w14:textId="1A557691" w:rsidR="009E67F6" w:rsidRPr="00540B74" w:rsidRDefault="00602F9B" w:rsidP="009E67F6">
      <w:pPr>
        <w:pStyle w:val="Textoindependiente"/>
        <w:widowControl w:val="0"/>
        <w:numPr>
          <w:ilvl w:val="0"/>
          <w:numId w:val="9"/>
        </w:numPr>
        <w:suppressAutoHyphens w:val="0"/>
        <w:autoSpaceDE w:val="0"/>
        <w:autoSpaceDN w:val="0"/>
        <w:spacing w:line="276" w:lineRule="auto"/>
        <w:ind w:left="360" w:right="-28"/>
        <w:jc w:val="left"/>
        <w:rPr>
          <w:rFonts w:asciiTheme="minorHAnsi" w:hAnsiTheme="minorHAnsi" w:cstheme="minorHAnsi"/>
          <w:sz w:val="18"/>
          <w:szCs w:val="18"/>
          <w:lang w:val="es-ES"/>
        </w:rPr>
      </w:pPr>
      <w:r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Precios válidos mínimo 2 </w:t>
      </w:r>
      <w:proofErr w:type="spellStart"/>
      <w:r w:rsidRPr="00540B74">
        <w:rPr>
          <w:rFonts w:asciiTheme="minorHAnsi" w:hAnsiTheme="minorHAnsi" w:cstheme="minorHAnsi"/>
          <w:sz w:val="18"/>
          <w:szCs w:val="18"/>
          <w:lang w:val="es-ES"/>
        </w:rPr>
        <w:t>pax</w:t>
      </w:r>
      <w:proofErr w:type="spellEnd"/>
      <w:r w:rsidR="00540B74" w:rsidRPr="00540B74">
        <w:rPr>
          <w:rFonts w:asciiTheme="minorHAnsi" w:hAnsiTheme="minorHAnsi" w:cstheme="minorHAnsi"/>
          <w:sz w:val="18"/>
          <w:szCs w:val="18"/>
          <w:lang w:val="es-ES"/>
        </w:rPr>
        <w:t>.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97B72C3" w14:textId="17537C64" w:rsidR="009E67F6" w:rsidRPr="00540B74" w:rsidRDefault="00720B6E" w:rsidP="009E67F6">
      <w:pPr>
        <w:pStyle w:val="Textoindependiente"/>
        <w:widowControl w:val="0"/>
        <w:numPr>
          <w:ilvl w:val="0"/>
          <w:numId w:val="9"/>
        </w:numPr>
        <w:suppressAutoHyphens w:val="0"/>
        <w:autoSpaceDE w:val="0"/>
        <w:autoSpaceDN w:val="0"/>
        <w:spacing w:line="276" w:lineRule="auto"/>
        <w:ind w:left="360" w:right="-28"/>
        <w:jc w:val="left"/>
        <w:rPr>
          <w:rFonts w:asciiTheme="minorHAnsi" w:hAnsiTheme="minorHAnsi" w:cstheme="minorHAnsi"/>
          <w:sz w:val="18"/>
          <w:szCs w:val="18"/>
          <w:lang w:val="es-ES"/>
        </w:rPr>
      </w:pPr>
      <w:r w:rsidRPr="00540B74">
        <w:rPr>
          <w:rFonts w:asciiTheme="minorHAnsi" w:hAnsiTheme="minorHAnsi" w:cstheme="minorHAnsi"/>
          <w:sz w:val="18"/>
          <w:szCs w:val="18"/>
          <w:lang w:val="es-ES"/>
        </w:rPr>
        <w:t>Disponibilidad “</w:t>
      </w:r>
      <w:proofErr w:type="spellStart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>on</w:t>
      </w:r>
      <w:proofErr w:type="spellEnd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proofErr w:type="spellStart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>request</w:t>
      </w:r>
      <w:proofErr w:type="spellEnd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”, </w:t>
      </w:r>
      <w:r w:rsidR="00B4554B" w:rsidRPr="00540B74">
        <w:rPr>
          <w:rFonts w:asciiTheme="minorHAnsi" w:hAnsiTheme="minorHAnsi" w:cstheme="minorHAnsi"/>
          <w:sz w:val="18"/>
          <w:szCs w:val="18"/>
          <w:lang w:val="es-ES"/>
        </w:rPr>
        <w:t>a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ntes de confirmar la fecha de salida </w:t>
      </w:r>
      <w:r w:rsidR="00B4554B" w:rsidRPr="00540B74">
        <w:rPr>
          <w:rFonts w:asciiTheme="minorHAnsi" w:hAnsiTheme="minorHAnsi" w:cstheme="minorHAnsi"/>
          <w:sz w:val="18"/>
          <w:szCs w:val="18"/>
          <w:lang w:val="es-ES"/>
        </w:rPr>
        <w:t>tenemos que consultar la disponibilidad.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9E7934A" w14:textId="77777777" w:rsidR="00FE2CCF" w:rsidRPr="00DE763D" w:rsidRDefault="00FE2CCF" w:rsidP="00FE2CCF">
      <w:pPr>
        <w:ind w:right="136"/>
        <w:rPr>
          <w:rFonts w:asciiTheme="minorHAnsi" w:hAnsiTheme="minorHAnsi" w:cstheme="minorHAnsi"/>
          <w:b/>
          <w:bCs/>
          <w:color w:val="7030A0"/>
          <w:sz w:val="18"/>
          <w:szCs w:val="18"/>
          <w:highlight w:val="yellow"/>
          <w:u w:val="single"/>
          <w:lang w:val="es-ES"/>
        </w:rPr>
      </w:pPr>
    </w:p>
    <w:p w14:paraId="7ABEFA75" w14:textId="77777777" w:rsidR="005F29B6" w:rsidRDefault="00FE2CCF" w:rsidP="0ED6DB20">
      <w:pPr>
        <w:ind w:right="136"/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</w:pPr>
      <w:r w:rsidRPr="0ED6DB20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Toda reserva deberá ser prepagada </w:t>
      </w:r>
      <w:r w:rsidR="005F29B6" w:rsidRPr="0ED6DB20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>completamente 35</w:t>
      </w:r>
      <w:r w:rsidRPr="0ED6DB20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 días antes de su comienzo</w:t>
      </w:r>
      <w:r w:rsidR="003008AA" w:rsidRPr="0ED6DB20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. </w:t>
      </w:r>
    </w:p>
    <w:p w14:paraId="640A333B" w14:textId="1EE128C7" w:rsidR="00FE2CCF" w:rsidRPr="00500521" w:rsidRDefault="000620BB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Se puede anular sin gastos hasta </w:t>
      </w:r>
      <w:r w:rsidR="00A92512">
        <w:rPr>
          <w:rFonts w:asciiTheme="minorHAnsi" w:hAnsiTheme="minorHAnsi" w:cstheme="minorHAnsi"/>
          <w:b/>
          <w:bCs/>
          <w:sz w:val="18"/>
          <w:szCs w:val="18"/>
          <w:u w:val="single"/>
        </w:rPr>
        <w:t>71</w:t>
      </w: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días antes de la fecha de inicio del viaj</w:t>
      </w:r>
      <w:r w:rsidR="00E908D4">
        <w:rPr>
          <w:rFonts w:asciiTheme="minorHAnsi" w:hAnsiTheme="minorHAnsi" w:cstheme="minorHAnsi"/>
          <w:b/>
          <w:bCs/>
          <w:sz w:val="18"/>
          <w:szCs w:val="18"/>
          <w:u w:val="single"/>
        </w:rPr>
        <w:t>e</w:t>
      </w:r>
      <w:r w:rsidR="005F29B6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. </w:t>
      </w:r>
      <w:r w:rsidR="00092500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A</w:t>
      </w:r>
      <w:r w:rsidR="00FE2CCF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partir </w:t>
      </w:r>
      <w:r w:rsidR="00E908D4">
        <w:rPr>
          <w:rFonts w:asciiTheme="minorHAnsi" w:hAnsiTheme="minorHAnsi" w:cstheme="minorHAnsi"/>
          <w:b/>
          <w:bCs/>
          <w:sz w:val="18"/>
          <w:szCs w:val="18"/>
          <w:u w:val="single"/>
        </w:rPr>
        <w:t>de este día</w:t>
      </w:r>
      <w:r w:rsidR="003B0A2A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</w:t>
      </w:r>
      <w:r w:rsidR="00550D65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se aplicarán cargos de anulación.</w:t>
      </w:r>
    </w:p>
    <w:p w14:paraId="1ACC2CBE" w14:textId="77777777" w:rsidR="004A6CFB" w:rsidRDefault="004A6CFB" w:rsidP="009D2961">
      <w:pPr>
        <w:rPr>
          <w:rFonts w:asciiTheme="minorHAnsi" w:hAnsiTheme="minorHAnsi" w:cstheme="minorHAnsi"/>
          <w:sz w:val="18"/>
          <w:szCs w:val="18"/>
          <w:u w:val="single"/>
        </w:rPr>
      </w:pPr>
    </w:p>
    <w:p w14:paraId="49D2F61D" w14:textId="77777777" w:rsidR="00B54E7A" w:rsidRPr="00A92512" w:rsidRDefault="00B54E7A" w:rsidP="00B54E7A">
      <w:pPr>
        <w:rPr>
          <w:rFonts w:asciiTheme="minorHAnsi" w:hAnsiTheme="minorHAnsi" w:cstheme="minorHAnsi"/>
          <w:sz w:val="20"/>
          <w:lang w:val="es-ES"/>
        </w:rPr>
      </w:pPr>
      <w:r w:rsidRPr="00A92512">
        <w:rPr>
          <w:rFonts w:asciiTheme="minorHAnsi" w:hAnsiTheme="minorHAnsi" w:cstheme="minorHAnsi"/>
          <w:sz w:val="20"/>
          <w:lang w:val="es-ES"/>
        </w:rPr>
        <w:t xml:space="preserve">Entre 70 y 30 días antes de la salida: 30% </w:t>
      </w:r>
    </w:p>
    <w:p w14:paraId="3D389DA3" w14:textId="77777777" w:rsidR="00B54E7A" w:rsidRPr="00A92512" w:rsidRDefault="00B54E7A" w:rsidP="00B54E7A">
      <w:pPr>
        <w:rPr>
          <w:rFonts w:asciiTheme="minorHAnsi" w:hAnsiTheme="minorHAnsi" w:cstheme="minorHAnsi"/>
          <w:sz w:val="20"/>
          <w:lang w:val="es-ES"/>
        </w:rPr>
      </w:pPr>
      <w:r w:rsidRPr="00A92512">
        <w:rPr>
          <w:rFonts w:asciiTheme="minorHAnsi" w:hAnsiTheme="minorHAnsi" w:cstheme="minorHAnsi"/>
          <w:sz w:val="20"/>
          <w:lang w:val="es-ES"/>
        </w:rPr>
        <w:t xml:space="preserve">Entre 29 y 15 días antes de la salida: 50% </w:t>
      </w:r>
    </w:p>
    <w:p w14:paraId="40044DA8" w14:textId="77777777" w:rsidR="00B54E7A" w:rsidRPr="00A92512" w:rsidRDefault="00B54E7A" w:rsidP="00B54E7A">
      <w:pPr>
        <w:rPr>
          <w:rFonts w:asciiTheme="minorHAnsi" w:hAnsiTheme="minorHAnsi" w:cstheme="minorHAnsi"/>
          <w:sz w:val="20"/>
          <w:lang w:val="es-ES"/>
        </w:rPr>
      </w:pPr>
      <w:r w:rsidRPr="00A92512">
        <w:rPr>
          <w:rFonts w:asciiTheme="minorHAnsi" w:hAnsiTheme="minorHAnsi" w:cstheme="minorHAnsi"/>
          <w:sz w:val="20"/>
          <w:lang w:val="es-ES"/>
        </w:rPr>
        <w:t>Menos de 15 días antes de la llegada: 100%</w:t>
      </w:r>
    </w:p>
    <w:p w14:paraId="427BBC30" w14:textId="77777777" w:rsidR="00B54E7A" w:rsidRPr="009D2961" w:rsidRDefault="00B54E7A" w:rsidP="009D2961">
      <w:pPr>
        <w:rPr>
          <w:lang w:val="es-ES"/>
        </w:rPr>
      </w:pPr>
    </w:p>
    <w:p w14:paraId="3B59831E" w14:textId="77777777" w:rsidR="00FA0EF3" w:rsidRPr="00FA0EF3" w:rsidRDefault="00FA0EF3" w:rsidP="00FA0EF3">
      <w:pPr>
        <w:ind w:firstLine="708"/>
        <w:rPr>
          <w:rFonts w:ascii="Calibri" w:eastAsia="Calibri" w:hAnsi="Calibri" w:cs="Calibri"/>
          <w:sz w:val="18"/>
          <w:szCs w:val="18"/>
          <w:lang w:val="es-ES"/>
        </w:rPr>
      </w:pPr>
    </w:p>
    <w:sectPr w:rsidR="00FA0EF3" w:rsidRPr="00FA0EF3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44F09" w14:textId="77777777" w:rsidR="005F482C" w:rsidRDefault="005F482C" w:rsidP="00E262A4">
      <w:r>
        <w:separator/>
      </w:r>
    </w:p>
  </w:endnote>
  <w:endnote w:type="continuationSeparator" w:id="0">
    <w:p w14:paraId="44826254" w14:textId="77777777" w:rsidR="005F482C" w:rsidRDefault="005F482C" w:rsidP="00E262A4">
      <w:r>
        <w:continuationSeparator/>
      </w:r>
    </w:p>
  </w:endnote>
  <w:endnote w:type="continuationNotice" w:id="1">
    <w:p w14:paraId="629D4EA7" w14:textId="77777777" w:rsidR="005F482C" w:rsidRDefault="005F48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F8DE" w14:textId="77777777" w:rsidR="005F482C" w:rsidRDefault="005F482C" w:rsidP="00E262A4">
      <w:r>
        <w:separator/>
      </w:r>
    </w:p>
  </w:footnote>
  <w:footnote w:type="continuationSeparator" w:id="0">
    <w:p w14:paraId="3F455BA7" w14:textId="77777777" w:rsidR="005F482C" w:rsidRDefault="005F482C" w:rsidP="00E262A4">
      <w:r>
        <w:continuationSeparator/>
      </w:r>
    </w:p>
  </w:footnote>
  <w:footnote w:type="continuationNotice" w:id="1">
    <w:p w14:paraId="5EFC91EE" w14:textId="77777777" w:rsidR="005F482C" w:rsidRDefault="005F48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432F7F"/>
    <w:multiLevelType w:val="hybridMultilevel"/>
    <w:tmpl w:val="95AEA670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E0BFB"/>
    <w:multiLevelType w:val="hybridMultilevel"/>
    <w:tmpl w:val="6456A3BE"/>
    <w:lvl w:ilvl="0" w:tplc="084238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B671D"/>
    <w:multiLevelType w:val="hybridMultilevel"/>
    <w:tmpl w:val="1302A838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FB269D"/>
    <w:multiLevelType w:val="hybridMultilevel"/>
    <w:tmpl w:val="1366A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8772A"/>
    <w:multiLevelType w:val="hybridMultilevel"/>
    <w:tmpl w:val="E01A0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7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9"/>
  </w:num>
  <w:num w:numId="7" w16cid:durableId="2076118840">
    <w:abstractNumId w:val="6"/>
  </w:num>
  <w:num w:numId="8" w16cid:durableId="481048393">
    <w:abstractNumId w:val="8"/>
  </w:num>
  <w:num w:numId="9" w16cid:durableId="589891513">
    <w:abstractNumId w:val="5"/>
  </w:num>
  <w:num w:numId="10" w16cid:durableId="1553232783">
    <w:abstractNumId w:val="3"/>
  </w:num>
  <w:num w:numId="11" w16cid:durableId="21787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BEF"/>
    <w:rsid w:val="000022CF"/>
    <w:rsid w:val="00002833"/>
    <w:rsid w:val="00003163"/>
    <w:rsid w:val="00006BF1"/>
    <w:rsid w:val="00012917"/>
    <w:rsid w:val="00013E5D"/>
    <w:rsid w:val="0001631C"/>
    <w:rsid w:val="000227F1"/>
    <w:rsid w:val="000237F7"/>
    <w:rsid w:val="000305AA"/>
    <w:rsid w:val="00032BEE"/>
    <w:rsid w:val="00041418"/>
    <w:rsid w:val="00043416"/>
    <w:rsid w:val="00043AC5"/>
    <w:rsid w:val="00044412"/>
    <w:rsid w:val="00045EDE"/>
    <w:rsid w:val="000472F5"/>
    <w:rsid w:val="00050BC7"/>
    <w:rsid w:val="000531DA"/>
    <w:rsid w:val="00054717"/>
    <w:rsid w:val="000549C9"/>
    <w:rsid w:val="00056BD8"/>
    <w:rsid w:val="000620BB"/>
    <w:rsid w:val="00066A7D"/>
    <w:rsid w:val="00066E49"/>
    <w:rsid w:val="0007164F"/>
    <w:rsid w:val="00071FEC"/>
    <w:rsid w:val="00072E73"/>
    <w:rsid w:val="0007525F"/>
    <w:rsid w:val="000756E1"/>
    <w:rsid w:val="00075AFB"/>
    <w:rsid w:val="000871A9"/>
    <w:rsid w:val="00087484"/>
    <w:rsid w:val="00092500"/>
    <w:rsid w:val="00092F59"/>
    <w:rsid w:val="000962C3"/>
    <w:rsid w:val="00096EF4"/>
    <w:rsid w:val="000A11A3"/>
    <w:rsid w:val="000A5CFC"/>
    <w:rsid w:val="000A6BBD"/>
    <w:rsid w:val="000A7275"/>
    <w:rsid w:val="000B263D"/>
    <w:rsid w:val="000B3133"/>
    <w:rsid w:val="000B4CF5"/>
    <w:rsid w:val="000C2AC9"/>
    <w:rsid w:val="000C3618"/>
    <w:rsid w:val="000C4798"/>
    <w:rsid w:val="000C603C"/>
    <w:rsid w:val="000C6A3D"/>
    <w:rsid w:val="000C7739"/>
    <w:rsid w:val="000C7D7F"/>
    <w:rsid w:val="000D03D0"/>
    <w:rsid w:val="000D365C"/>
    <w:rsid w:val="000D65EC"/>
    <w:rsid w:val="000E023E"/>
    <w:rsid w:val="000E0C53"/>
    <w:rsid w:val="000E21DC"/>
    <w:rsid w:val="000E5AD5"/>
    <w:rsid w:val="000F27D9"/>
    <w:rsid w:val="000F3D1D"/>
    <w:rsid w:val="00105B8F"/>
    <w:rsid w:val="00110B82"/>
    <w:rsid w:val="00112AD9"/>
    <w:rsid w:val="00112CA3"/>
    <w:rsid w:val="00117B2D"/>
    <w:rsid w:val="001215FF"/>
    <w:rsid w:val="001236FE"/>
    <w:rsid w:val="00123C1A"/>
    <w:rsid w:val="00127973"/>
    <w:rsid w:val="001307F6"/>
    <w:rsid w:val="00133BBF"/>
    <w:rsid w:val="001341D2"/>
    <w:rsid w:val="00134D05"/>
    <w:rsid w:val="00135E3B"/>
    <w:rsid w:val="001377E5"/>
    <w:rsid w:val="00141D1A"/>
    <w:rsid w:val="00143C3D"/>
    <w:rsid w:val="001440B6"/>
    <w:rsid w:val="001468AA"/>
    <w:rsid w:val="00147710"/>
    <w:rsid w:val="00152F26"/>
    <w:rsid w:val="00165953"/>
    <w:rsid w:val="0016612B"/>
    <w:rsid w:val="00167140"/>
    <w:rsid w:val="00170485"/>
    <w:rsid w:val="0017082A"/>
    <w:rsid w:val="00175D1B"/>
    <w:rsid w:val="001761AF"/>
    <w:rsid w:val="00176789"/>
    <w:rsid w:val="00181BDE"/>
    <w:rsid w:val="001848A3"/>
    <w:rsid w:val="00185426"/>
    <w:rsid w:val="001975F1"/>
    <w:rsid w:val="001B1367"/>
    <w:rsid w:val="001B35AE"/>
    <w:rsid w:val="001B6D41"/>
    <w:rsid w:val="001B772F"/>
    <w:rsid w:val="001C3641"/>
    <w:rsid w:val="001C7D5C"/>
    <w:rsid w:val="001D1FF9"/>
    <w:rsid w:val="001D3067"/>
    <w:rsid w:val="001D38EF"/>
    <w:rsid w:val="001E15B8"/>
    <w:rsid w:val="001E6AD7"/>
    <w:rsid w:val="001F05F0"/>
    <w:rsid w:val="001F2CF4"/>
    <w:rsid w:val="001F3793"/>
    <w:rsid w:val="001F6F88"/>
    <w:rsid w:val="001F7A5E"/>
    <w:rsid w:val="00212FC8"/>
    <w:rsid w:val="00224EB5"/>
    <w:rsid w:val="0023604D"/>
    <w:rsid w:val="00243D80"/>
    <w:rsid w:val="00245250"/>
    <w:rsid w:val="002512C8"/>
    <w:rsid w:val="00251341"/>
    <w:rsid w:val="00263639"/>
    <w:rsid w:val="0027216A"/>
    <w:rsid w:val="00285189"/>
    <w:rsid w:val="0028799B"/>
    <w:rsid w:val="002910F3"/>
    <w:rsid w:val="002948E5"/>
    <w:rsid w:val="002A27BB"/>
    <w:rsid w:val="002A4611"/>
    <w:rsid w:val="002A4A0D"/>
    <w:rsid w:val="002A5366"/>
    <w:rsid w:val="002A7EC5"/>
    <w:rsid w:val="002B21E9"/>
    <w:rsid w:val="002B46BB"/>
    <w:rsid w:val="002B6558"/>
    <w:rsid w:val="002C048B"/>
    <w:rsid w:val="002C09B0"/>
    <w:rsid w:val="002C441C"/>
    <w:rsid w:val="002C75C6"/>
    <w:rsid w:val="002D013A"/>
    <w:rsid w:val="002D3AEB"/>
    <w:rsid w:val="002D3D45"/>
    <w:rsid w:val="002D5346"/>
    <w:rsid w:val="002D5422"/>
    <w:rsid w:val="002E0530"/>
    <w:rsid w:val="002E3075"/>
    <w:rsid w:val="002E3360"/>
    <w:rsid w:val="002F3053"/>
    <w:rsid w:val="002F54A6"/>
    <w:rsid w:val="003008AA"/>
    <w:rsid w:val="00301E3D"/>
    <w:rsid w:val="00305C58"/>
    <w:rsid w:val="00311E0A"/>
    <w:rsid w:val="00317333"/>
    <w:rsid w:val="00321657"/>
    <w:rsid w:val="00322A5E"/>
    <w:rsid w:val="003233EF"/>
    <w:rsid w:val="00323863"/>
    <w:rsid w:val="00327179"/>
    <w:rsid w:val="00327295"/>
    <w:rsid w:val="00334609"/>
    <w:rsid w:val="0033468F"/>
    <w:rsid w:val="003355CA"/>
    <w:rsid w:val="00347B66"/>
    <w:rsid w:val="00350201"/>
    <w:rsid w:val="003538F8"/>
    <w:rsid w:val="0035656A"/>
    <w:rsid w:val="0035780D"/>
    <w:rsid w:val="00357821"/>
    <w:rsid w:val="003651FC"/>
    <w:rsid w:val="0036607B"/>
    <w:rsid w:val="00370DE5"/>
    <w:rsid w:val="00371E39"/>
    <w:rsid w:val="00380B00"/>
    <w:rsid w:val="003830DE"/>
    <w:rsid w:val="00387D95"/>
    <w:rsid w:val="00393BAB"/>
    <w:rsid w:val="00394C29"/>
    <w:rsid w:val="00395E20"/>
    <w:rsid w:val="003A50FA"/>
    <w:rsid w:val="003A7679"/>
    <w:rsid w:val="003A7BC7"/>
    <w:rsid w:val="003B0A2A"/>
    <w:rsid w:val="003B4D0C"/>
    <w:rsid w:val="003B52D4"/>
    <w:rsid w:val="003C1784"/>
    <w:rsid w:val="003C416A"/>
    <w:rsid w:val="003C43F8"/>
    <w:rsid w:val="003C494F"/>
    <w:rsid w:val="003C4990"/>
    <w:rsid w:val="003C4F22"/>
    <w:rsid w:val="003C7266"/>
    <w:rsid w:val="003D0A1F"/>
    <w:rsid w:val="003E147E"/>
    <w:rsid w:val="003E2192"/>
    <w:rsid w:val="003E622A"/>
    <w:rsid w:val="003E725F"/>
    <w:rsid w:val="003F1F1D"/>
    <w:rsid w:val="00400D85"/>
    <w:rsid w:val="0040544C"/>
    <w:rsid w:val="0040608F"/>
    <w:rsid w:val="004070A8"/>
    <w:rsid w:val="00412E8E"/>
    <w:rsid w:val="00413B03"/>
    <w:rsid w:val="00414680"/>
    <w:rsid w:val="00414D55"/>
    <w:rsid w:val="00417ED3"/>
    <w:rsid w:val="00421182"/>
    <w:rsid w:val="00423351"/>
    <w:rsid w:val="00423EEA"/>
    <w:rsid w:val="00426DB2"/>
    <w:rsid w:val="00441688"/>
    <w:rsid w:val="00443C10"/>
    <w:rsid w:val="004452CA"/>
    <w:rsid w:val="00451252"/>
    <w:rsid w:val="00452D91"/>
    <w:rsid w:val="00473825"/>
    <w:rsid w:val="00473C3E"/>
    <w:rsid w:val="00474009"/>
    <w:rsid w:val="00487B57"/>
    <w:rsid w:val="00490D20"/>
    <w:rsid w:val="00491A66"/>
    <w:rsid w:val="00493D4A"/>
    <w:rsid w:val="00494724"/>
    <w:rsid w:val="00494DA2"/>
    <w:rsid w:val="004A0194"/>
    <w:rsid w:val="004A14C5"/>
    <w:rsid w:val="004A1D91"/>
    <w:rsid w:val="004A2879"/>
    <w:rsid w:val="004A3A1D"/>
    <w:rsid w:val="004A3A8D"/>
    <w:rsid w:val="004A50B8"/>
    <w:rsid w:val="004A6610"/>
    <w:rsid w:val="004A691D"/>
    <w:rsid w:val="004A6CFB"/>
    <w:rsid w:val="004A6EF1"/>
    <w:rsid w:val="004B1392"/>
    <w:rsid w:val="004B38B4"/>
    <w:rsid w:val="004B4DE5"/>
    <w:rsid w:val="004B5576"/>
    <w:rsid w:val="004B7A66"/>
    <w:rsid w:val="004D12C5"/>
    <w:rsid w:val="004E0084"/>
    <w:rsid w:val="004E089D"/>
    <w:rsid w:val="004E2348"/>
    <w:rsid w:val="004E6FB8"/>
    <w:rsid w:val="004F1C1A"/>
    <w:rsid w:val="004F1CD1"/>
    <w:rsid w:val="00500521"/>
    <w:rsid w:val="00503FC3"/>
    <w:rsid w:val="00505D75"/>
    <w:rsid w:val="00512E49"/>
    <w:rsid w:val="00513A3E"/>
    <w:rsid w:val="00514DE6"/>
    <w:rsid w:val="00522481"/>
    <w:rsid w:val="00536211"/>
    <w:rsid w:val="005377F5"/>
    <w:rsid w:val="00540B74"/>
    <w:rsid w:val="00543F0A"/>
    <w:rsid w:val="00545098"/>
    <w:rsid w:val="0054707F"/>
    <w:rsid w:val="00550D65"/>
    <w:rsid w:val="00551F89"/>
    <w:rsid w:val="005556AC"/>
    <w:rsid w:val="00564A3A"/>
    <w:rsid w:val="005666B2"/>
    <w:rsid w:val="005715CC"/>
    <w:rsid w:val="005724B0"/>
    <w:rsid w:val="0057498E"/>
    <w:rsid w:val="00576119"/>
    <w:rsid w:val="00576565"/>
    <w:rsid w:val="005766DD"/>
    <w:rsid w:val="00576B48"/>
    <w:rsid w:val="00581C76"/>
    <w:rsid w:val="00582FC8"/>
    <w:rsid w:val="00587137"/>
    <w:rsid w:val="00587BD6"/>
    <w:rsid w:val="00587D57"/>
    <w:rsid w:val="00587F09"/>
    <w:rsid w:val="005925A6"/>
    <w:rsid w:val="005941E3"/>
    <w:rsid w:val="005B0219"/>
    <w:rsid w:val="005B0758"/>
    <w:rsid w:val="005B0E16"/>
    <w:rsid w:val="005B13D1"/>
    <w:rsid w:val="005B37FE"/>
    <w:rsid w:val="005B58A5"/>
    <w:rsid w:val="005B72AC"/>
    <w:rsid w:val="005C05A4"/>
    <w:rsid w:val="005C1FF8"/>
    <w:rsid w:val="005C6DD5"/>
    <w:rsid w:val="005D3A46"/>
    <w:rsid w:val="005D5816"/>
    <w:rsid w:val="005E068B"/>
    <w:rsid w:val="005E24E2"/>
    <w:rsid w:val="005E4382"/>
    <w:rsid w:val="005F29B6"/>
    <w:rsid w:val="005F482C"/>
    <w:rsid w:val="00602190"/>
    <w:rsid w:val="00602F9B"/>
    <w:rsid w:val="00603F11"/>
    <w:rsid w:val="00607C9A"/>
    <w:rsid w:val="00607E46"/>
    <w:rsid w:val="00611BCA"/>
    <w:rsid w:val="00612054"/>
    <w:rsid w:val="006127E6"/>
    <w:rsid w:val="00614C09"/>
    <w:rsid w:val="00617935"/>
    <w:rsid w:val="0062015E"/>
    <w:rsid w:val="00621F09"/>
    <w:rsid w:val="00622E32"/>
    <w:rsid w:val="00623154"/>
    <w:rsid w:val="00623171"/>
    <w:rsid w:val="00623E27"/>
    <w:rsid w:val="00625940"/>
    <w:rsid w:val="00626D20"/>
    <w:rsid w:val="0063170B"/>
    <w:rsid w:val="006502A2"/>
    <w:rsid w:val="0065075E"/>
    <w:rsid w:val="00652CC3"/>
    <w:rsid w:val="00654A75"/>
    <w:rsid w:val="0065501C"/>
    <w:rsid w:val="00656890"/>
    <w:rsid w:val="00657470"/>
    <w:rsid w:val="006605F9"/>
    <w:rsid w:val="00667287"/>
    <w:rsid w:val="00671FF2"/>
    <w:rsid w:val="00677EF5"/>
    <w:rsid w:val="0068161A"/>
    <w:rsid w:val="00681C63"/>
    <w:rsid w:val="00686F39"/>
    <w:rsid w:val="00687894"/>
    <w:rsid w:val="0069455F"/>
    <w:rsid w:val="00697017"/>
    <w:rsid w:val="006A367B"/>
    <w:rsid w:val="006A694E"/>
    <w:rsid w:val="006B23B6"/>
    <w:rsid w:val="006B260E"/>
    <w:rsid w:val="006B327C"/>
    <w:rsid w:val="006B50A9"/>
    <w:rsid w:val="006B5A56"/>
    <w:rsid w:val="006C416C"/>
    <w:rsid w:val="006C5BA0"/>
    <w:rsid w:val="006D1AF4"/>
    <w:rsid w:val="006D46AC"/>
    <w:rsid w:val="006D5094"/>
    <w:rsid w:val="006D5EFB"/>
    <w:rsid w:val="006E0589"/>
    <w:rsid w:val="006E23F8"/>
    <w:rsid w:val="006F0F42"/>
    <w:rsid w:val="006F360F"/>
    <w:rsid w:val="006F3AC7"/>
    <w:rsid w:val="006F3F26"/>
    <w:rsid w:val="006F5B08"/>
    <w:rsid w:val="00700DBF"/>
    <w:rsid w:val="00701400"/>
    <w:rsid w:val="007015C9"/>
    <w:rsid w:val="0071187E"/>
    <w:rsid w:val="00716525"/>
    <w:rsid w:val="00720B6E"/>
    <w:rsid w:val="0072391B"/>
    <w:rsid w:val="00743C88"/>
    <w:rsid w:val="00751463"/>
    <w:rsid w:val="00752B28"/>
    <w:rsid w:val="00754F07"/>
    <w:rsid w:val="007554AD"/>
    <w:rsid w:val="007569B8"/>
    <w:rsid w:val="00756B4B"/>
    <w:rsid w:val="00756E44"/>
    <w:rsid w:val="007601E7"/>
    <w:rsid w:val="0076130C"/>
    <w:rsid w:val="00765165"/>
    <w:rsid w:val="007653B7"/>
    <w:rsid w:val="00767055"/>
    <w:rsid w:val="00767551"/>
    <w:rsid w:val="007704E7"/>
    <w:rsid w:val="007728A0"/>
    <w:rsid w:val="00772EE2"/>
    <w:rsid w:val="00774F5D"/>
    <w:rsid w:val="007750BF"/>
    <w:rsid w:val="00775A79"/>
    <w:rsid w:val="007852D0"/>
    <w:rsid w:val="00790DFB"/>
    <w:rsid w:val="007A1E91"/>
    <w:rsid w:val="007A2302"/>
    <w:rsid w:val="007A2C48"/>
    <w:rsid w:val="007A3E4C"/>
    <w:rsid w:val="007B5D4D"/>
    <w:rsid w:val="007B6B55"/>
    <w:rsid w:val="007B7F28"/>
    <w:rsid w:val="007C4A6F"/>
    <w:rsid w:val="007C5EAE"/>
    <w:rsid w:val="007C7CED"/>
    <w:rsid w:val="007D5F92"/>
    <w:rsid w:val="007E7482"/>
    <w:rsid w:val="007F19A3"/>
    <w:rsid w:val="007F2333"/>
    <w:rsid w:val="007F4FE3"/>
    <w:rsid w:val="007F75AD"/>
    <w:rsid w:val="008024FD"/>
    <w:rsid w:val="008059F4"/>
    <w:rsid w:val="00813669"/>
    <w:rsid w:val="00816425"/>
    <w:rsid w:val="008310E1"/>
    <w:rsid w:val="008319AC"/>
    <w:rsid w:val="00831BFF"/>
    <w:rsid w:val="008327C8"/>
    <w:rsid w:val="0083399E"/>
    <w:rsid w:val="00840365"/>
    <w:rsid w:val="0084134E"/>
    <w:rsid w:val="00857632"/>
    <w:rsid w:val="008620EE"/>
    <w:rsid w:val="00862824"/>
    <w:rsid w:val="00865B2F"/>
    <w:rsid w:val="00873E2F"/>
    <w:rsid w:val="00882261"/>
    <w:rsid w:val="0088478B"/>
    <w:rsid w:val="00892018"/>
    <w:rsid w:val="008951D9"/>
    <w:rsid w:val="0089655A"/>
    <w:rsid w:val="008977F7"/>
    <w:rsid w:val="008A10A2"/>
    <w:rsid w:val="008A1676"/>
    <w:rsid w:val="008A29DF"/>
    <w:rsid w:val="008A4684"/>
    <w:rsid w:val="008A4F7F"/>
    <w:rsid w:val="008A58B8"/>
    <w:rsid w:val="008B2DFD"/>
    <w:rsid w:val="008C0571"/>
    <w:rsid w:val="008C25DC"/>
    <w:rsid w:val="008C6C24"/>
    <w:rsid w:val="008C6F9C"/>
    <w:rsid w:val="008D402F"/>
    <w:rsid w:val="008D7936"/>
    <w:rsid w:val="008E0659"/>
    <w:rsid w:val="008E1964"/>
    <w:rsid w:val="008E339B"/>
    <w:rsid w:val="008E4099"/>
    <w:rsid w:val="008E75DF"/>
    <w:rsid w:val="008F0601"/>
    <w:rsid w:val="008F64EA"/>
    <w:rsid w:val="008F7297"/>
    <w:rsid w:val="009012B3"/>
    <w:rsid w:val="00902AD9"/>
    <w:rsid w:val="0090645E"/>
    <w:rsid w:val="00907CA7"/>
    <w:rsid w:val="009156E0"/>
    <w:rsid w:val="00917DEC"/>
    <w:rsid w:val="00920456"/>
    <w:rsid w:val="00921B0E"/>
    <w:rsid w:val="00921E72"/>
    <w:rsid w:val="009220CF"/>
    <w:rsid w:val="009230AB"/>
    <w:rsid w:val="00924971"/>
    <w:rsid w:val="00925AF0"/>
    <w:rsid w:val="00926DA9"/>
    <w:rsid w:val="0092726F"/>
    <w:rsid w:val="00927F0E"/>
    <w:rsid w:val="00935AA3"/>
    <w:rsid w:val="0094583E"/>
    <w:rsid w:val="00947267"/>
    <w:rsid w:val="0094769C"/>
    <w:rsid w:val="00947D45"/>
    <w:rsid w:val="00947FD4"/>
    <w:rsid w:val="00950103"/>
    <w:rsid w:val="00951983"/>
    <w:rsid w:val="00962FD4"/>
    <w:rsid w:val="0097047A"/>
    <w:rsid w:val="0097145B"/>
    <w:rsid w:val="00974755"/>
    <w:rsid w:val="00981091"/>
    <w:rsid w:val="009845F4"/>
    <w:rsid w:val="0098736F"/>
    <w:rsid w:val="00987EBC"/>
    <w:rsid w:val="009902A1"/>
    <w:rsid w:val="00990547"/>
    <w:rsid w:val="00995867"/>
    <w:rsid w:val="00996ED1"/>
    <w:rsid w:val="009A2E5E"/>
    <w:rsid w:val="009A5C8B"/>
    <w:rsid w:val="009A6445"/>
    <w:rsid w:val="009A66A2"/>
    <w:rsid w:val="009A78FE"/>
    <w:rsid w:val="009B28A2"/>
    <w:rsid w:val="009B2B30"/>
    <w:rsid w:val="009B367E"/>
    <w:rsid w:val="009B5291"/>
    <w:rsid w:val="009C06D1"/>
    <w:rsid w:val="009C46ED"/>
    <w:rsid w:val="009C73B9"/>
    <w:rsid w:val="009D1339"/>
    <w:rsid w:val="009D2961"/>
    <w:rsid w:val="009D3108"/>
    <w:rsid w:val="009D650F"/>
    <w:rsid w:val="009D716D"/>
    <w:rsid w:val="009E3BB8"/>
    <w:rsid w:val="009E67F6"/>
    <w:rsid w:val="009F0AE1"/>
    <w:rsid w:val="009F2663"/>
    <w:rsid w:val="009F2F66"/>
    <w:rsid w:val="00A05F25"/>
    <w:rsid w:val="00A1017F"/>
    <w:rsid w:val="00A10DAE"/>
    <w:rsid w:val="00A11D80"/>
    <w:rsid w:val="00A1210A"/>
    <w:rsid w:val="00A14CCC"/>
    <w:rsid w:val="00A205D0"/>
    <w:rsid w:val="00A2209A"/>
    <w:rsid w:val="00A24D7D"/>
    <w:rsid w:val="00A25109"/>
    <w:rsid w:val="00A25A5F"/>
    <w:rsid w:val="00A27543"/>
    <w:rsid w:val="00A27C6D"/>
    <w:rsid w:val="00A361A1"/>
    <w:rsid w:val="00A37D0A"/>
    <w:rsid w:val="00A42824"/>
    <w:rsid w:val="00A4434C"/>
    <w:rsid w:val="00A5542F"/>
    <w:rsid w:val="00A55D55"/>
    <w:rsid w:val="00A57103"/>
    <w:rsid w:val="00A6217F"/>
    <w:rsid w:val="00A62FF9"/>
    <w:rsid w:val="00A65482"/>
    <w:rsid w:val="00A665C0"/>
    <w:rsid w:val="00A67195"/>
    <w:rsid w:val="00A75CB7"/>
    <w:rsid w:val="00A77CA5"/>
    <w:rsid w:val="00A85D2B"/>
    <w:rsid w:val="00A92512"/>
    <w:rsid w:val="00A929EC"/>
    <w:rsid w:val="00A93A92"/>
    <w:rsid w:val="00A966F4"/>
    <w:rsid w:val="00A97001"/>
    <w:rsid w:val="00A97817"/>
    <w:rsid w:val="00AB4C6E"/>
    <w:rsid w:val="00AB679F"/>
    <w:rsid w:val="00AC2610"/>
    <w:rsid w:val="00AC445B"/>
    <w:rsid w:val="00AC795B"/>
    <w:rsid w:val="00AD16D3"/>
    <w:rsid w:val="00AD1B7B"/>
    <w:rsid w:val="00AD2352"/>
    <w:rsid w:val="00AE0520"/>
    <w:rsid w:val="00AE7034"/>
    <w:rsid w:val="00AF3E0C"/>
    <w:rsid w:val="00B01D23"/>
    <w:rsid w:val="00B063E8"/>
    <w:rsid w:val="00B13D0C"/>
    <w:rsid w:val="00B146C7"/>
    <w:rsid w:val="00B2235E"/>
    <w:rsid w:val="00B31C85"/>
    <w:rsid w:val="00B32C9B"/>
    <w:rsid w:val="00B331A5"/>
    <w:rsid w:val="00B34CB7"/>
    <w:rsid w:val="00B36937"/>
    <w:rsid w:val="00B43B17"/>
    <w:rsid w:val="00B4554B"/>
    <w:rsid w:val="00B471E7"/>
    <w:rsid w:val="00B50B40"/>
    <w:rsid w:val="00B54E7A"/>
    <w:rsid w:val="00B61E8D"/>
    <w:rsid w:val="00B70E9D"/>
    <w:rsid w:val="00B713EF"/>
    <w:rsid w:val="00B72557"/>
    <w:rsid w:val="00B740A0"/>
    <w:rsid w:val="00B75D6C"/>
    <w:rsid w:val="00B81DCD"/>
    <w:rsid w:val="00B837CC"/>
    <w:rsid w:val="00B86816"/>
    <w:rsid w:val="00B910D7"/>
    <w:rsid w:val="00B96AEE"/>
    <w:rsid w:val="00BA0388"/>
    <w:rsid w:val="00BA16A6"/>
    <w:rsid w:val="00BA1A99"/>
    <w:rsid w:val="00BA2B97"/>
    <w:rsid w:val="00BA60FD"/>
    <w:rsid w:val="00BA749A"/>
    <w:rsid w:val="00BB0A26"/>
    <w:rsid w:val="00BB1B2D"/>
    <w:rsid w:val="00BB4BF9"/>
    <w:rsid w:val="00BB75D5"/>
    <w:rsid w:val="00BC089D"/>
    <w:rsid w:val="00BC1E71"/>
    <w:rsid w:val="00BC4070"/>
    <w:rsid w:val="00BD0E0B"/>
    <w:rsid w:val="00BD25C4"/>
    <w:rsid w:val="00BD42EC"/>
    <w:rsid w:val="00BE1D36"/>
    <w:rsid w:val="00BE49D3"/>
    <w:rsid w:val="00BE4D55"/>
    <w:rsid w:val="00BE65EF"/>
    <w:rsid w:val="00C01CC6"/>
    <w:rsid w:val="00C04F0A"/>
    <w:rsid w:val="00C116F4"/>
    <w:rsid w:val="00C1209E"/>
    <w:rsid w:val="00C1239A"/>
    <w:rsid w:val="00C12ABF"/>
    <w:rsid w:val="00C12DF0"/>
    <w:rsid w:val="00C1487E"/>
    <w:rsid w:val="00C17EFD"/>
    <w:rsid w:val="00C203A3"/>
    <w:rsid w:val="00C341EB"/>
    <w:rsid w:val="00C34800"/>
    <w:rsid w:val="00C4241A"/>
    <w:rsid w:val="00C46961"/>
    <w:rsid w:val="00C47D51"/>
    <w:rsid w:val="00C515D9"/>
    <w:rsid w:val="00C53313"/>
    <w:rsid w:val="00C5404B"/>
    <w:rsid w:val="00C553B9"/>
    <w:rsid w:val="00C617E1"/>
    <w:rsid w:val="00C61815"/>
    <w:rsid w:val="00C62F18"/>
    <w:rsid w:val="00C630BD"/>
    <w:rsid w:val="00C63BD5"/>
    <w:rsid w:val="00C64474"/>
    <w:rsid w:val="00C64C73"/>
    <w:rsid w:val="00C66B95"/>
    <w:rsid w:val="00C672D0"/>
    <w:rsid w:val="00C7161E"/>
    <w:rsid w:val="00C74AAC"/>
    <w:rsid w:val="00C826E8"/>
    <w:rsid w:val="00C849EA"/>
    <w:rsid w:val="00C872B8"/>
    <w:rsid w:val="00C87425"/>
    <w:rsid w:val="00C9046A"/>
    <w:rsid w:val="00C93321"/>
    <w:rsid w:val="00C94490"/>
    <w:rsid w:val="00C96FF1"/>
    <w:rsid w:val="00C9734B"/>
    <w:rsid w:val="00CA1E25"/>
    <w:rsid w:val="00CA4647"/>
    <w:rsid w:val="00CA482D"/>
    <w:rsid w:val="00CB081E"/>
    <w:rsid w:val="00CB0B3C"/>
    <w:rsid w:val="00CB1386"/>
    <w:rsid w:val="00CB1E93"/>
    <w:rsid w:val="00CB481D"/>
    <w:rsid w:val="00CB4AAA"/>
    <w:rsid w:val="00CB5837"/>
    <w:rsid w:val="00CB7640"/>
    <w:rsid w:val="00CC32B2"/>
    <w:rsid w:val="00CC402D"/>
    <w:rsid w:val="00CC6F94"/>
    <w:rsid w:val="00CC7002"/>
    <w:rsid w:val="00CD0C70"/>
    <w:rsid w:val="00CD13AD"/>
    <w:rsid w:val="00CD3A9B"/>
    <w:rsid w:val="00CD5F41"/>
    <w:rsid w:val="00CD697F"/>
    <w:rsid w:val="00CD6C49"/>
    <w:rsid w:val="00CE2A4E"/>
    <w:rsid w:val="00CE460F"/>
    <w:rsid w:val="00CE60E3"/>
    <w:rsid w:val="00CE6733"/>
    <w:rsid w:val="00CF56B9"/>
    <w:rsid w:val="00CF7F8C"/>
    <w:rsid w:val="00D00302"/>
    <w:rsid w:val="00D026EC"/>
    <w:rsid w:val="00D04792"/>
    <w:rsid w:val="00D04E57"/>
    <w:rsid w:val="00D1016C"/>
    <w:rsid w:val="00D1041A"/>
    <w:rsid w:val="00D116B5"/>
    <w:rsid w:val="00D125E9"/>
    <w:rsid w:val="00D12BE6"/>
    <w:rsid w:val="00D135B0"/>
    <w:rsid w:val="00D42109"/>
    <w:rsid w:val="00D42EED"/>
    <w:rsid w:val="00D439FE"/>
    <w:rsid w:val="00D44EFE"/>
    <w:rsid w:val="00D4507B"/>
    <w:rsid w:val="00D451D5"/>
    <w:rsid w:val="00D45AFD"/>
    <w:rsid w:val="00D503CE"/>
    <w:rsid w:val="00D550CC"/>
    <w:rsid w:val="00D63826"/>
    <w:rsid w:val="00D66347"/>
    <w:rsid w:val="00D66856"/>
    <w:rsid w:val="00D72A07"/>
    <w:rsid w:val="00D80429"/>
    <w:rsid w:val="00D80AF4"/>
    <w:rsid w:val="00D83324"/>
    <w:rsid w:val="00D85120"/>
    <w:rsid w:val="00D85868"/>
    <w:rsid w:val="00D87464"/>
    <w:rsid w:val="00D902A0"/>
    <w:rsid w:val="00D910EC"/>
    <w:rsid w:val="00D9211F"/>
    <w:rsid w:val="00D933BF"/>
    <w:rsid w:val="00D94B6B"/>
    <w:rsid w:val="00DA6C7F"/>
    <w:rsid w:val="00DB103A"/>
    <w:rsid w:val="00DB24B2"/>
    <w:rsid w:val="00DB628E"/>
    <w:rsid w:val="00DC2354"/>
    <w:rsid w:val="00DC4FD4"/>
    <w:rsid w:val="00DC50DC"/>
    <w:rsid w:val="00DC522C"/>
    <w:rsid w:val="00DD78A7"/>
    <w:rsid w:val="00DE55D2"/>
    <w:rsid w:val="00DE763D"/>
    <w:rsid w:val="00DF0A77"/>
    <w:rsid w:val="00DF65EC"/>
    <w:rsid w:val="00E00E39"/>
    <w:rsid w:val="00E05DA0"/>
    <w:rsid w:val="00E12B48"/>
    <w:rsid w:val="00E20516"/>
    <w:rsid w:val="00E20674"/>
    <w:rsid w:val="00E262A4"/>
    <w:rsid w:val="00E26710"/>
    <w:rsid w:val="00E330C7"/>
    <w:rsid w:val="00E37E0C"/>
    <w:rsid w:val="00E424D2"/>
    <w:rsid w:val="00E446A4"/>
    <w:rsid w:val="00E455E6"/>
    <w:rsid w:val="00E47F47"/>
    <w:rsid w:val="00E5368C"/>
    <w:rsid w:val="00E61E38"/>
    <w:rsid w:val="00E64E79"/>
    <w:rsid w:val="00E66D92"/>
    <w:rsid w:val="00E75218"/>
    <w:rsid w:val="00E75A88"/>
    <w:rsid w:val="00E767C8"/>
    <w:rsid w:val="00E81071"/>
    <w:rsid w:val="00E82891"/>
    <w:rsid w:val="00E82BF1"/>
    <w:rsid w:val="00E83207"/>
    <w:rsid w:val="00E8432A"/>
    <w:rsid w:val="00E84975"/>
    <w:rsid w:val="00E87C65"/>
    <w:rsid w:val="00E90243"/>
    <w:rsid w:val="00E908D4"/>
    <w:rsid w:val="00E90D0B"/>
    <w:rsid w:val="00E955D4"/>
    <w:rsid w:val="00E96DA8"/>
    <w:rsid w:val="00E97E9B"/>
    <w:rsid w:val="00EA0C83"/>
    <w:rsid w:val="00EA7B6D"/>
    <w:rsid w:val="00EB076A"/>
    <w:rsid w:val="00EB3377"/>
    <w:rsid w:val="00EB3AE8"/>
    <w:rsid w:val="00EB4567"/>
    <w:rsid w:val="00EB6CA0"/>
    <w:rsid w:val="00EB7CA9"/>
    <w:rsid w:val="00ED30FE"/>
    <w:rsid w:val="00ED333A"/>
    <w:rsid w:val="00EE0780"/>
    <w:rsid w:val="00EE1329"/>
    <w:rsid w:val="00EE1497"/>
    <w:rsid w:val="00EE156D"/>
    <w:rsid w:val="00EE1E20"/>
    <w:rsid w:val="00EE235B"/>
    <w:rsid w:val="00EE34E5"/>
    <w:rsid w:val="00EE4BF8"/>
    <w:rsid w:val="00EE4ED6"/>
    <w:rsid w:val="00EE7828"/>
    <w:rsid w:val="00EF0C22"/>
    <w:rsid w:val="00EF7C34"/>
    <w:rsid w:val="00F047ED"/>
    <w:rsid w:val="00F04BD4"/>
    <w:rsid w:val="00F11397"/>
    <w:rsid w:val="00F143CF"/>
    <w:rsid w:val="00F163A3"/>
    <w:rsid w:val="00F1680D"/>
    <w:rsid w:val="00F30FFA"/>
    <w:rsid w:val="00F33E6B"/>
    <w:rsid w:val="00F34F58"/>
    <w:rsid w:val="00F40815"/>
    <w:rsid w:val="00F41368"/>
    <w:rsid w:val="00F4411D"/>
    <w:rsid w:val="00F47EE0"/>
    <w:rsid w:val="00F50007"/>
    <w:rsid w:val="00F50BA7"/>
    <w:rsid w:val="00F555AD"/>
    <w:rsid w:val="00F5642B"/>
    <w:rsid w:val="00F56D6E"/>
    <w:rsid w:val="00F61F6F"/>
    <w:rsid w:val="00F65CB5"/>
    <w:rsid w:val="00F712D6"/>
    <w:rsid w:val="00F76A46"/>
    <w:rsid w:val="00F861E2"/>
    <w:rsid w:val="00F869D6"/>
    <w:rsid w:val="00F956F6"/>
    <w:rsid w:val="00FA0EF3"/>
    <w:rsid w:val="00FA0FCF"/>
    <w:rsid w:val="00FA136E"/>
    <w:rsid w:val="00FA3FE4"/>
    <w:rsid w:val="00FA4C67"/>
    <w:rsid w:val="00FA7E96"/>
    <w:rsid w:val="00FB4A11"/>
    <w:rsid w:val="00FB6598"/>
    <w:rsid w:val="00FB7CFE"/>
    <w:rsid w:val="00FD1821"/>
    <w:rsid w:val="00FD2E4E"/>
    <w:rsid w:val="00FE14D5"/>
    <w:rsid w:val="00FE2CCF"/>
    <w:rsid w:val="00FE3B4C"/>
    <w:rsid w:val="00FE4A56"/>
    <w:rsid w:val="00FF27F2"/>
    <w:rsid w:val="00FF4DD6"/>
    <w:rsid w:val="054BC2A3"/>
    <w:rsid w:val="0ED6DB20"/>
    <w:rsid w:val="0F503C99"/>
    <w:rsid w:val="32D1904E"/>
    <w:rsid w:val="3F49C56D"/>
    <w:rsid w:val="4778D6BB"/>
    <w:rsid w:val="4BECA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E0C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0E0C53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styleId="Mencinsinresolver">
    <w:name w:val="Unresolved Mention"/>
    <w:basedOn w:val="Fuentedeprrafopredeter"/>
    <w:uiPriority w:val="99"/>
    <w:semiHidden/>
    <w:unhideWhenUsed/>
    <w:rsid w:val="000E5AD5"/>
    <w:rPr>
      <w:color w:val="605E5C"/>
      <w:shd w:val="clear" w:color="auto" w:fill="E1DFDD"/>
    </w:r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D6634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D6634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CC334-DC03-429D-B7AA-94D2747B0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1358</Words>
  <Characters>7471</Characters>
  <Application>Microsoft Office Word</Application>
  <DocSecurity>0</DocSecurity>
  <Lines>62</Lines>
  <Paragraphs>17</Paragraphs>
  <ScaleCrop>false</ScaleCrop>
  <Company>surland</Company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Periplo Islandés</dc:title>
  <dc:subject/>
  <dc:creator>Julio Ramos</dc:creator>
  <cp:keywords/>
  <cp:lastModifiedBy>Sonia Rey</cp:lastModifiedBy>
  <cp:revision>565</cp:revision>
  <cp:lastPrinted>2018-11-18T19:10:00Z</cp:lastPrinted>
  <dcterms:created xsi:type="dcterms:W3CDTF">2020-10-25T14:52:00Z</dcterms:created>
  <dcterms:modified xsi:type="dcterms:W3CDTF">2026-05-28T08:49:00Z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